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CA349B" w:rsidRDefault="004E3803" w:rsidP="00577FCD">
      <w:pPr>
        <w:jc w:val="center"/>
        <w:outlineLvl w:val="0"/>
        <w:rPr>
          <w:b/>
          <w:sz w:val="40"/>
          <w:szCs w:val="40"/>
        </w:rPr>
      </w:pPr>
      <w:r w:rsidRPr="00CA349B">
        <w:rPr>
          <w:b/>
          <w:sz w:val="40"/>
          <w:szCs w:val="40"/>
        </w:rPr>
        <w:t xml:space="preserve">ОБГРУНТУВАННЯ </w:t>
      </w:r>
    </w:p>
    <w:p w14:paraId="4E175458" w14:textId="35CCFD9D" w:rsidR="00E018E9" w:rsidRPr="00CA349B" w:rsidRDefault="00E018E9" w:rsidP="00E018E9">
      <w:pPr>
        <w:jc w:val="center"/>
        <w:outlineLvl w:val="0"/>
        <w:rPr>
          <w:b/>
          <w:sz w:val="28"/>
          <w:szCs w:val="28"/>
        </w:rPr>
      </w:pPr>
      <w:r w:rsidRPr="00CA349B">
        <w:t>\</w:t>
      </w:r>
      <w:r w:rsidRPr="00CA349B">
        <w:rPr>
          <w:b/>
          <w:sz w:val="28"/>
          <w:szCs w:val="28"/>
        </w:rPr>
        <w:t xml:space="preserve"> МЕДИКО-ТЕХНІЧНІ ВИМОГИ </w:t>
      </w:r>
    </w:p>
    <w:p w14:paraId="700B84BD" w14:textId="77777777" w:rsidR="00E018E9" w:rsidRPr="00CA349B" w:rsidRDefault="00E018E9" w:rsidP="00E018E9">
      <w:pPr>
        <w:spacing w:after="60"/>
        <w:jc w:val="center"/>
        <w:outlineLvl w:val="0"/>
        <w:rPr>
          <w:b/>
          <w:sz w:val="28"/>
          <w:szCs w:val="28"/>
        </w:rPr>
      </w:pPr>
      <w:r w:rsidRPr="00CA349B">
        <w:rPr>
          <w:b/>
          <w:sz w:val="28"/>
          <w:szCs w:val="28"/>
        </w:rPr>
        <w:t>на закупівлю по предмету</w:t>
      </w:r>
    </w:p>
    <w:p w14:paraId="13BEAFFB" w14:textId="1C8EE61C" w:rsidR="00E018E9" w:rsidRPr="00CA349B" w:rsidRDefault="00CA349B" w:rsidP="00A17209">
      <w:pPr>
        <w:pStyle w:val="rvps2"/>
        <w:shd w:val="clear" w:color="auto" w:fill="FFFFFF"/>
        <w:jc w:val="both"/>
        <w:textAlignment w:val="baseline"/>
        <w:rPr>
          <w:b/>
          <w:bCs/>
        </w:rPr>
      </w:pPr>
      <w:bookmarkStart w:id="0" w:name="_Hlk222755580"/>
      <w:r w:rsidRPr="00CA349B">
        <w:rPr>
          <w:b/>
          <w:color w:val="000000"/>
        </w:rPr>
        <w:t xml:space="preserve">Реагенти для бактеріологічної лабораторії Українського </w:t>
      </w:r>
      <w:proofErr w:type="spellStart"/>
      <w:r w:rsidRPr="00CA349B">
        <w:rPr>
          <w:b/>
          <w:color w:val="000000"/>
        </w:rPr>
        <w:t>Референс</w:t>
      </w:r>
      <w:proofErr w:type="spellEnd"/>
      <w:r w:rsidRPr="00CA349B">
        <w:rPr>
          <w:b/>
          <w:color w:val="000000"/>
        </w:rPr>
        <w:t xml:space="preserve">-центру з клінічної лабораторної діагностики та метрології: 1. Основа Колумбійського агару, 500г; 2. </w:t>
      </w:r>
      <w:proofErr w:type="spellStart"/>
      <w:r w:rsidRPr="00CA349B">
        <w:rPr>
          <w:b/>
          <w:color w:val="000000"/>
        </w:rPr>
        <w:t>Тіогліколятний</w:t>
      </w:r>
      <w:proofErr w:type="spellEnd"/>
      <w:r w:rsidRPr="00CA349B">
        <w:rPr>
          <w:b/>
          <w:color w:val="000000"/>
        </w:rPr>
        <w:t xml:space="preserve"> бульйон з </w:t>
      </w:r>
      <w:proofErr w:type="spellStart"/>
      <w:r w:rsidRPr="00CA349B">
        <w:rPr>
          <w:b/>
          <w:color w:val="000000"/>
        </w:rPr>
        <w:t>резазуріном</w:t>
      </w:r>
      <w:proofErr w:type="spellEnd"/>
      <w:r w:rsidRPr="00CA349B">
        <w:rPr>
          <w:b/>
          <w:color w:val="000000"/>
        </w:rPr>
        <w:t xml:space="preserve">, 500г; 3. Агар </w:t>
      </w:r>
      <w:proofErr w:type="spellStart"/>
      <w:r w:rsidRPr="00CA349B">
        <w:rPr>
          <w:b/>
          <w:color w:val="000000"/>
        </w:rPr>
        <w:t>Сабуро</w:t>
      </w:r>
      <w:proofErr w:type="spellEnd"/>
      <w:r w:rsidRPr="00CA349B">
        <w:rPr>
          <w:b/>
          <w:color w:val="000000"/>
        </w:rPr>
        <w:t xml:space="preserve"> з </w:t>
      </w:r>
      <w:proofErr w:type="spellStart"/>
      <w:r w:rsidRPr="00CA349B">
        <w:rPr>
          <w:b/>
          <w:color w:val="000000"/>
        </w:rPr>
        <w:t>хлорамфеніколом</w:t>
      </w:r>
      <w:proofErr w:type="spellEnd"/>
      <w:r w:rsidRPr="00CA349B">
        <w:rPr>
          <w:b/>
          <w:color w:val="000000"/>
        </w:rPr>
        <w:t xml:space="preserve"> 2; 4. Агар </w:t>
      </w:r>
      <w:proofErr w:type="spellStart"/>
      <w:r w:rsidRPr="00CA349B">
        <w:rPr>
          <w:b/>
          <w:color w:val="000000"/>
        </w:rPr>
        <w:t>Мюлер-Хінтон</w:t>
      </w:r>
      <w:proofErr w:type="spellEnd"/>
      <w:r w:rsidRPr="00CA349B">
        <w:rPr>
          <w:b/>
          <w:color w:val="000000"/>
        </w:rPr>
        <w:t xml:space="preserve"> 2, 500 г; 5. Агар </w:t>
      </w:r>
      <w:proofErr w:type="spellStart"/>
      <w:r w:rsidRPr="00CA349B">
        <w:rPr>
          <w:b/>
          <w:color w:val="000000"/>
        </w:rPr>
        <w:t>Мюлер-Хінтона</w:t>
      </w:r>
      <w:proofErr w:type="spellEnd"/>
      <w:r w:rsidRPr="00CA349B">
        <w:rPr>
          <w:b/>
          <w:color w:val="000000"/>
        </w:rPr>
        <w:t xml:space="preserve"> з кінською кров'ю та NAD,  20 чашок; 6. Колумбійський агар з овечою кров'ю, 5%,  100 чашок; 7. Хромогенне середовище для </w:t>
      </w:r>
      <w:proofErr w:type="spellStart"/>
      <w:r w:rsidRPr="00CA349B">
        <w:rPr>
          <w:b/>
          <w:color w:val="000000"/>
        </w:rPr>
        <w:t>скрінінгу</w:t>
      </w:r>
      <w:proofErr w:type="spellEnd"/>
      <w:r w:rsidRPr="00CA349B">
        <w:rPr>
          <w:b/>
          <w:color w:val="000000"/>
        </w:rPr>
        <w:t xml:space="preserve"> </w:t>
      </w:r>
      <w:proofErr w:type="spellStart"/>
      <w:r w:rsidRPr="00CA349B">
        <w:rPr>
          <w:b/>
          <w:color w:val="000000"/>
        </w:rPr>
        <w:t>метициллінрезистентного</w:t>
      </w:r>
      <w:proofErr w:type="spellEnd"/>
      <w:r w:rsidRPr="00CA349B">
        <w:rPr>
          <w:b/>
          <w:color w:val="000000"/>
        </w:rPr>
        <w:t xml:space="preserve"> </w:t>
      </w:r>
      <w:proofErr w:type="spellStart"/>
      <w:r w:rsidRPr="00CA349B">
        <w:rPr>
          <w:b/>
          <w:color w:val="000000"/>
        </w:rPr>
        <w:t>Staphylococcus</w:t>
      </w:r>
      <w:proofErr w:type="spellEnd"/>
      <w:r w:rsidRPr="00CA349B">
        <w:rPr>
          <w:b/>
          <w:color w:val="000000"/>
        </w:rPr>
        <w:t xml:space="preserve"> </w:t>
      </w:r>
      <w:proofErr w:type="spellStart"/>
      <w:r w:rsidRPr="00CA349B">
        <w:rPr>
          <w:b/>
          <w:color w:val="000000"/>
        </w:rPr>
        <w:t>aureus</w:t>
      </w:r>
      <w:proofErr w:type="spellEnd"/>
      <w:r w:rsidRPr="00CA349B">
        <w:rPr>
          <w:b/>
          <w:color w:val="000000"/>
        </w:rPr>
        <w:t xml:space="preserve">, 20×90 мм чашок; 8. Хромогенне середовище для виділення штамів продуцентів ESBL, 20×90 мм чашок; 9. Хромогенне середовище для виділення мікроорганізмів, що виробляють </w:t>
      </w:r>
      <w:proofErr w:type="spellStart"/>
      <w:r w:rsidRPr="00CA349B">
        <w:rPr>
          <w:b/>
          <w:color w:val="000000"/>
        </w:rPr>
        <w:t>карбапенемазу</w:t>
      </w:r>
      <w:proofErr w:type="spellEnd"/>
      <w:r w:rsidRPr="00CA349B">
        <w:rPr>
          <w:b/>
          <w:color w:val="000000"/>
        </w:rPr>
        <w:t xml:space="preserve">, 20×90 мм чашок; 10. Хромогенне середовище для </w:t>
      </w:r>
      <w:proofErr w:type="spellStart"/>
      <w:r w:rsidRPr="00CA349B">
        <w:rPr>
          <w:b/>
          <w:color w:val="000000"/>
        </w:rPr>
        <w:t>ванкоміцинрезистентних</w:t>
      </w:r>
      <w:proofErr w:type="spellEnd"/>
      <w:r w:rsidRPr="00CA349B">
        <w:rPr>
          <w:b/>
          <w:color w:val="000000"/>
        </w:rPr>
        <w:t xml:space="preserve"> ентерококів VRE, 20×90 мм чашок; 11. Хромогенне середовище для </w:t>
      </w:r>
      <w:proofErr w:type="spellStart"/>
      <w:r w:rsidRPr="00CA349B">
        <w:rPr>
          <w:b/>
          <w:color w:val="000000"/>
        </w:rPr>
        <w:t>детекції</w:t>
      </w:r>
      <w:proofErr w:type="spellEnd"/>
      <w:r w:rsidRPr="00CA349B">
        <w:rPr>
          <w:b/>
          <w:color w:val="000000"/>
        </w:rPr>
        <w:t xml:space="preserve"> та ідентифікації  </w:t>
      </w:r>
      <w:proofErr w:type="spellStart"/>
      <w:r w:rsidRPr="00CA349B">
        <w:rPr>
          <w:b/>
          <w:color w:val="000000"/>
        </w:rPr>
        <w:t>Clostridium</w:t>
      </w:r>
      <w:proofErr w:type="spellEnd"/>
      <w:r w:rsidRPr="00CA349B">
        <w:rPr>
          <w:b/>
          <w:color w:val="000000"/>
        </w:rPr>
        <w:t xml:space="preserve"> </w:t>
      </w:r>
      <w:proofErr w:type="spellStart"/>
      <w:r w:rsidRPr="00CA349B">
        <w:rPr>
          <w:b/>
          <w:color w:val="000000"/>
        </w:rPr>
        <w:t>difficile</w:t>
      </w:r>
      <w:proofErr w:type="spellEnd"/>
      <w:r w:rsidRPr="00CA349B">
        <w:rPr>
          <w:b/>
          <w:color w:val="000000"/>
        </w:rPr>
        <w:t xml:space="preserve">  20×90 мм чашок; 12. Хромогенне середовище для </w:t>
      </w:r>
      <w:proofErr w:type="spellStart"/>
      <w:r w:rsidRPr="00CA349B">
        <w:rPr>
          <w:b/>
          <w:color w:val="000000"/>
        </w:rPr>
        <w:t>скрінінгу</w:t>
      </w:r>
      <w:proofErr w:type="spellEnd"/>
      <w:r w:rsidRPr="00CA349B">
        <w:rPr>
          <w:b/>
          <w:color w:val="000000"/>
        </w:rPr>
        <w:t xml:space="preserve">  </w:t>
      </w:r>
      <w:proofErr w:type="spellStart"/>
      <w:r w:rsidRPr="00CA349B">
        <w:rPr>
          <w:b/>
          <w:color w:val="000000"/>
        </w:rPr>
        <w:t>Enterobacteriacеае</w:t>
      </w:r>
      <w:proofErr w:type="spellEnd"/>
      <w:r w:rsidRPr="00CA349B">
        <w:rPr>
          <w:b/>
          <w:color w:val="000000"/>
        </w:rPr>
        <w:t xml:space="preserve">, що виробляють  </w:t>
      </w:r>
      <w:proofErr w:type="spellStart"/>
      <w:r w:rsidRPr="00CA349B">
        <w:rPr>
          <w:b/>
          <w:color w:val="000000"/>
        </w:rPr>
        <w:t>карбапенемазу</w:t>
      </w:r>
      <w:proofErr w:type="spellEnd"/>
      <w:r w:rsidRPr="00CA349B">
        <w:rPr>
          <w:b/>
          <w:color w:val="000000"/>
        </w:rPr>
        <w:t xml:space="preserve"> (OXA48 і KPC)  20×90 мм чашок; або еквівалент - код ДК 021:2015 – 33690000-3 лікарські засоби різні</w:t>
      </w:r>
      <w:r w:rsidR="00296FC5" w:rsidRPr="00CA349B">
        <w:rPr>
          <w:b/>
          <w:color w:val="000000"/>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544"/>
        <w:gridCol w:w="667"/>
        <w:gridCol w:w="708"/>
        <w:gridCol w:w="1676"/>
        <w:gridCol w:w="3597"/>
      </w:tblGrid>
      <w:tr w:rsidR="00CA349B" w:rsidRPr="00CA349B" w14:paraId="268A28A3" w14:textId="6CC558A0" w:rsidTr="00CA349B">
        <w:trPr>
          <w:trHeight w:val="1665"/>
        </w:trPr>
        <w:tc>
          <w:tcPr>
            <w:tcW w:w="468" w:type="dxa"/>
            <w:shd w:val="clear" w:color="FFFFCC" w:fill="FFFFFF"/>
            <w:noWrap/>
            <w:vAlign w:val="center"/>
            <w:hideMark/>
          </w:tcPr>
          <w:p w14:paraId="064D7201" w14:textId="77777777" w:rsidR="00CA349B" w:rsidRPr="00CA349B" w:rsidRDefault="00CA349B" w:rsidP="00503469">
            <w:pPr>
              <w:jc w:val="center"/>
              <w:rPr>
                <w:b/>
                <w:bCs/>
                <w:sz w:val="20"/>
                <w:szCs w:val="20"/>
              </w:rPr>
            </w:pPr>
            <w:bookmarkStart w:id="1" w:name="_Hlk222756038"/>
            <w:bookmarkStart w:id="2" w:name="RANGE!B3:D3"/>
            <w:bookmarkEnd w:id="0"/>
            <w:r w:rsidRPr="00CA349B">
              <w:rPr>
                <w:b/>
                <w:bCs/>
                <w:sz w:val="20"/>
                <w:szCs w:val="20"/>
              </w:rPr>
              <w:t>№</w:t>
            </w:r>
          </w:p>
          <w:p w14:paraId="641B3D3E" w14:textId="77777777" w:rsidR="00CA349B" w:rsidRPr="00CA349B" w:rsidRDefault="00CA349B" w:rsidP="00503469">
            <w:pPr>
              <w:jc w:val="center"/>
              <w:rPr>
                <w:b/>
                <w:bCs/>
                <w:sz w:val="20"/>
                <w:szCs w:val="20"/>
              </w:rPr>
            </w:pPr>
            <w:r w:rsidRPr="00CA349B">
              <w:rPr>
                <w:b/>
                <w:bCs/>
                <w:sz w:val="20"/>
                <w:szCs w:val="20"/>
              </w:rPr>
              <w:t>з/п</w:t>
            </w:r>
            <w:bookmarkEnd w:id="2"/>
          </w:p>
        </w:tc>
        <w:tc>
          <w:tcPr>
            <w:tcW w:w="3728" w:type="dxa"/>
            <w:shd w:val="clear" w:color="auto" w:fill="auto"/>
            <w:vAlign w:val="center"/>
            <w:hideMark/>
          </w:tcPr>
          <w:p w14:paraId="04096C29" w14:textId="77777777" w:rsidR="00CA349B" w:rsidRPr="00CA349B" w:rsidRDefault="00CA349B" w:rsidP="00503469">
            <w:pPr>
              <w:jc w:val="center"/>
              <w:rPr>
                <w:b/>
                <w:bCs/>
                <w:sz w:val="22"/>
                <w:szCs w:val="22"/>
              </w:rPr>
            </w:pPr>
            <w:r w:rsidRPr="00CA349B">
              <w:rPr>
                <w:b/>
                <w:bCs/>
                <w:sz w:val="22"/>
                <w:szCs w:val="22"/>
              </w:rPr>
              <w:t xml:space="preserve">Назва реагенту, </w:t>
            </w:r>
          </w:p>
          <w:p w14:paraId="7887254D" w14:textId="77777777" w:rsidR="00CA349B" w:rsidRPr="00CA349B" w:rsidRDefault="00CA349B" w:rsidP="00503469">
            <w:pPr>
              <w:jc w:val="center"/>
              <w:rPr>
                <w:b/>
                <w:bCs/>
                <w:sz w:val="22"/>
                <w:szCs w:val="22"/>
              </w:rPr>
            </w:pPr>
            <w:r w:rsidRPr="00CA349B">
              <w:rPr>
                <w:b/>
                <w:bCs/>
                <w:sz w:val="22"/>
                <w:szCs w:val="22"/>
              </w:rPr>
              <w:t>або еквівалент</w:t>
            </w:r>
          </w:p>
        </w:tc>
        <w:tc>
          <w:tcPr>
            <w:tcW w:w="667" w:type="dxa"/>
            <w:shd w:val="clear" w:color="auto" w:fill="auto"/>
            <w:noWrap/>
            <w:vAlign w:val="center"/>
            <w:hideMark/>
          </w:tcPr>
          <w:p w14:paraId="73AEF4F4" w14:textId="77777777" w:rsidR="00CA349B" w:rsidRPr="00CA349B" w:rsidRDefault="00CA349B" w:rsidP="00503469">
            <w:pPr>
              <w:jc w:val="center"/>
              <w:rPr>
                <w:b/>
                <w:bCs/>
                <w:sz w:val="22"/>
                <w:szCs w:val="22"/>
              </w:rPr>
            </w:pPr>
            <w:r w:rsidRPr="00CA349B">
              <w:rPr>
                <w:b/>
                <w:bCs/>
                <w:sz w:val="22"/>
                <w:szCs w:val="22"/>
              </w:rPr>
              <w:t>Од.</w:t>
            </w:r>
          </w:p>
          <w:p w14:paraId="19F829C2" w14:textId="77777777" w:rsidR="00CA349B" w:rsidRPr="00CA349B" w:rsidRDefault="00CA349B" w:rsidP="00503469">
            <w:pPr>
              <w:jc w:val="center"/>
              <w:rPr>
                <w:b/>
                <w:bCs/>
                <w:sz w:val="22"/>
                <w:szCs w:val="22"/>
              </w:rPr>
            </w:pPr>
            <w:proofErr w:type="spellStart"/>
            <w:r w:rsidRPr="00CA349B">
              <w:rPr>
                <w:b/>
                <w:bCs/>
                <w:sz w:val="22"/>
                <w:szCs w:val="22"/>
              </w:rPr>
              <w:t>вим</w:t>
            </w:r>
            <w:proofErr w:type="spellEnd"/>
            <w:r w:rsidRPr="00CA349B">
              <w:rPr>
                <w:b/>
                <w:bCs/>
                <w:sz w:val="22"/>
                <w:szCs w:val="22"/>
              </w:rPr>
              <w:t>.</w:t>
            </w:r>
          </w:p>
        </w:tc>
        <w:tc>
          <w:tcPr>
            <w:tcW w:w="708" w:type="dxa"/>
            <w:shd w:val="clear" w:color="auto" w:fill="auto"/>
            <w:vAlign w:val="center"/>
            <w:hideMark/>
          </w:tcPr>
          <w:p w14:paraId="6066A75B" w14:textId="77777777" w:rsidR="00CA349B" w:rsidRPr="00CA349B" w:rsidRDefault="00CA349B" w:rsidP="00503469">
            <w:pPr>
              <w:jc w:val="center"/>
              <w:rPr>
                <w:b/>
                <w:bCs/>
                <w:color w:val="000000"/>
                <w:sz w:val="22"/>
                <w:szCs w:val="22"/>
              </w:rPr>
            </w:pPr>
            <w:proofErr w:type="spellStart"/>
            <w:r w:rsidRPr="00CA349B">
              <w:rPr>
                <w:b/>
                <w:bCs/>
                <w:color w:val="000000"/>
                <w:sz w:val="22"/>
                <w:szCs w:val="22"/>
              </w:rPr>
              <w:t>Заг</w:t>
            </w:r>
            <w:proofErr w:type="spellEnd"/>
            <w:r w:rsidRPr="00CA349B">
              <w:rPr>
                <w:b/>
                <w:bCs/>
                <w:color w:val="000000"/>
                <w:sz w:val="22"/>
                <w:szCs w:val="22"/>
              </w:rPr>
              <w:t>-на кіл-</w:t>
            </w:r>
            <w:proofErr w:type="spellStart"/>
            <w:r w:rsidRPr="00CA349B">
              <w:rPr>
                <w:b/>
                <w:bCs/>
                <w:color w:val="000000"/>
                <w:sz w:val="22"/>
                <w:szCs w:val="22"/>
              </w:rPr>
              <w:t>ть</w:t>
            </w:r>
            <w:proofErr w:type="spellEnd"/>
            <w:r w:rsidRPr="00CA349B">
              <w:rPr>
                <w:b/>
                <w:bCs/>
                <w:color w:val="000000"/>
                <w:sz w:val="22"/>
                <w:szCs w:val="22"/>
              </w:rPr>
              <w:t xml:space="preserve"> </w:t>
            </w:r>
          </w:p>
        </w:tc>
        <w:tc>
          <w:tcPr>
            <w:tcW w:w="1404" w:type="dxa"/>
            <w:shd w:val="clear" w:color="FFFFCC" w:fill="FFFFFF"/>
            <w:vAlign w:val="center"/>
            <w:hideMark/>
          </w:tcPr>
          <w:p w14:paraId="5D2F2A85" w14:textId="77777777" w:rsidR="00CA349B" w:rsidRPr="00CA349B" w:rsidRDefault="00CA349B" w:rsidP="00503469">
            <w:pPr>
              <w:jc w:val="center"/>
              <w:rPr>
                <w:b/>
                <w:bCs/>
                <w:sz w:val="22"/>
                <w:szCs w:val="22"/>
              </w:rPr>
            </w:pPr>
            <w:r w:rsidRPr="00CA349B">
              <w:rPr>
                <w:b/>
                <w:bCs/>
                <w:sz w:val="22"/>
                <w:szCs w:val="22"/>
              </w:rPr>
              <w:t>Національний класифікатор України</w:t>
            </w:r>
            <w:r w:rsidRPr="00CA349B">
              <w:rPr>
                <w:b/>
                <w:bCs/>
                <w:sz w:val="22"/>
                <w:szCs w:val="22"/>
              </w:rPr>
              <w:br/>
              <w:t xml:space="preserve">Єдиний закупівельний словник ДК 021:2015  </w:t>
            </w:r>
          </w:p>
        </w:tc>
        <w:tc>
          <w:tcPr>
            <w:tcW w:w="3685" w:type="dxa"/>
            <w:shd w:val="clear" w:color="FFFFCC" w:fill="FFFFFF"/>
          </w:tcPr>
          <w:p w14:paraId="69E5D39B" w14:textId="4014B052" w:rsidR="00CA349B" w:rsidRPr="00CA349B" w:rsidRDefault="00CA349B" w:rsidP="00503469">
            <w:pPr>
              <w:jc w:val="center"/>
              <w:rPr>
                <w:b/>
                <w:bCs/>
                <w:sz w:val="22"/>
                <w:szCs w:val="22"/>
              </w:rPr>
            </w:pPr>
            <w:r w:rsidRPr="00CA349B">
              <w:rPr>
                <w:b/>
                <w:bCs/>
                <w:sz w:val="22"/>
                <w:szCs w:val="22"/>
              </w:rPr>
              <w:t>Національний класифікатор України Класифікатор медичних виробів НК 024:2023</w:t>
            </w:r>
          </w:p>
        </w:tc>
      </w:tr>
      <w:tr w:rsidR="00CA349B" w:rsidRPr="00CA349B" w14:paraId="1C4677FA" w14:textId="30F3C74A" w:rsidTr="00CA349B">
        <w:trPr>
          <w:trHeight w:val="676"/>
        </w:trPr>
        <w:tc>
          <w:tcPr>
            <w:tcW w:w="468" w:type="dxa"/>
            <w:shd w:val="clear" w:color="auto" w:fill="auto"/>
          </w:tcPr>
          <w:p w14:paraId="2D9FF2A9" w14:textId="313805AB" w:rsidR="00CA349B" w:rsidRPr="00CA349B" w:rsidRDefault="00CA349B" w:rsidP="00CA349B">
            <w:pPr>
              <w:jc w:val="center"/>
              <w:rPr>
                <w:sz w:val="22"/>
                <w:szCs w:val="22"/>
              </w:rPr>
            </w:pPr>
            <w:r w:rsidRPr="00CA349B">
              <w:t>1</w:t>
            </w:r>
          </w:p>
        </w:tc>
        <w:tc>
          <w:tcPr>
            <w:tcW w:w="3728" w:type="dxa"/>
            <w:shd w:val="clear" w:color="auto" w:fill="auto"/>
            <w:vAlign w:val="center"/>
          </w:tcPr>
          <w:p w14:paraId="6C2D131C" w14:textId="2DA677B6" w:rsidR="00CA349B" w:rsidRPr="00CA349B" w:rsidRDefault="00CA349B" w:rsidP="00CA349B">
            <w:r w:rsidRPr="00CA349B">
              <w:rPr>
                <w:szCs w:val="20"/>
              </w:rPr>
              <w:t>Основа Колумбійського агару, 500г</w:t>
            </w:r>
          </w:p>
        </w:tc>
        <w:tc>
          <w:tcPr>
            <w:tcW w:w="667" w:type="dxa"/>
            <w:shd w:val="clear" w:color="auto" w:fill="auto"/>
            <w:noWrap/>
            <w:hideMark/>
          </w:tcPr>
          <w:p w14:paraId="18431196" w14:textId="22F2B090" w:rsidR="00CA349B" w:rsidRPr="00CA349B" w:rsidRDefault="00CA349B" w:rsidP="00CA349B">
            <w:pPr>
              <w:jc w:val="center"/>
            </w:pPr>
            <w:proofErr w:type="spellStart"/>
            <w:r w:rsidRPr="00CA349B">
              <w:t>шт</w:t>
            </w:r>
            <w:proofErr w:type="spellEnd"/>
          </w:p>
        </w:tc>
        <w:tc>
          <w:tcPr>
            <w:tcW w:w="708" w:type="dxa"/>
            <w:shd w:val="clear" w:color="auto" w:fill="auto"/>
            <w:noWrap/>
          </w:tcPr>
          <w:p w14:paraId="60065712" w14:textId="7EB577BA" w:rsidR="00CA349B" w:rsidRPr="00CA349B" w:rsidRDefault="00CA349B" w:rsidP="00CA349B">
            <w:pPr>
              <w:jc w:val="center"/>
            </w:pPr>
            <w:r w:rsidRPr="00CA349B">
              <w:t>25</w:t>
            </w:r>
          </w:p>
        </w:tc>
        <w:tc>
          <w:tcPr>
            <w:tcW w:w="1404" w:type="dxa"/>
            <w:shd w:val="clear" w:color="auto" w:fill="auto"/>
            <w:hideMark/>
          </w:tcPr>
          <w:p w14:paraId="6E47347D" w14:textId="5305CBA2" w:rsidR="00CA349B" w:rsidRPr="00CA349B" w:rsidRDefault="00CA349B" w:rsidP="00CA349B">
            <w:pPr>
              <w:rPr>
                <w:sz w:val="20"/>
                <w:szCs w:val="20"/>
              </w:rPr>
            </w:pPr>
            <w:r w:rsidRPr="00CA349B">
              <w:t>33690000-3 Лікарські засоби різні</w:t>
            </w:r>
          </w:p>
        </w:tc>
        <w:tc>
          <w:tcPr>
            <w:tcW w:w="3685" w:type="dxa"/>
          </w:tcPr>
          <w:p w14:paraId="13311D87" w14:textId="7A5167D5" w:rsidR="00CA349B" w:rsidRPr="00CA349B" w:rsidRDefault="00CA349B" w:rsidP="00CA349B">
            <w:r w:rsidRPr="00CA349B">
              <w:t>58583 Поживний агар живильне середовище ІВД</w:t>
            </w:r>
          </w:p>
        </w:tc>
      </w:tr>
      <w:tr w:rsidR="00CA349B" w:rsidRPr="00CA349B" w14:paraId="3714C70F" w14:textId="5E468DFF" w:rsidTr="00CA349B">
        <w:trPr>
          <w:trHeight w:val="572"/>
        </w:trPr>
        <w:tc>
          <w:tcPr>
            <w:tcW w:w="468" w:type="dxa"/>
            <w:shd w:val="clear" w:color="auto" w:fill="auto"/>
          </w:tcPr>
          <w:p w14:paraId="58E38E23" w14:textId="6952F699" w:rsidR="00CA349B" w:rsidRPr="00CA349B" w:rsidRDefault="00CA349B" w:rsidP="00CA349B">
            <w:pPr>
              <w:jc w:val="center"/>
            </w:pPr>
            <w:r w:rsidRPr="00CA349B">
              <w:t>2</w:t>
            </w:r>
          </w:p>
        </w:tc>
        <w:tc>
          <w:tcPr>
            <w:tcW w:w="3728" w:type="dxa"/>
            <w:shd w:val="clear" w:color="auto" w:fill="auto"/>
            <w:vAlign w:val="center"/>
          </w:tcPr>
          <w:p w14:paraId="2CD0C6E8" w14:textId="72692C22" w:rsidR="00CA349B" w:rsidRPr="00CA349B" w:rsidRDefault="00CA349B" w:rsidP="00CA349B">
            <w:proofErr w:type="spellStart"/>
            <w:r w:rsidRPr="00CA349B">
              <w:rPr>
                <w:szCs w:val="20"/>
              </w:rPr>
              <w:t>Тіогліколятний</w:t>
            </w:r>
            <w:proofErr w:type="spellEnd"/>
            <w:r w:rsidRPr="00CA349B">
              <w:rPr>
                <w:szCs w:val="20"/>
              </w:rPr>
              <w:t xml:space="preserve"> бульйон з </w:t>
            </w:r>
            <w:proofErr w:type="spellStart"/>
            <w:r w:rsidRPr="00CA349B">
              <w:rPr>
                <w:szCs w:val="20"/>
              </w:rPr>
              <w:t>резазуріном</w:t>
            </w:r>
            <w:proofErr w:type="spellEnd"/>
            <w:r w:rsidRPr="00CA349B">
              <w:rPr>
                <w:szCs w:val="20"/>
              </w:rPr>
              <w:t>, 500г</w:t>
            </w:r>
          </w:p>
        </w:tc>
        <w:tc>
          <w:tcPr>
            <w:tcW w:w="667" w:type="dxa"/>
            <w:shd w:val="clear" w:color="auto" w:fill="auto"/>
            <w:noWrap/>
          </w:tcPr>
          <w:p w14:paraId="606B853A" w14:textId="45CF6DFE" w:rsidR="00CA349B" w:rsidRPr="00CA349B" w:rsidRDefault="00CA349B" w:rsidP="00CA349B">
            <w:pPr>
              <w:jc w:val="center"/>
            </w:pPr>
            <w:proofErr w:type="spellStart"/>
            <w:r w:rsidRPr="00CA349B">
              <w:t>шт</w:t>
            </w:r>
            <w:proofErr w:type="spellEnd"/>
          </w:p>
        </w:tc>
        <w:tc>
          <w:tcPr>
            <w:tcW w:w="708" w:type="dxa"/>
            <w:shd w:val="clear" w:color="auto" w:fill="auto"/>
            <w:noWrap/>
          </w:tcPr>
          <w:p w14:paraId="17E2DED6" w14:textId="52F7D1D1" w:rsidR="00CA349B" w:rsidRPr="00CA349B" w:rsidRDefault="00CA349B" w:rsidP="00CA349B">
            <w:pPr>
              <w:jc w:val="center"/>
            </w:pPr>
            <w:r w:rsidRPr="00CA349B">
              <w:t>4</w:t>
            </w:r>
          </w:p>
        </w:tc>
        <w:tc>
          <w:tcPr>
            <w:tcW w:w="1404" w:type="dxa"/>
            <w:shd w:val="clear" w:color="auto" w:fill="auto"/>
          </w:tcPr>
          <w:p w14:paraId="758B6645" w14:textId="4053EF58" w:rsidR="00CA349B" w:rsidRPr="00CA349B" w:rsidRDefault="00CA349B" w:rsidP="00CA349B">
            <w:r w:rsidRPr="00CA349B">
              <w:t>33690000-3 Лікарські засоби різні</w:t>
            </w:r>
          </w:p>
        </w:tc>
        <w:tc>
          <w:tcPr>
            <w:tcW w:w="3685" w:type="dxa"/>
          </w:tcPr>
          <w:p w14:paraId="53C25431" w14:textId="20095396" w:rsidR="00CA349B" w:rsidRPr="00CA349B" w:rsidRDefault="00CA349B" w:rsidP="00CA349B">
            <w:r w:rsidRPr="00CA349B">
              <w:t xml:space="preserve">58679 - Бульйон з </w:t>
            </w:r>
            <w:proofErr w:type="spellStart"/>
            <w:r w:rsidRPr="00CA349B">
              <w:t>тіогліколятом</w:t>
            </w:r>
            <w:proofErr w:type="spellEnd"/>
            <w:r w:rsidRPr="00CA349B">
              <w:t xml:space="preserve">, живильне середовище IVD (діагностика </w:t>
            </w:r>
            <w:proofErr w:type="spellStart"/>
            <w:r w:rsidRPr="00CA349B">
              <w:t>in</w:t>
            </w:r>
            <w:proofErr w:type="spellEnd"/>
            <w:r w:rsidRPr="00CA349B">
              <w:t xml:space="preserve"> </w:t>
            </w:r>
            <w:proofErr w:type="spellStart"/>
            <w:r w:rsidRPr="00CA349B">
              <w:t>vitro</w:t>
            </w:r>
            <w:proofErr w:type="spellEnd"/>
            <w:r w:rsidRPr="00CA349B">
              <w:t>)</w:t>
            </w:r>
          </w:p>
        </w:tc>
      </w:tr>
      <w:tr w:rsidR="00CA349B" w:rsidRPr="00CA349B" w14:paraId="5B6C66F0" w14:textId="6124AC7F" w:rsidTr="00CA349B">
        <w:trPr>
          <w:trHeight w:val="614"/>
        </w:trPr>
        <w:tc>
          <w:tcPr>
            <w:tcW w:w="468" w:type="dxa"/>
            <w:shd w:val="clear" w:color="auto" w:fill="auto"/>
          </w:tcPr>
          <w:p w14:paraId="171B78F9" w14:textId="45E569B0" w:rsidR="00CA349B" w:rsidRPr="00CA349B" w:rsidRDefault="00CA349B" w:rsidP="00CA349B">
            <w:pPr>
              <w:jc w:val="center"/>
            </w:pPr>
            <w:r w:rsidRPr="00CA349B">
              <w:t>3</w:t>
            </w:r>
          </w:p>
        </w:tc>
        <w:tc>
          <w:tcPr>
            <w:tcW w:w="3728" w:type="dxa"/>
            <w:shd w:val="clear" w:color="auto" w:fill="auto"/>
            <w:vAlign w:val="center"/>
          </w:tcPr>
          <w:p w14:paraId="13FC95CB" w14:textId="6B661F29" w:rsidR="00CA349B" w:rsidRPr="00CA349B" w:rsidRDefault="00CA349B" w:rsidP="00CA349B">
            <w:r w:rsidRPr="00CA349B">
              <w:rPr>
                <w:szCs w:val="20"/>
              </w:rPr>
              <w:t xml:space="preserve">Агар </w:t>
            </w:r>
            <w:proofErr w:type="spellStart"/>
            <w:r w:rsidRPr="00CA349B">
              <w:rPr>
                <w:szCs w:val="20"/>
              </w:rPr>
              <w:t>Сабуро</w:t>
            </w:r>
            <w:proofErr w:type="spellEnd"/>
            <w:r w:rsidRPr="00CA349B">
              <w:rPr>
                <w:szCs w:val="20"/>
              </w:rPr>
              <w:t xml:space="preserve"> з </w:t>
            </w:r>
            <w:proofErr w:type="spellStart"/>
            <w:r w:rsidRPr="00CA349B">
              <w:rPr>
                <w:szCs w:val="20"/>
              </w:rPr>
              <w:t>хлорамфеніколом</w:t>
            </w:r>
            <w:proofErr w:type="spellEnd"/>
            <w:r w:rsidRPr="00CA349B">
              <w:rPr>
                <w:szCs w:val="20"/>
              </w:rPr>
              <w:t xml:space="preserve"> 2</w:t>
            </w:r>
          </w:p>
        </w:tc>
        <w:tc>
          <w:tcPr>
            <w:tcW w:w="667" w:type="dxa"/>
            <w:shd w:val="clear" w:color="auto" w:fill="auto"/>
            <w:noWrap/>
          </w:tcPr>
          <w:p w14:paraId="5C0B3C19" w14:textId="12A5BB4D" w:rsidR="00CA349B" w:rsidRPr="00CA349B" w:rsidRDefault="00CA349B" w:rsidP="00CA349B">
            <w:pPr>
              <w:jc w:val="center"/>
            </w:pPr>
            <w:proofErr w:type="spellStart"/>
            <w:r w:rsidRPr="00CA349B">
              <w:t>шт</w:t>
            </w:r>
            <w:proofErr w:type="spellEnd"/>
          </w:p>
        </w:tc>
        <w:tc>
          <w:tcPr>
            <w:tcW w:w="708" w:type="dxa"/>
            <w:shd w:val="clear" w:color="auto" w:fill="auto"/>
            <w:noWrap/>
          </w:tcPr>
          <w:p w14:paraId="360D837E" w14:textId="0E7CBCB9" w:rsidR="00CA349B" w:rsidRPr="00CA349B" w:rsidRDefault="00CA349B" w:rsidP="00CA349B">
            <w:pPr>
              <w:jc w:val="center"/>
            </w:pPr>
            <w:r w:rsidRPr="00CA349B">
              <w:t>16</w:t>
            </w:r>
          </w:p>
        </w:tc>
        <w:tc>
          <w:tcPr>
            <w:tcW w:w="1404" w:type="dxa"/>
            <w:shd w:val="clear" w:color="auto" w:fill="auto"/>
          </w:tcPr>
          <w:p w14:paraId="3F7A4EA4" w14:textId="6F11DF5A" w:rsidR="00CA349B" w:rsidRPr="00CA349B" w:rsidRDefault="00CA349B" w:rsidP="00CA349B">
            <w:r w:rsidRPr="00CA349B">
              <w:t>33690000-3 Лікарські засоби різні</w:t>
            </w:r>
          </w:p>
        </w:tc>
        <w:tc>
          <w:tcPr>
            <w:tcW w:w="3685" w:type="dxa"/>
          </w:tcPr>
          <w:p w14:paraId="56FA7607" w14:textId="20D8690D" w:rsidR="00CA349B" w:rsidRPr="00CA349B" w:rsidRDefault="00CA349B" w:rsidP="00CA349B">
            <w:r w:rsidRPr="00CA349B">
              <w:t xml:space="preserve">58657 Агар </w:t>
            </w:r>
            <w:proofErr w:type="spellStart"/>
            <w:r w:rsidRPr="00CA349B">
              <w:t>Сабуро</w:t>
            </w:r>
            <w:proofErr w:type="spellEnd"/>
            <w:r w:rsidRPr="00CA349B">
              <w:t xml:space="preserve">  з  </w:t>
            </w:r>
            <w:proofErr w:type="spellStart"/>
            <w:r w:rsidRPr="00CA349B">
              <w:t>актідіоном</w:t>
            </w:r>
            <w:proofErr w:type="spellEnd"/>
            <w:r w:rsidRPr="00CA349B">
              <w:t>/</w:t>
            </w:r>
            <w:proofErr w:type="spellStart"/>
            <w:r w:rsidRPr="00CA349B">
              <w:t>хлорамфеніколом</w:t>
            </w:r>
            <w:proofErr w:type="spellEnd"/>
            <w:r w:rsidRPr="00CA349B">
              <w:t xml:space="preserve">/ </w:t>
            </w:r>
            <w:proofErr w:type="spellStart"/>
            <w:r w:rsidRPr="00CA349B">
              <w:t>гентаміцином</w:t>
            </w:r>
            <w:proofErr w:type="spellEnd"/>
            <w:r w:rsidRPr="00CA349B">
              <w:t xml:space="preserve"> для культивування грибів живильне середовище ІВД</w:t>
            </w:r>
          </w:p>
        </w:tc>
      </w:tr>
      <w:tr w:rsidR="00CA349B" w:rsidRPr="00CA349B" w14:paraId="67F6858B" w14:textId="618EC7FA" w:rsidTr="00CA349B">
        <w:trPr>
          <w:trHeight w:val="632"/>
        </w:trPr>
        <w:tc>
          <w:tcPr>
            <w:tcW w:w="468" w:type="dxa"/>
            <w:shd w:val="clear" w:color="auto" w:fill="auto"/>
          </w:tcPr>
          <w:p w14:paraId="107954B6" w14:textId="0D144EAC" w:rsidR="00CA349B" w:rsidRPr="00CA349B" w:rsidRDefault="00CA349B" w:rsidP="00CA349B">
            <w:pPr>
              <w:jc w:val="center"/>
            </w:pPr>
            <w:r w:rsidRPr="00CA349B">
              <w:t>4</w:t>
            </w:r>
          </w:p>
        </w:tc>
        <w:tc>
          <w:tcPr>
            <w:tcW w:w="3728" w:type="dxa"/>
            <w:shd w:val="clear" w:color="auto" w:fill="auto"/>
            <w:vAlign w:val="center"/>
          </w:tcPr>
          <w:p w14:paraId="19B38CF5" w14:textId="1E10A163" w:rsidR="00CA349B" w:rsidRPr="00CA349B" w:rsidRDefault="00CA349B" w:rsidP="00CA349B">
            <w:r w:rsidRPr="00CA349B">
              <w:rPr>
                <w:szCs w:val="20"/>
              </w:rPr>
              <w:t xml:space="preserve">Агар </w:t>
            </w:r>
            <w:proofErr w:type="spellStart"/>
            <w:r w:rsidRPr="00CA349B">
              <w:rPr>
                <w:szCs w:val="20"/>
              </w:rPr>
              <w:t>Мюлер-Хінтон</w:t>
            </w:r>
            <w:proofErr w:type="spellEnd"/>
            <w:r w:rsidRPr="00CA349B">
              <w:rPr>
                <w:szCs w:val="20"/>
              </w:rPr>
              <w:t xml:space="preserve"> 2, 500 г</w:t>
            </w:r>
          </w:p>
        </w:tc>
        <w:tc>
          <w:tcPr>
            <w:tcW w:w="667" w:type="dxa"/>
            <w:shd w:val="clear" w:color="auto" w:fill="auto"/>
            <w:noWrap/>
          </w:tcPr>
          <w:p w14:paraId="18334762" w14:textId="33942381" w:rsidR="00CA349B" w:rsidRPr="00CA349B" w:rsidRDefault="00CA349B" w:rsidP="00CA349B">
            <w:pPr>
              <w:jc w:val="center"/>
            </w:pPr>
            <w:proofErr w:type="spellStart"/>
            <w:r w:rsidRPr="00CA349B">
              <w:t>шт</w:t>
            </w:r>
            <w:proofErr w:type="spellEnd"/>
          </w:p>
        </w:tc>
        <w:tc>
          <w:tcPr>
            <w:tcW w:w="708" w:type="dxa"/>
            <w:shd w:val="clear" w:color="auto" w:fill="auto"/>
            <w:noWrap/>
          </w:tcPr>
          <w:p w14:paraId="02462CCF" w14:textId="37FDEE9D" w:rsidR="00CA349B" w:rsidRPr="00CA349B" w:rsidRDefault="00CA349B" w:rsidP="00CA349B">
            <w:pPr>
              <w:jc w:val="center"/>
            </w:pPr>
            <w:r w:rsidRPr="00CA349B">
              <w:t>25</w:t>
            </w:r>
          </w:p>
        </w:tc>
        <w:tc>
          <w:tcPr>
            <w:tcW w:w="1404" w:type="dxa"/>
            <w:shd w:val="clear" w:color="auto" w:fill="auto"/>
          </w:tcPr>
          <w:p w14:paraId="5931A923" w14:textId="6ACE2860" w:rsidR="00CA349B" w:rsidRPr="00CA349B" w:rsidRDefault="00CA349B" w:rsidP="00CA349B">
            <w:r w:rsidRPr="00CA349B">
              <w:t>33690000-3 Лікарські засоби різні</w:t>
            </w:r>
          </w:p>
        </w:tc>
        <w:tc>
          <w:tcPr>
            <w:tcW w:w="3685" w:type="dxa"/>
          </w:tcPr>
          <w:p w14:paraId="3D9AAF11" w14:textId="2942DD1C" w:rsidR="00CA349B" w:rsidRPr="00CA349B" w:rsidRDefault="00CA349B" w:rsidP="00CA349B">
            <w:r w:rsidRPr="00CA349B">
              <w:t xml:space="preserve">58605 Антимікробна чутливість загальна живильне середовище ІВД </w:t>
            </w:r>
          </w:p>
        </w:tc>
      </w:tr>
      <w:tr w:rsidR="00CA349B" w:rsidRPr="00CA349B" w14:paraId="2A572256" w14:textId="723AF291" w:rsidTr="00CA349B">
        <w:trPr>
          <w:trHeight w:val="930"/>
        </w:trPr>
        <w:tc>
          <w:tcPr>
            <w:tcW w:w="468" w:type="dxa"/>
            <w:shd w:val="clear" w:color="auto" w:fill="auto"/>
          </w:tcPr>
          <w:p w14:paraId="5555D291" w14:textId="5F1AC5C5" w:rsidR="00CA349B" w:rsidRPr="00CA349B" w:rsidRDefault="00CA349B" w:rsidP="00CA349B">
            <w:pPr>
              <w:jc w:val="center"/>
            </w:pPr>
            <w:r w:rsidRPr="00CA349B">
              <w:t>5</w:t>
            </w:r>
          </w:p>
        </w:tc>
        <w:tc>
          <w:tcPr>
            <w:tcW w:w="3728" w:type="dxa"/>
            <w:shd w:val="clear" w:color="auto" w:fill="auto"/>
            <w:vAlign w:val="center"/>
          </w:tcPr>
          <w:p w14:paraId="587BE1BC" w14:textId="0B3A9068" w:rsidR="00CA349B" w:rsidRPr="00CA349B" w:rsidRDefault="00CA349B" w:rsidP="00CA349B">
            <w:r w:rsidRPr="00CA349B">
              <w:rPr>
                <w:szCs w:val="20"/>
              </w:rPr>
              <w:t xml:space="preserve">Агар </w:t>
            </w:r>
            <w:proofErr w:type="spellStart"/>
            <w:r w:rsidRPr="00CA349B">
              <w:rPr>
                <w:szCs w:val="20"/>
              </w:rPr>
              <w:t>Мюлер-Хінтона</w:t>
            </w:r>
            <w:proofErr w:type="spellEnd"/>
            <w:r w:rsidRPr="00CA349B">
              <w:rPr>
                <w:szCs w:val="20"/>
              </w:rPr>
              <w:t xml:space="preserve"> з кінською кров</w:t>
            </w:r>
            <w:r w:rsidRPr="00CA349B">
              <w:rPr>
                <w:rFonts w:ascii="Calibri" w:hAnsi="Calibri" w:cs="Calibri"/>
                <w:szCs w:val="20"/>
              </w:rPr>
              <w:t>'</w:t>
            </w:r>
            <w:r w:rsidRPr="00CA349B">
              <w:rPr>
                <w:szCs w:val="20"/>
              </w:rPr>
              <w:t>ю та NAD,  20 чашок</w:t>
            </w:r>
          </w:p>
        </w:tc>
        <w:tc>
          <w:tcPr>
            <w:tcW w:w="667" w:type="dxa"/>
            <w:shd w:val="clear" w:color="auto" w:fill="auto"/>
            <w:noWrap/>
          </w:tcPr>
          <w:p w14:paraId="238FDA11" w14:textId="5DACED34" w:rsidR="00CA349B" w:rsidRPr="00CA349B" w:rsidRDefault="00CA349B" w:rsidP="00CA349B">
            <w:pPr>
              <w:jc w:val="center"/>
            </w:pPr>
            <w:proofErr w:type="spellStart"/>
            <w:r w:rsidRPr="00CA349B">
              <w:t>шт</w:t>
            </w:r>
            <w:proofErr w:type="spellEnd"/>
          </w:p>
        </w:tc>
        <w:tc>
          <w:tcPr>
            <w:tcW w:w="708" w:type="dxa"/>
            <w:shd w:val="clear" w:color="auto" w:fill="auto"/>
            <w:noWrap/>
          </w:tcPr>
          <w:p w14:paraId="60AD7FD0" w14:textId="0D3DFAEB" w:rsidR="00CA349B" w:rsidRPr="00CA349B" w:rsidRDefault="00CA349B" w:rsidP="00CA349B">
            <w:pPr>
              <w:jc w:val="center"/>
            </w:pPr>
            <w:r w:rsidRPr="00CA349B">
              <w:t>10</w:t>
            </w:r>
          </w:p>
        </w:tc>
        <w:tc>
          <w:tcPr>
            <w:tcW w:w="1404" w:type="dxa"/>
            <w:shd w:val="clear" w:color="auto" w:fill="auto"/>
          </w:tcPr>
          <w:p w14:paraId="7B0D2CE5" w14:textId="01EFD4AE" w:rsidR="00CA349B" w:rsidRPr="00CA349B" w:rsidRDefault="00CA349B" w:rsidP="00CA349B">
            <w:r w:rsidRPr="00CA349B">
              <w:t>33690000-3 Лікарські засоби різні</w:t>
            </w:r>
          </w:p>
        </w:tc>
        <w:tc>
          <w:tcPr>
            <w:tcW w:w="3685" w:type="dxa"/>
          </w:tcPr>
          <w:p w14:paraId="5A78AB3F" w14:textId="0529364B" w:rsidR="00CA349B" w:rsidRPr="00CA349B" w:rsidRDefault="00CA349B" w:rsidP="00CA349B">
            <w:r w:rsidRPr="00CA349B">
              <w:t xml:space="preserve">58603 Живильне середовище для визначення антимікробної чутливості вибагливих мікроорганізмів ІВД </w:t>
            </w:r>
          </w:p>
        </w:tc>
      </w:tr>
      <w:tr w:rsidR="00CA349B" w:rsidRPr="00CA349B" w14:paraId="49C1801D" w14:textId="624E726A" w:rsidTr="00CA349B">
        <w:trPr>
          <w:trHeight w:val="930"/>
        </w:trPr>
        <w:tc>
          <w:tcPr>
            <w:tcW w:w="468" w:type="dxa"/>
            <w:shd w:val="clear" w:color="auto" w:fill="auto"/>
          </w:tcPr>
          <w:p w14:paraId="3486D5F4" w14:textId="2121F3A1" w:rsidR="00CA349B" w:rsidRPr="00CA349B" w:rsidRDefault="00CA349B" w:rsidP="00CA349B">
            <w:pPr>
              <w:jc w:val="center"/>
            </w:pPr>
            <w:r w:rsidRPr="00CA349B">
              <w:t>6</w:t>
            </w:r>
          </w:p>
        </w:tc>
        <w:tc>
          <w:tcPr>
            <w:tcW w:w="3728" w:type="dxa"/>
            <w:shd w:val="clear" w:color="auto" w:fill="auto"/>
            <w:vAlign w:val="center"/>
          </w:tcPr>
          <w:p w14:paraId="33CAB381" w14:textId="26B7710B" w:rsidR="00CA349B" w:rsidRPr="00CA349B" w:rsidRDefault="00CA349B" w:rsidP="00CA349B">
            <w:r w:rsidRPr="00CA349B">
              <w:rPr>
                <w:szCs w:val="20"/>
              </w:rPr>
              <w:t xml:space="preserve">Колумбійський агар з овечою кров'ю, 5%,  100 чашок                          </w:t>
            </w:r>
          </w:p>
        </w:tc>
        <w:tc>
          <w:tcPr>
            <w:tcW w:w="667" w:type="dxa"/>
            <w:shd w:val="clear" w:color="auto" w:fill="auto"/>
            <w:noWrap/>
          </w:tcPr>
          <w:p w14:paraId="025528BE" w14:textId="470DD12D" w:rsidR="00CA349B" w:rsidRPr="00CA349B" w:rsidRDefault="00CA349B" w:rsidP="00CA349B">
            <w:pPr>
              <w:jc w:val="center"/>
            </w:pPr>
            <w:proofErr w:type="spellStart"/>
            <w:r w:rsidRPr="00CA349B">
              <w:t>шт</w:t>
            </w:r>
            <w:proofErr w:type="spellEnd"/>
          </w:p>
        </w:tc>
        <w:tc>
          <w:tcPr>
            <w:tcW w:w="708" w:type="dxa"/>
            <w:shd w:val="clear" w:color="auto" w:fill="auto"/>
            <w:noWrap/>
          </w:tcPr>
          <w:p w14:paraId="1808C270" w14:textId="43926F02" w:rsidR="00CA349B" w:rsidRPr="00CA349B" w:rsidRDefault="00CA349B" w:rsidP="00CA349B">
            <w:pPr>
              <w:jc w:val="center"/>
            </w:pPr>
            <w:r w:rsidRPr="00CA349B">
              <w:t>6</w:t>
            </w:r>
          </w:p>
        </w:tc>
        <w:tc>
          <w:tcPr>
            <w:tcW w:w="1404" w:type="dxa"/>
            <w:shd w:val="clear" w:color="auto" w:fill="auto"/>
          </w:tcPr>
          <w:p w14:paraId="23180C1F" w14:textId="68BEB69B" w:rsidR="00CA349B" w:rsidRPr="00CA349B" w:rsidRDefault="00CA349B" w:rsidP="00CA349B">
            <w:r w:rsidRPr="00CA349B">
              <w:t>33690000-3 Лікарські засоби різні</w:t>
            </w:r>
          </w:p>
        </w:tc>
        <w:tc>
          <w:tcPr>
            <w:tcW w:w="3685" w:type="dxa"/>
          </w:tcPr>
          <w:p w14:paraId="7688473D" w14:textId="19149ACA" w:rsidR="00CA349B" w:rsidRPr="00CA349B" w:rsidRDefault="00CA349B" w:rsidP="00CA349B">
            <w:r w:rsidRPr="00CA349B">
              <w:t>58582 Колумбійський агар живильне середовище ІВД 5% овечої крові</w:t>
            </w:r>
          </w:p>
        </w:tc>
      </w:tr>
      <w:tr w:rsidR="00CA349B" w:rsidRPr="00CA349B" w14:paraId="6486F894" w14:textId="6521DD3A" w:rsidTr="00CA349B">
        <w:trPr>
          <w:trHeight w:val="930"/>
        </w:trPr>
        <w:tc>
          <w:tcPr>
            <w:tcW w:w="468" w:type="dxa"/>
            <w:shd w:val="clear" w:color="auto" w:fill="auto"/>
          </w:tcPr>
          <w:p w14:paraId="52E16994" w14:textId="2E8C31E5" w:rsidR="00CA349B" w:rsidRPr="00CA349B" w:rsidRDefault="00CA349B" w:rsidP="00CA349B">
            <w:pPr>
              <w:jc w:val="center"/>
            </w:pPr>
            <w:r w:rsidRPr="00CA349B">
              <w:t>7</w:t>
            </w:r>
          </w:p>
        </w:tc>
        <w:tc>
          <w:tcPr>
            <w:tcW w:w="3728" w:type="dxa"/>
            <w:shd w:val="clear" w:color="auto" w:fill="auto"/>
            <w:vAlign w:val="center"/>
          </w:tcPr>
          <w:p w14:paraId="2C9C2C75" w14:textId="3821D20A" w:rsidR="00CA349B" w:rsidRPr="00CA349B" w:rsidRDefault="00CA349B" w:rsidP="00CA349B">
            <w:r w:rsidRPr="00CA349B">
              <w:rPr>
                <w:szCs w:val="20"/>
              </w:rPr>
              <w:t xml:space="preserve">Хромогенне середовище для </w:t>
            </w:r>
            <w:proofErr w:type="spellStart"/>
            <w:r w:rsidRPr="00CA349B">
              <w:rPr>
                <w:szCs w:val="20"/>
              </w:rPr>
              <w:t>скрінінгу</w:t>
            </w:r>
            <w:proofErr w:type="spellEnd"/>
            <w:r w:rsidRPr="00CA349B">
              <w:rPr>
                <w:szCs w:val="20"/>
              </w:rPr>
              <w:t xml:space="preserve"> </w:t>
            </w:r>
            <w:proofErr w:type="spellStart"/>
            <w:r w:rsidRPr="00CA349B">
              <w:rPr>
                <w:szCs w:val="20"/>
              </w:rPr>
              <w:t>метициллінрезистентного</w:t>
            </w:r>
            <w:proofErr w:type="spellEnd"/>
            <w:r w:rsidRPr="00CA349B">
              <w:rPr>
                <w:szCs w:val="20"/>
              </w:rPr>
              <w:t xml:space="preserve"> </w:t>
            </w:r>
            <w:proofErr w:type="spellStart"/>
            <w:r w:rsidRPr="00CA349B">
              <w:rPr>
                <w:szCs w:val="20"/>
              </w:rPr>
              <w:t>Staphylococcus</w:t>
            </w:r>
            <w:proofErr w:type="spellEnd"/>
            <w:r w:rsidRPr="00CA349B">
              <w:rPr>
                <w:szCs w:val="20"/>
              </w:rPr>
              <w:t xml:space="preserve"> </w:t>
            </w:r>
            <w:proofErr w:type="spellStart"/>
            <w:r w:rsidRPr="00CA349B">
              <w:rPr>
                <w:szCs w:val="20"/>
              </w:rPr>
              <w:t>aureus</w:t>
            </w:r>
            <w:proofErr w:type="spellEnd"/>
            <w:r w:rsidRPr="00CA349B">
              <w:rPr>
                <w:szCs w:val="20"/>
              </w:rPr>
              <w:t>, 20×90 мм чашок</w:t>
            </w:r>
          </w:p>
        </w:tc>
        <w:tc>
          <w:tcPr>
            <w:tcW w:w="667" w:type="dxa"/>
            <w:shd w:val="clear" w:color="auto" w:fill="auto"/>
            <w:noWrap/>
          </w:tcPr>
          <w:p w14:paraId="7E62483C" w14:textId="5F67EB1A" w:rsidR="00CA349B" w:rsidRPr="00CA349B" w:rsidRDefault="00CA349B" w:rsidP="00CA349B">
            <w:pPr>
              <w:jc w:val="center"/>
            </w:pPr>
            <w:proofErr w:type="spellStart"/>
            <w:r w:rsidRPr="00CA349B">
              <w:t>шт</w:t>
            </w:r>
            <w:proofErr w:type="spellEnd"/>
          </w:p>
        </w:tc>
        <w:tc>
          <w:tcPr>
            <w:tcW w:w="708" w:type="dxa"/>
            <w:shd w:val="clear" w:color="auto" w:fill="auto"/>
            <w:noWrap/>
          </w:tcPr>
          <w:p w14:paraId="1B7A2DCB" w14:textId="658EC64E" w:rsidR="00CA349B" w:rsidRPr="00CA349B" w:rsidRDefault="00CA349B" w:rsidP="00CA349B">
            <w:pPr>
              <w:jc w:val="center"/>
            </w:pPr>
            <w:r w:rsidRPr="00CA349B">
              <w:t>15</w:t>
            </w:r>
          </w:p>
        </w:tc>
        <w:tc>
          <w:tcPr>
            <w:tcW w:w="1404" w:type="dxa"/>
            <w:shd w:val="clear" w:color="auto" w:fill="auto"/>
          </w:tcPr>
          <w:p w14:paraId="393B924C" w14:textId="77703645" w:rsidR="00CA349B" w:rsidRPr="00CA349B" w:rsidRDefault="00CA349B" w:rsidP="00CA349B">
            <w:r w:rsidRPr="00CA349B">
              <w:t>33690000-3 Лікарські засоби різні</w:t>
            </w:r>
          </w:p>
        </w:tc>
        <w:tc>
          <w:tcPr>
            <w:tcW w:w="3685" w:type="dxa"/>
          </w:tcPr>
          <w:p w14:paraId="5F30F3D4" w14:textId="4682EC0F" w:rsidR="00CA349B" w:rsidRPr="00CA349B" w:rsidRDefault="00CA349B" w:rsidP="00CA349B">
            <w:r w:rsidRPr="00CA349B">
              <w:t xml:space="preserve">58637 Агар для </w:t>
            </w:r>
            <w:proofErr w:type="spellStart"/>
            <w:r w:rsidRPr="00CA349B">
              <w:t>метилін</w:t>
            </w:r>
            <w:proofErr w:type="spellEnd"/>
            <w:r w:rsidRPr="00CA349B">
              <w:t xml:space="preserve"> резистентного </w:t>
            </w:r>
            <w:proofErr w:type="spellStart"/>
            <w:r w:rsidRPr="00CA349B">
              <w:t>Staphylococcus</w:t>
            </w:r>
            <w:proofErr w:type="spellEnd"/>
            <w:r w:rsidRPr="00CA349B">
              <w:t xml:space="preserve">  </w:t>
            </w:r>
            <w:proofErr w:type="spellStart"/>
            <w:r w:rsidRPr="00CA349B">
              <w:t>aureus</w:t>
            </w:r>
            <w:proofErr w:type="spellEnd"/>
            <w:r w:rsidRPr="00CA349B">
              <w:t xml:space="preserve"> живильне середовище ІВД, хромогенного</w:t>
            </w:r>
          </w:p>
        </w:tc>
      </w:tr>
      <w:tr w:rsidR="00CA349B" w:rsidRPr="00CA349B" w14:paraId="2F3F5416" w14:textId="7406EC38" w:rsidTr="00CA349B">
        <w:trPr>
          <w:trHeight w:val="542"/>
        </w:trPr>
        <w:tc>
          <w:tcPr>
            <w:tcW w:w="468" w:type="dxa"/>
            <w:shd w:val="clear" w:color="auto" w:fill="auto"/>
          </w:tcPr>
          <w:p w14:paraId="7EC567D7" w14:textId="5362DFD4" w:rsidR="00CA349B" w:rsidRPr="00CA349B" w:rsidRDefault="00CA349B" w:rsidP="00CA349B">
            <w:pPr>
              <w:jc w:val="center"/>
            </w:pPr>
            <w:r w:rsidRPr="00CA349B">
              <w:t>8</w:t>
            </w:r>
          </w:p>
        </w:tc>
        <w:tc>
          <w:tcPr>
            <w:tcW w:w="3728" w:type="dxa"/>
            <w:shd w:val="clear" w:color="auto" w:fill="auto"/>
            <w:vAlign w:val="center"/>
          </w:tcPr>
          <w:p w14:paraId="762D937F" w14:textId="46040E95" w:rsidR="00CA349B" w:rsidRPr="00CA349B" w:rsidRDefault="00CA349B" w:rsidP="00CA349B">
            <w:r w:rsidRPr="00CA349B">
              <w:rPr>
                <w:szCs w:val="20"/>
              </w:rPr>
              <w:t>Хромогенне середовище для виділення штамів продуцентів ESBL, 20×90 мм чашок</w:t>
            </w:r>
          </w:p>
        </w:tc>
        <w:tc>
          <w:tcPr>
            <w:tcW w:w="667" w:type="dxa"/>
            <w:shd w:val="clear" w:color="auto" w:fill="auto"/>
            <w:noWrap/>
          </w:tcPr>
          <w:p w14:paraId="4D805AA9" w14:textId="7B9AF026" w:rsidR="00CA349B" w:rsidRPr="00CA349B" w:rsidRDefault="00CA349B" w:rsidP="00CA349B">
            <w:pPr>
              <w:jc w:val="center"/>
            </w:pPr>
            <w:proofErr w:type="spellStart"/>
            <w:r w:rsidRPr="00CA349B">
              <w:t>шт</w:t>
            </w:r>
            <w:proofErr w:type="spellEnd"/>
          </w:p>
        </w:tc>
        <w:tc>
          <w:tcPr>
            <w:tcW w:w="708" w:type="dxa"/>
            <w:shd w:val="clear" w:color="auto" w:fill="auto"/>
            <w:noWrap/>
          </w:tcPr>
          <w:p w14:paraId="5022D20C" w14:textId="34B31426" w:rsidR="00CA349B" w:rsidRPr="00CA349B" w:rsidRDefault="00CA349B" w:rsidP="00CA349B">
            <w:pPr>
              <w:jc w:val="center"/>
            </w:pPr>
            <w:r w:rsidRPr="00CA349B">
              <w:t>45</w:t>
            </w:r>
          </w:p>
        </w:tc>
        <w:tc>
          <w:tcPr>
            <w:tcW w:w="1404" w:type="dxa"/>
            <w:shd w:val="clear" w:color="auto" w:fill="auto"/>
          </w:tcPr>
          <w:p w14:paraId="62E0E93A" w14:textId="26DEDD5E" w:rsidR="00CA349B" w:rsidRPr="00CA349B" w:rsidRDefault="00CA349B" w:rsidP="00CA349B">
            <w:r w:rsidRPr="00CA349B">
              <w:t>33690000-3 Лікарські засоби різні</w:t>
            </w:r>
          </w:p>
        </w:tc>
        <w:tc>
          <w:tcPr>
            <w:tcW w:w="3685" w:type="dxa"/>
          </w:tcPr>
          <w:p w14:paraId="48A1293D" w14:textId="27A6C987" w:rsidR="00CA349B" w:rsidRPr="00CA349B" w:rsidRDefault="00CA349B" w:rsidP="00CA349B">
            <w:r w:rsidRPr="00CA349B">
              <w:t xml:space="preserve">58600 БЛРС агар для </w:t>
            </w:r>
            <w:proofErr w:type="spellStart"/>
            <w:r w:rsidRPr="00CA349B">
              <w:t>Enterobacteriacae</w:t>
            </w:r>
            <w:proofErr w:type="spellEnd"/>
            <w:r w:rsidRPr="00CA349B">
              <w:t xml:space="preserve"> живильне середовище ІВД, хромогенного</w:t>
            </w:r>
          </w:p>
        </w:tc>
      </w:tr>
      <w:tr w:rsidR="00CA349B" w:rsidRPr="00CA349B" w14:paraId="32EBEBAB" w14:textId="69B7DD9A" w:rsidTr="00CA349B">
        <w:trPr>
          <w:trHeight w:val="696"/>
        </w:trPr>
        <w:tc>
          <w:tcPr>
            <w:tcW w:w="468" w:type="dxa"/>
            <w:shd w:val="clear" w:color="auto" w:fill="auto"/>
          </w:tcPr>
          <w:p w14:paraId="35C61CB7" w14:textId="1331A65A" w:rsidR="00CA349B" w:rsidRPr="00CA349B" w:rsidRDefault="00CA349B" w:rsidP="00CA349B">
            <w:pPr>
              <w:jc w:val="center"/>
            </w:pPr>
            <w:r w:rsidRPr="00CA349B">
              <w:t>9</w:t>
            </w:r>
          </w:p>
        </w:tc>
        <w:tc>
          <w:tcPr>
            <w:tcW w:w="3728" w:type="dxa"/>
            <w:shd w:val="clear" w:color="auto" w:fill="auto"/>
            <w:vAlign w:val="center"/>
          </w:tcPr>
          <w:p w14:paraId="0C4871B9" w14:textId="1851DC99" w:rsidR="00CA349B" w:rsidRPr="00CA349B" w:rsidRDefault="00CA349B" w:rsidP="00CA349B">
            <w:r w:rsidRPr="00CA349B">
              <w:rPr>
                <w:szCs w:val="20"/>
              </w:rPr>
              <w:t xml:space="preserve">Хромогенне середовище для виділення мікроорганізмів, що </w:t>
            </w:r>
            <w:r w:rsidRPr="00CA349B">
              <w:rPr>
                <w:szCs w:val="20"/>
              </w:rPr>
              <w:lastRenderedPageBreak/>
              <w:t xml:space="preserve">виробляють </w:t>
            </w:r>
            <w:proofErr w:type="spellStart"/>
            <w:r w:rsidRPr="00CA349B">
              <w:rPr>
                <w:szCs w:val="20"/>
              </w:rPr>
              <w:t>карбапенемазу</w:t>
            </w:r>
            <w:proofErr w:type="spellEnd"/>
            <w:r w:rsidRPr="00CA349B">
              <w:rPr>
                <w:szCs w:val="20"/>
              </w:rPr>
              <w:t>, 20×90 мм чашок</w:t>
            </w:r>
          </w:p>
        </w:tc>
        <w:tc>
          <w:tcPr>
            <w:tcW w:w="667" w:type="dxa"/>
            <w:shd w:val="clear" w:color="auto" w:fill="auto"/>
            <w:noWrap/>
          </w:tcPr>
          <w:p w14:paraId="523F867F" w14:textId="34CBAB24" w:rsidR="00CA349B" w:rsidRPr="00CA349B" w:rsidRDefault="00CA349B" w:rsidP="00CA349B">
            <w:pPr>
              <w:jc w:val="center"/>
            </w:pPr>
            <w:proofErr w:type="spellStart"/>
            <w:r w:rsidRPr="00CA349B">
              <w:lastRenderedPageBreak/>
              <w:t>шт</w:t>
            </w:r>
            <w:proofErr w:type="spellEnd"/>
          </w:p>
        </w:tc>
        <w:tc>
          <w:tcPr>
            <w:tcW w:w="708" w:type="dxa"/>
            <w:shd w:val="clear" w:color="auto" w:fill="auto"/>
            <w:noWrap/>
          </w:tcPr>
          <w:p w14:paraId="6A178A21" w14:textId="0C778EAF" w:rsidR="00CA349B" w:rsidRPr="00CA349B" w:rsidRDefault="00CA349B" w:rsidP="00CA349B">
            <w:pPr>
              <w:jc w:val="center"/>
            </w:pPr>
            <w:r w:rsidRPr="00CA349B">
              <w:t>45</w:t>
            </w:r>
          </w:p>
        </w:tc>
        <w:tc>
          <w:tcPr>
            <w:tcW w:w="1404" w:type="dxa"/>
            <w:shd w:val="clear" w:color="auto" w:fill="auto"/>
          </w:tcPr>
          <w:p w14:paraId="241B0595" w14:textId="4EDF32FE" w:rsidR="00CA349B" w:rsidRPr="00CA349B" w:rsidRDefault="00CA349B" w:rsidP="00CA349B">
            <w:r w:rsidRPr="00CA349B">
              <w:t>33690000-3 Лікарські засоби різні</w:t>
            </w:r>
          </w:p>
        </w:tc>
        <w:tc>
          <w:tcPr>
            <w:tcW w:w="3685" w:type="dxa"/>
          </w:tcPr>
          <w:p w14:paraId="4DBD51FC" w14:textId="448DFDDC" w:rsidR="00CA349B" w:rsidRPr="00CA349B" w:rsidRDefault="00CA349B" w:rsidP="00CA349B">
            <w:r w:rsidRPr="00CA349B">
              <w:t xml:space="preserve">58600 БЛРС агар для </w:t>
            </w:r>
            <w:proofErr w:type="spellStart"/>
            <w:r w:rsidRPr="00CA349B">
              <w:t>Enterobacteriacae</w:t>
            </w:r>
            <w:proofErr w:type="spellEnd"/>
            <w:r w:rsidRPr="00CA349B">
              <w:t xml:space="preserve"> живильне середовище ІВД, хромогенного</w:t>
            </w:r>
          </w:p>
        </w:tc>
      </w:tr>
      <w:tr w:rsidR="00CA349B" w:rsidRPr="00CA349B" w14:paraId="734207E4" w14:textId="72FEFFBE" w:rsidTr="00CA349B">
        <w:trPr>
          <w:trHeight w:val="564"/>
        </w:trPr>
        <w:tc>
          <w:tcPr>
            <w:tcW w:w="468" w:type="dxa"/>
            <w:shd w:val="clear" w:color="auto" w:fill="auto"/>
          </w:tcPr>
          <w:p w14:paraId="35F4D98A" w14:textId="72C79878" w:rsidR="00CA349B" w:rsidRPr="00CA349B" w:rsidRDefault="00CA349B" w:rsidP="00CA349B">
            <w:pPr>
              <w:jc w:val="center"/>
            </w:pPr>
            <w:r w:rsidRPr="00CA349B">
              <w:t>10</w:t>
            </w:r>
          </w:p>
        </w:tc>
        <w:tc>
          <w:tcPr>
            <w:tcW w:w="3728" w:type="dxa"/>
            <w:shd w:val="clear" w:color="auto" w:fill="auto"/>
            <w:vAlign w:val="center"/>
          </w:tcPr>
          <w:p w14:paraId="0D4A5495" w14:textId="6D788008" w:rsidR="00CA349B" w:rsidRPr="00CA349B" w:rsidRDefault="00CA349B" w:rsidP="00CA349B">
            <w:r w:rsidRPr="00CA349B">
              <w:rPr>
                <w:szCs w:val="20"/>
              </w:rPr>
              <w:t xml:space="preserve">Хромогенне середовище для </w:t>
            </w:r>
            <w:proofErr w:type="spellStart"/>
            <w:r w:rsidRPr="00CA349B">
              <w:rPr>
                <w:szCs w:val="20"/>
              </w:rPr>
              <w:t>ванкоміцинрезистентних</w:t>
            </w:r>
            <w:proofErr w:type="spellEnd"/>
            <w:r w:rsidRPr="00CA349B">
              <w:rPr>
                <w:szCs w:val="20"/>
              </w:rPr>
              <w:t xml:space="preserve"> ентерококів VRE, 20×90 мм чашок</w:t>
            </w:r>
          </w:p>
        </w:tc>
        <w:tc>
          <w:tcPr>
            <w:tcW w:w="667" w:type="dxa"/>
            <w:shd w:val="clear" w:color="auto" w:fill="auto"/>
            <w:noWrap/>
          </w:tcPr>
          <w:p w14:paraId="779B9C9C" w14:textId="4034CE76" w:rsidR="00CA349B" w:rsidRPr="00CA349B" w:rsidRDefault="00CA349B" w:rsidP="00CA349B">
            <w:pPr>
              <w:jc w:val="center"/>
            </w:pPr>
            <w:proofErr w:type="spellStart"/>
            <w:r w:rsidRPr="00CA349B">
              <w:t>шт</w:t>
            </w:r>
            <w:proofErr w:type="spellEnd"/>
          </w:p>
        </w:tc>
        <w:tc>
          <w:tcPr>
            <w:tcW w:w="708" w:type="dxa"/>
            <w:shd w:val="clear" w:color="auto" w:fill="auto"/>
            <w:noWrap/>
          </w:tcPr>
          <w:p w14:paraId="27D40DA0" w14:textId="16654722" w:rsidR="00CA349B" w:rsidRPr="00CA349B" w:rsidRDefault="00CA349B" w:rsidP="00CA349B">
            <w:pPr>
              <w:jc w:val="center"/>
            </w:pPr>
            <w:r w:rsidRPr="00CA349B">
              <w:t>15</w:t>
            </w:r>
          </w:p>
        </w:tc>
        <w:tc>
          <w:tcPr>
            <w:tcW w:w="1404" w:type="dxa"/>
            <w:shd w:val="clear" w:color="auto" w:fill="auto"/>
          </w:tcPr>
          <w:p w14:paraId="0D1B7DD5" w14:textId="63B41DED" w:rsidR="00CA349B" w:rsidRPr="00CA349B" w:rsidRDefault="00CA349B" w:rsidP="00CA349B">
            <w:r w:rsidRPr="00CA349B">
              <w:t>33690000-3 Лікарські засоби різні</w:t>
            </w:r>
          </w:p>
        </w:tc>
        <w:tc>
          <w:tcPr>
            <w:tcW w:w="3685" w:type="dxa"/>
          </w:tcPr>
          <w:p w14:paraId="3BA61C00" w14:textId="1650B525" w:rsidR="00CA349B" w:rsidRPr="00CA349B" w:rsidRDefault="00CA349B" w:rsidP="00CA349B">
            <w:r w:rsidRPr="00CA349B">
              <w:t xml:space="preserve">58573 Хромогенний агар для виявлення </w:t>
            </w:r>
            <w:proofErr w:type="spellStart"/>
            <w:r w:rsidRPr="00CA349B">
              <w:t>ванкоміцин</w:t>
            </w:r>
            <w:proofErr w:type="spellEnd"/>
            <w:r w:rsidRPr="00CA349B">
              <w:t>-резистентних ентерококів (VRE) живильне середовище ІВД</w:t>
            </w:r>
          </w:p>
        </w:tc>
      </w:tr>
      <w:tr w:rsidR="00CA349B" w:rsidRPr="00CA349B" w14:paraId="1946D09B" w14:textId="6E8D0F21" w:rsidTr="00CA349B">
        <w:trPr>
          <w:trHeight w:val="700"/>
        </w:trPr>
        <w:tc>
          <w:tcPr>
            <w:tcW w:w="468" w:type="dxa"/>
            <w:shd w:val="clear" w:color="auto" w:fill="auto"/>
          </w:tcPr>
          <w:p w14:paraId="2BC5D907" w14:textId="67FC57F2" w:rsidR="00CA349B" w:rsidRPr="00CA349B" w:rsidRDefault="00CA349B" w:rsidP="00CA349B">
            <w:pPr>
              <w:jc w:val="center"/>
            </w:pPr>
            <w:r w:rsidRPr="00CA349B">
              <w:t>11</w:t>
            </w:r>
          </w:p>
        </w:tc>
        <w:tc>
          <w:tcPr>
            <w:tcW w:w="3728" w:type="dxa"/>
            <w:shd w:val="clear" w:color="auto" w:fill="auto"/>
            <w:vAlign w:val="center"/>
          </w:tcPr>
          <w:p w14:paraId="60239D1C" w14:textId="72A924C8" w:rsidR="00CA349B" w:rsidRPr="00CA349B" w:rsidRDefault="00CA349B" w:rsidP="00CA349B">
            <w:r w:rsidRPr="00CA349B">
              <w:rPr>
                <w:szCs w:val="20"/>
              </w:rPr>
              <w:t xml:space="preserve">Хромогенне середовище для </w:t>
            </w:r>
            <w:proofErr w:type="spellStart"/>
            <w:r w:rsidRPr="00CA349B">
              <w:rPr>
                <w:szCs w:val="20"/>
              </w:rPr>
              <w:t>детекції</w:t>
            </w:r>
            <w:proofErr w:type="spellEnd"/>
            <w:r w:rsidRPr="00CA349B">
              <w:rPr>
                <w:szCs w:val="20"/>
              </w:rPr>
              <w:t xml:space="preserve"> та ідентифікації  </w:t>
            </w:r>
            <w:proofErr w:type="spellStart"/>
            <w:r w:rsidRPr="00CA349B">
              <w:rPr>
                <w:szCs w:val="20"/>
              </w:rPr>
              <w:t>Clostridium</w:t>
            </w:r>
            <w:proofErr w:type="spellEnd"/>
            <w:r w:rsidRPr="00CA349B">
              <w:rPr>
                <w:szCs w:val="20"/>
              </w:rPr>
              <w:t xml:space="preserve"> </w:t>
            </w:r>
            <w:proofErr w:type="spellStart"/>
            <w:r w:rsidRPr="00CA349B">
              <w:rPr>
                <w:szCs w:val="20"/>
              </w:rPr>
              <w:t>difficile</w:t>
            </w:r>
            <w:proofErr w:type="spellEnd"/>
            <w:r w:rsidRPr="00CA349B">
              <w:rPr>
                <w:szCs w:val="20"/>
              </w:rPr>
              <w:t xml:space="preserve">  20×90 мм чашок</w:t>
            </w:r>
          </w:p>
        </w:tc>
        <w:tc>
          <w:tcPr>
            <w:tcW w:w="667" w:type="dxa"/>
            <w:shd w:val="clear" w:color="auto" w:fill="auto"/>
            <w:noWrap/>
          </w:tcPr>
          <w:p w14:paraId="514F2485" w14:textId="6B4FF6AE" w:rsidR="00CA349B" w:rsidRPr="00CA349B" w:rsidRDefault="00CA349B" w:rsidP="00CA349B">
            <w:pPr>
              <w:jc w:val="center"/>
            </w:pPr>
            <w:proofErr w:type="spellStart"/>
            <w:r w:rsidRPr="00CA349B">
              <w:t>шт</w:t>
            </w:r>
            <w:proofErr w:type="spellEnd"/>
          </w:p>
        </w:tc>
        <w:tc>
          <w:tcPr>
            <w:tcW w:w="708" w:type="dxa"/>
            <w:shd w:val="clear" w:color="auto" w:fill="auto"/>
            <w:noWrap/>
          </w:tcPr>
          <w:p w14:paraId="6438EAFD" w14:textId="19E87CDC" w:rsidR="00CA349B" w:rsidRPr="00CA349B" w:rsidRDefault="00CA349B" w:rsidP="00CA349B">
            <w:pPr>
              <w:jc w:val="center"/>
            </w:pPr>
            <w:r w:rsidRPr="00CA349B">
              <w:t>2</w:t>
            </w:r>
          </w:p>
        </w:tc>
        <w:tc>
          <w:tcPr>
            <w:tcW w:w="1404" w:type="dxa"/>
            <w:shd w:val="clear" w:color="auto" w:fill="auto"/>
          </w:tcPr>
          <w:p w14:paraId="769BE298" w14:textId="7FE59993" w:rsidR="00CA349B" w:rsidRPr="00CA349B" w:rsidRDefault="00CA349B" w:rsidP="00CA349B">
            <w:r w:rsidRPr="00CA349B">
              <w:t>33690000-3 Лікарські засоби різні</w:t>
            </w:r>
          </w:p>
        </w:tc>
        <w:tc>
          <w:tcPr>
            <w:tcW w:w="3685" w:type="dxa"/>
          </w:tcPr>
          <w:p w14:paraId="348A4ABE" w14:textId="31420636" w:rsidR="00CA349B" w:rsidRPr="00CA349B" w:rsidRDefault="00CA349B" w:rsidP="00CA349B">
            <w:r w:rsidRPr="00CA349B">
              <w:t xml:space="preserve">58577 Агар для </w:t>
            </w:r>
            <w:proofErr w:type="spellStart"/>
            <w:r w:rsidRPr="00CA349B">
              <w:t>Clostridium</w:t>
            </w:r>
            <w:proofErr w:type="spellEnd"/>
            <w:r w:rsidRPr="00CA349B">
              <w:t xml:space="preserve"> </w:t>
            </w:r>
            <w:proofErr w:type="spellStart"/>
            <w:r w:rsidRPr="00CA349B">
              <w:t>difficille</w:t>
            </w:r>
            <w:proofErr w:type="spellEnd"/>
            <w:r w:rsidRPr="00CA349B">
              <w:t xml:space="preserve"> живильне середовище ІВД</w:t>
            </w:r>
          </w:p>
        </w:tc>
      </w:tr>
      <w:tr w:rsidR="00CA349B" w:rsidRPr="00CA349B" w14:paraId="5D761375" w14:textId="38622846" w:rsidTr="00CA349B">
        <w:trPr>
          <w:trHeight w:val="930"/>
        </w:trPr>
        <w:tc>
          <w:tcPr>
            <w:tcW w:w="468" w:type="dxa"/>
            <w:shd w:val="clear" w:color="auto" w:fill="auto"/>
          </w:tcPr>
          <w:p w14:paraId="4CBD9649" w14:textId="56C6C1AB" w:rsidR="00CA349B" w:rsidRPr="00CA349B" w:rsidRDefault="00CA349B" w:rsidP="00CA349B">
            <w:pPr>
              <w:jc w:val="center"/>
            </w:pPr>
            <w:r w:rsidRPr="00CA349B">
              <w:t>12</w:t>
            </w:r>
          </w:p>
        </w:tc>
        <w:tc>
          <w:tcPr>
            <w:tcW w:w="3728" w:type="dxa"/>
            <w:shd w:val="clear" w:color="auto" w:fill="auto"/>
            <w:vAlign w:val="center"/>
          </w:tcPr>
          <w:p w14:paraId="203B4F67" w14:textId="1AFE5CA3" w:rsidR="00CA349B" w:rsidRPr="00CA349B" w:rsidRDefault="00CA349B" w:rsidP="00CA349B">
            <w:r w:rsidRPr="00CA349B">
              <w:rPr>
                <w:szCs w:val="20"/>
              </w:rPr>
              <w:t xml:space="preserve">Хромогенне середовище для </w:t>
            </w:r>
            <w:proofErr w:type="spellStart"/>
            <w:r w:rsidRPr="00CA349B">
              <w:rPr>
                <w:szCs w:val="20"/>
              </w:rPr>
              <w:t>скрінінгу</w:t>
            </w:r>
            <w:proofErr w:type="spellEnd"/>
            <w:r w:rsidRPr="00CA349B">
              <w:rPr>
                <w:szCs w:val="20"/>
              </w:rPr>
              <w:t xml:space="preserve">  </w:t>
            </w:r>
            <w:proofErr w:type="spellStart"/>
            <w:r w:rsidRPr="00CA349B">
              <w:rPr>
                <w:szCs w:val="20"/>
              </w:rPr>
              <w:t>Enterobacteriacеае</w:t>
            </w:r>
            <w:proofErr w:type="spellEnd"/>
            <w:r w:rsidRPr="00CA349B">
              <w:rPr>
                <w:szCs w:val="20"/>
              </w:rPr>
              <w:t xml:space="preserve">, що виробляють  </w:t>
            </w:r>
            <w:proofErr w:type="spellStart"/>
            <w:r w:rsidRPr="00CA349B">
              <w:rPr>
                <w:szCs w:val="20"/>
              </w:rPr>
              <w:t>карбапенемазу</w:t>
            </w:r>
            <w:proofErr w:type="spellEnd"/>
            <w:r w:rsidRPr="00CA349B">
              <w:rPr>
                <w:szCs w:val="20"/>
              </w:rPr>
              <w:t xml:space="preserve"> (OXA48 і KPC)  20×90 мм чашок</w:t>
            </w:r>
          </w:p>
        </w:tc>
        <w:tc>
          <w:tcPr>
            <w:tcW w:w="667" w:type="dxa"/>
            <w:shd w:val="clear" w:color="auto" w:fill="auto"/>
            <w:noWrap/>
          </w:tcPr>
          <w:p w14:paraId="1E61F6F1" w14:textId="44273353" w:rsidR="00CA349B" w:rsidRPr="00CA349B" w:rsidRDefault="00CA349B" w:rsidP="00CA349B">
            <w:pPr>
              <w:jc w:val="center"/>
            </w:pPr>
            <w:proofErr w:type="spellStart"/>
            <w:r w:rsidRPr="00CA349B">
              <w:t>шт</w:t>
            </w:r>
            <w:proofErr w:type="spellEnd"/>
          </w:p>
        </w:tc>
        <w:tc>
          <w:tcPr>
            <w:tcW w:w="708" w:type="dxa"/>
            <w:shd w:val="clear" w:color="auto" w:fill="auto"/>
            <w:noWrap/>
          </w:tcPr>
          <w:p w14:paraId="2F4B2AD5" w14:textId="3707D687" w:rsidR="00CA349B" w:rsidRPr="00CA349B" w:rsidRDefault="00CA349B" w:rsidP="00CA349B">
            <w:pPr>
              <w:jc w:val="center"/>
            </w:pPr>
            <w:r w:rsidRPr="00CA349B">
              <w:t>5</w:t>
            </w:r>
          </w:p>
        </w:tc>
        <w:tc>
          <w:tcPr>
            <w:tcW w:w="1404" w:type="dxa"/>
            <w:shd w:val="clear" w:color="auto" w:fill="auto"/>
          </w:tcPr>
          <w:p w14:paraId="71B6F874" w14:textId="26419E2E" w:rsidR="00CA349B" w:rsidRPr="00CA349B" w:rsidRDefault="00CA349B" w:rsidP="00CA349B">
            <w:r w:rsidRPr="00CA349B">
              <w:t>33690000-3 Лікарські засоби різні</w:t>
            </w:r>
          </w:p>
        </w:tc>
        <w:tc>
          <w:tcPr>
            <w:tcW w:w="3685" w:type="dxa"/>
          </w:tcPr>
          <w:p w14:paraId="28AFE9AF" w14:textId="4CF5212E" w:rsidR="00CA349B" w:rsidRPr="00CA349B" w:rsidRDefault="00CA349B" w:rsidP="00CA349B">
            <w:r w:rsidRPr="00CA349B">
              <w:t xml:space="preserve">58600 БЛРС агар для </w:t>
            </w:r>
            <w:proofErr w:type="spellStart"/>
            <w:r w:rsidRPr="00CA349B">
              <w:t>Enterobacteriacae</w:t>
            </w:r>
            <w:proofErr w:type="spellEnd"/>
            <w:r w:rsidRPr="00CA349B">
              <w:t xml:space="preserve"> живильне середовище ІВД, хромогенного</w:t>
            </w:r>
          </w:p>
        </w:tc>
      </w:tr>
      <w:bookmarkEnd w:id="1"/>
    </w:tbl>
    <w:p w14:paraId="4AB835D6" w14:textId="77777777" w:rsidR="00E018E9" w:rsidRPr="00CA349B" w:rsidRDefault="00E018E9" w:rsidP="00E018E9">
      <w:pPr>
        <w:tabs>
          <w:tab w:val="left" w:pos="3669"/>
        </w:tabs>
        <w:spacing w:line="312" w:lineRule="auto"/>
        <w:ind w:firstLine="357"/>
        <w:jc w:val="both"/>
      </w:pPr>
    </w:p>
    <w:p w14:paraId="4C494579" w14:textId="77777777" w:rsidR="00BE178A" w:rsidRPr="00CA349B" w:rsidRDefault="00BE178A" w:rsidP="00BE178A">
      <w:pPr>
        <w:ind w:firstLine="709"/>
        <w:jc w:val="both"/>
        <w:rPr>
          <w:highlight w:val="yellow"/>
        </w:rPr>
      </w:pPr>
      <w:r w:rsidRPr="00CA349B">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CA349B" w:rsidRDefault="00BE178A" w:rsidP="00BE178A">
      <w:pPr>
        <w:ind w:firstLine="709"/>
        <w:jc w:val="both"/>
      </w:pPr>
    </w:p>
    <w:p w14:paraId="521DA816" w14:textId="77777777" w:rsidR="00841D85" w:rsidRPr="00CA349B" w:rsidRDefault="00841D85" w:rsidP="00841D85">
      <w:pPr>
        <w:spacing w:after="160" w:line="259" w:lineRule="auto"/>
        <w:jc w:val="center"/>
        <w:rPr>
          <w:rFonts w:eastAsia="Calibri"/>
          <w:b/>
          <w:sz w:val="28"/>
          <w:szCs w:val="28"/>
          <w:lang w:eastAsia="en-US"/>
        </w:rPr>
      </w:pPr>
      <w:r w:rsidRPr="00CA349B">
        <w:rPr>
          <w:rFonts w:eastAsia="Calibri"/>
          <w:b/>
          <w:sz w:val="28"/>
          <w:szCs w:val="28"/>
          <w:lang w:eastAsia="en-US"/>
        </w:rPr>
        <w:t xml:space="preserve">Медико-технічні вимоги на закупівлю реагентів для </w:t>
      </w:r>
    </w:p>
    <w:p w14:paraId="56C64369" w14:textId="77777777" w:rsidR="00841D85" w:rsidRPr="00CA349B" w:rsidRDefault="00841D85" w:rsidP="00841D85">
      <w:pPr>
        <w:spacing w:after="160" w:line="259" w:lineRule="auto"/>
        <w:jc w:val="center"/>
        <w:rPr>
          <w:rFonts w:eastAsia="Calibri"/>
          <w:b/>
          <w:sz w:val="28"/>
          <w:szCs w:val="28"/>
          <w:lang w:eastAsia="en-US"/>
        </w:rPr>
      </w:pPr>
      <w:r w:rsidRPr="00CA349B">
        <w:rPr>
          <w:rFonts w:eastAsia="Calibri"/>
          <w:b/>
          <w:sz w:val="28"/>
          <w:szCs w:val="28"/>
          <w:lang w:eastAsia="en-US"/>
        </w:rPr>
        <w:t>ДНП «НДСЛ «ОХМАТДИТ» МОЗ України» на 2026</w:t>
      </w:r>
    </w:p>
    <w:p w14:paraId="0F14F0CF" w14:textId="77777777" w:rsidR="00841D85" w:rsidRPr="00CA349B" w:rsidRDefault="00841D85" w:rsidP="00841D85">
      <w:pPr>
        <w:rPr>
          <w:rFonts w:eastAsia="Calibri"/>
          <w:b/>
          <w:sz w:val="28"/>
          <w:szCs w:val="28"/>
          <w:lang w:eastAsia="en-US"/>
        </w:rPr>
      </w:pPr>
    </w:p>
    <w:p w14:paraId="42117C0F" w14:textId="77777777" w:rsidR="00CA349B" w:rsidRPr="00CA349B" w:rsidRDefault="00CA349B" w:rsidP="00CA349B">
      <w:pPr>
        <w:suppressAutoHyphens/>
        <w:spacing w:line="312" w:lineRule="auto"/>
        <w:ind w:firstLine="357"/>
        <w:jc w:val="both"/>
        <w:rPr>
          <w:lang w:eastAsia="zh-CN"/>
        </w:rPr>
      </w:pPr>
      <w:r w:rsidRPr="00CA349B">
        <w:rPr>
          <w:b/>
          <w:u w:val="single"/>
          <w:lang w:eastAsia="zh-CN"/>
        </w:rPr>
        <w:t>Загальні вимоги :</w:t>
      </w:r>
    </w:p>
    <w:p w14:paraId="33D12211" w14:textId="77777777" w:rsidR="00CA349B" w:rsidRPr="00CA349B" w:rsidRDefault="00CA349B" w:rsidP="00CA349B">
      <w:pPr>
        <w:suppressAutoHyphens/>
        <w:spacing w:line="276" w:lineRule="auto"/>
        <w:rPr>
          <w:lang w:eastAsia="zh-CN"/>
        </w:rPr>
      </w:pPr>
      <w:r w:rsidRPr="00CA349B">
        <w:rPr>
          <w:lang w:eastAsia="zh-CN"/>
        </w:rPr>
        <w:t>Вся лабораторна продукція, що представлена на торги повинна:</w:t>
      </w:r>
    </w:p>
    <w:p w14:paraId="7914BF1D" w14:textId="77777777" w:rsidR="00CA349B" w:rsidRPr="00CA349B" w:rsidRDefault="00CA349B" w:rsidP="00CA349B">
      <w:pPr>
        <w:suppressAutoHyphens/>
        <w:spacing w:line="276" w:lineRule="auto"/>
        <w:rPr>
          <w:lang w:eastAsia="zh-CN"/>
        </w:rPr>
      </w:pPr>
    </w:p>
    <w:p w14:paraId="2BF4ACAE"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CA349B">
        <w:rPr>
          <w:lang w:eastAsia="zh-CN"/>
        </w:rPr>
        <w:t>in</w:t>
      </w:r>
      <w:proofErr w:type="spellEnd"/>
      <w:r w:rsidRPr="00CA349B">
        <w:rPr>
          <w:lang w:eastAsia="zh-CN"/>
        </w:rPr>
        <w:t xml:space="preserve"> </w:t>
      </w:r>
      <w:proofErr w:type="spellStart"/>
      <w:r w:rsidRPr="00CA349B">
        <w:rPr>
          <w:lang w:eastAsia="zh-CN"/>
        </w:rPr>
        <w:t>vitro</w:t>
      </w:r>
      <w:proofErr w:type="spellEnd"/>
      <w:r w:rsidRPr="00CA349B">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64914D79"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355618FD"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Мати зазначену на упаковці дату закінчення терміну придатності та інше маркування, яке відповідає вимогам ДСТУ ISO EN 980:2007.</w:t>
      </w:r>
    </w:p>
    <w:p w14:paraId="43096951"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5B1A263C"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 xml:space="preserve"> Строк поставки Товару не пізніше 5 календарних днів з моменту отримання замовлення  від Замовника Товару</w:t>
      </w:r>
    </w:p>
    <w:p w14:paraId="1539B586"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Вся продукція</w:t>
      </w:r>
      <w:r w:rsidRPr="00CA349B">
        <w:rPr>
          <w:color w:val="FF0000"/>
          <w:lang w:eastAsia="zh-CN"/>
        </w:rPr>
        <w:t xml:space="preserve"> </w:t>
      </w:r>
      <w:r w:rsidRPr="00CA349B">
        <w:rPr>
          <w:lang w:eastAsia="zh-CN"/>
        </w:rPr>
        <w:t xml:space="preserve">повинна мати термін придатності на момент поставки не менше 80% від загального. </w:t>
      </w:r>
    </w:p>
    <w:p w14:paraId="61F59478" w14:textId="77777777" w:rsidR="00CA349B" w:rsidRPr="00CA349B" w:rsidRDefault="00CA349B" w:rsidP="00CA349B">
      <w:pPr>
        <w:numPr>
          <w:ilvl w:val="0"/>
          <w:numId w:val="13"/>
        </w:numPr>
        <w:tabs>
          <w:tab w:val="clear" w:pos="720"/>
          <w:tab w:val="num" w:pos="-360"/>
        </w:tabs>
        <w:suppressAutoHyphens/>
        <w:spacing w:line="276" w:lineRule="auto"/>
        <w:ind w:left="0" w:firstLine="426"/>
        <w:jc w:val="both"/>
        <w:rPr>
          <w:lang w:eastAsia="zh-CN"/>
        </w:rPr>
      </w:pPr>
      <w:r w:rsidRPr="00CA349B">
        <w:rPr>
          <w:lang w:eastAsia="zh-CN"/>
        </w:rPr>
        <w:t>Зберігатися та транспортуватися з дотриманням встановлених вимог до кожної позиції.</w:t>
      </w:r>
    </w:p>
    <w:p w14:paraId="254DA1AD" w14:textId="77777777" w:rsidR="00CA349B" w:rsidRPr="00CA349B" w:rsidRDefault="00CA349B" w:rsidP="00CA349B">
      <w:pPr>
        <w:suppressAutoHyphens/>
        <w:spacing w:line="276" w:lineRule="auto"/>
        <w:jc w:val="both"/>
        <w:rPr>
          <w:b/>
          <w:u w:val="single"/>
          <w:lang w:eastAsia="zh-CN"/>
        </w:rPr>
      </w:pPr>
    </w:p>
    <w:p w14:paraId="2E403AC6" w14:textId="77777777" w:rsidR="00CA349B" w:rsidRPr="00CA349B" w:rsidRDefault="00CA349B" w:rsidP="00CA349B">
      <w:pPr>
        <w:suppressAutoHyphens/>
        <w:spacing w:line="276" w:lineRule="auto"/>
        <w:ind w:firstLine="357"/>
        <w:jc w:val="both"/>
        <w:rPr>
          <w:lang w:eastAsia="zh-CN"/>
        </w:rPr>
      </w:pPr>
      <w:r w:rsidRPr="00CA349B">
        <w:rPr>
          <w:b/>
          <w:u w:val="single"/>
          <w:lang w:eastAsia="zh-CN"/>
        </w:rPr>
        <w:t>Вимоги до реагентів:</w:t>
      </w:r>
    </w:p>
    <w:p w14:paraId="711B77FF" w14:textId="77777777" w:rsidR="00CA349B" w:rsidRPr="00CA349B" w:rsidRDefault="00CA349B" w:rsidP="00CA349B">
      <w:pPr>
        <w:numPr>
          <w:ilvl w:val="0"/>
          <w:numId w:val="14"/>
        </w:numPr>
        <w:suppressAutoHyphens/>
        <w:spacing w:line="276" w:lineRule="auto"/>
        <w:ind w:left="0" w:firstLine="357"/>
        <w:jc w:val="both"/>
        <w:rPr>
          <w:lang w:eastAsia="zh-CN"/>
        </w:rPr>
      </w:pPr>
      <w:r w:rsidRPr="00CA349B">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45D76913" w14:textId="77777777" w:rsidR="00CA349B" w:rsidRPr="00CA349B" w:rsidRDefault="00CA349B" w:rsidP="00CA349B">
      <w:pPr>
        <w:numPr>
          <w:ilvl w:val="0"/>
          <w:numId w:val="14"/>
        </w:numPr>
        <w:suppressAutoHyphens/>
        <w:spacing w:line="276" w:lineRule="auto"/>
        <w:ind w:left="0" w:firstLine="357"/>
        <w:jc w:val="both"/>
        <w:rPr>
          <w:lang w:eastAsia="zh-CN"/>
        </w:rPr>
      </w:pPr>
      <w:r w:rsidRPr="00CA349B">
        <w:rPr>
          <w:lang w:eastAsia="zh-CN"/>
        </w:rPr>
        <w:t>Реагенти  повинні мати повну комплектацію та неушкоджену упаковку.</w:t>
      </w:r>
    </w:p>
    <w:p w14:paraId="73E6C60E" w14:textId="77777777" w:rsidR="00CA349B" w:rsidRPr="00CA349B" w:rsidRDefault="00CA349B" w:rsidP="00CA349B">
      <w:pPr>
        <w:numPr>
          <w:ilvl w:val="0"/>
          <w:numId w:val="14"/>
        </w:numPr>
        <w:suppressAutoHyphens/>
        <w:spacing w:line="276" w:lineRule="auto"/>
        <w:ind w:left="0" w:firstLine="357"/>
        <w:jc w:val="both"/>
        <w:rPr>
          <w:lang w:eastAsia="zh-CN"/>
        </w:rPr>
      </w:pPr>
      <w:r w:rsidRPr="00CA349B">
        <w:rPr>
          <w:lang w:eastAsia="zh-CN"/>
        </w:rPr>
        <w:t>До реагентів повинна додаватись детальна інструкція українською мовою.</w:t>
      </w:r>
    </w:p>
    <w:p w14:paraId="77490437" w14:textId="77777777" w:rsidR="00CA349B" w:rsidRPr="00CA349B" w:rsidRDefault="00CA349B" w:rsidP="00CA349B">
      <w:pPr>
        <w:numPr>
          <w:ilvl w:val="0"/>
          <w:numId w:val="14"/>
        </w:numPr>
        <w:suppressAutoHyphens/>
        <w:spacing w:line="276" w:lineRule="auto"/>
        <w:ind w:left="0" w:firstLine="357"/>
        <w:jc w:val="both"/>
        <w:rPr>
          <w:lang w:eastAsia="zh-CN"/>
        </w:rPr>
      </w:pPr>
      <w:r w:rsidRPr="00CA349B">
        <w:rPr>
          <w:lang w:eastAsia="zh-CN"/>
        </w:rPr>
        <w:t>Маркування етикетки - згідно вимог чинного законодавства та українською мовою.</w:t>
      </w:r>
    </w:p>
    <w:p w14:paraId="47339902" w14:textId="77777777" w:rsidR="00CA349B" w:rsidRPr="00CA349B" w:rsidRDefault="00CA349B" w:rsidP="00CA349B">
      <w:pPr>
        <w:numPr>
          <w:ilvl w:val="0"/>
          <w:numId w:val="14"/>
        </w:numPr>
        <w:suppressAutoHyphens/>
        <w:spacing w:line="276" w:lineRule="auto"/>
        <w:ind w:left="0" w:firstLine="357"/>
        <w:jc w:val="both"/>
        <w:rPr>
          <w:lang w:eastAsia="zh-CN"/>
        </w:rPr>
      </w:pPr>
      <w:r w:rsidRPr="00CA349B">
        <w:rPr>
          <w:lang w:eastAsia="zh-CN"/>
        </w:rPr>
        <w:lastRenderedPageBreak/>
        <w:t>При наявності реагентів невідповідної якості Постачальник  повинен гарантувати безкоштовну заміну товару не пізніше 30 днів.</w:t>
      </w:r>
    </w:p>
    <w:p w14:paraId="2181B247" w14:textId="77777777" w:rsidR="00CA349B" w:rsidRPr="00CA349B" w:rsidRDefault="00CA349B" w:rsidP="00CA349B">
      <w:pPr>
        <w:numPr>
          <w:ilvl w:val="0"/>
          <w:numId w:val="14"/>
        </w:numPr>
        <w:suppressAutoHyphens/>
        <w:spacing w:line="276" w:lineRule="auto"/>
        <w:ind w:left="0" w:firstLine="357"/>
        <w:jc w:val="both"/>
        <w:rPr>
          <w:lang w:eastAsia="zh-CN"/>
        </w:rPr>
      </w:pPr>
      <w:r w:rsidRPr="00CA349B">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07A10B63" w14:textId="77777777" w:rsidR="00CA349B" w:rsidRPr="00CA349B" w:rsidRDefault="00CA349B" w:rsidP="00CA349B">
      <w:pPr>
        <w:suppressAutoHyphens/>
        <w:spacing w:before="240" w:after="240"/>
        <w:jc w:val="both"/>
        <w:rPr>
          <w:b/>
          <w:bCs/>
          <w:lang w:eastAsia="zh-CN"/>
        </w:rPr>
      </w:pPr>
      <w:r w:rsidRPr="00CA349B">
        <w:rPr>
          <w:b/>
          <w:bCs/>
          <w:lang w:eastAsia="zh-CN"/>
        </w:rPr>
        <w:t>Інформація про необхідні технічні, якісні та кількісні характеристики предмета закупівлі</w:t>
      </w:r>
    </w:p>
    <w:p w14:paraId="3A2C1641" w14:textId="77777777" w:rsidR="00CA349B" w:rsidRPr="00CA349B" w:rsidRDefault="00CA349B" w:rsidP="00CA349B">
      <w:pPr>
        <w:numPr>
          <w:ilvl w:val="0"/>
          <w:numId w:val="16"/>
        </w:numPr>
        <w:suppressAutoHyphens/>
        <w:ind w:left="0" w:firstLine="426"/>
        <w:jc w:val="both"/>
        <w:rPr>
          <w:rFonts w:eastAsia="Calibri"/>
          <w:lang w:eastAsia="uk-UA"/>
        </w:rPr>
      </w:pPr>
      <w:r w:rsidRPr="00CA349B">
        <w:rPr>
          <w:rFonts w:eastAsia="Calibri"/>
          <w:lang w:eastAsia="uk-UA"/>
        </w:rPr>
        <w:t>Сухі поживні середовища мають бути представленими сухим препаратом у вигляді гомогенного сипучого порошку, поставлятись у пластиковому контейнері розфасовкою по 500 г та мати неушкоджену упаковку.</w:t>
      </w:r>
    </w:p>
    <w:p w14:paraId="485E8CD6" w14:textId="77777777" w:rsidR="00CA349B" w:rsidRPr="00CA349B" w:rsidRDefault="00CA349B" w:rsidP="00CA349B">
      <w:pPr>
        <w:numPr>
          <w:ilvl w:val="0"/>
          <w:numId w:val="16"/>
        </w:numPr>
        <w:suppressAutoHyphens/>
        <w:ind w:left="0" w:firstLine="426"/>
        <w:jc w:val="both"/>
        <w:rPr>
          <w:rFonts w:eastAsia="Calibri"/>
          <w:lang w:eastAsia="uk-UA"/>
        </w:rPr>
      </w:pPr>
      <w:r w:rsidRPr="00CA349B">
        <w:rPr>
          <w:rFonts w:eastAsia="Calibri"/>
          <w:sz w:val="22"/>
          <w:szCs w:val="22"/>
          <w:lang w:eastAsia="uk-UA"/>
        </w:rPr>
        <w:t>Хромогенні поживні середовища повинні забезпечувати одночасне виділення та ідентифікацію  в біологічних матеріалах резистентних мікроорганізмів шляхом визначення специфічної ферментативної активності за рахунок відповідно специфічного забарвлення колоній,  що виросли на поверхні агару</w:t>
      </w:r>
      <w:r w:rsidRPr="00CA349B">
        <w:rPr>
          <w:rFonts w:eastAsia="Calibri"/>
          <w:b/>
          <w:bCs/>
          <w:sz w:val="22"/>
          <w:szCs w:val="22"/>
          <w:lang w:eastAsia="uk-UA"/>
        </w:rPr>
        <w:t>:</w:t>
      </w:r>
    </w:p>
    <w:p w14:paraId="6E4DC3AF" w14:textId="77777777" w:rsidR="00CA349B" w:rsidRPr="00CA349B" w:rsidRDefault="00CA349B" w:rsidP="00CA349B">
      <w:pPr>
        <w:ind w:firstLine="426"/>
        <w:jc w:val="both"/>
        <w:rPr>
          <w:rFonts w:eastAsia="Calibri"/>
          <w:sz w:val="22"/>
          <w:szCs w:val="22"/>
          <w:lang w:eastAsia="uk-UA"/>
        </w:rPr>
      </w:pPr>
      <w:r w:rsidRPr="00CA349B">
        <w:rPr>
          <w:rFonts w:eastAsia="Calibri"/>
          <w:sz w:val="22"/>
          <w:szCs w:val="22"/>
          <w:u w:val="single"/>
          <w:lang w:eastAsia="uk-UA"/>
        </w:rPr>
        <w:t xml:space="preserve">Хромогенне середовище для </w:t>
      </w:r>
      <w:proofErr w:type="spellStart"/>
      <w:r w:rsidRPr="00CA349B">
        <w:rPr>
          <w:rFonts w:eastAsia="Calibri"/>
          <w:sz w:val="22"/>
          <w:szCs w:val="22"/>
          <w:u w:val="single"/>
          <w:lang w:eastAsia="uk-UA"/>
        </w:rPr>
        <w:t>скрінінгу</w:t>
      </w:r>
      <w:proofErr w:type="spellEnd"/>
      <w:r w:rsidRPr="00CA349B">
        <w:rPr>
          <w:rFonts w:eastAsia="Calibri"/>
          <w:sz w:val="22"/>
          <w:szCs w:val="22"/>
          <w:u w:val="single"/>
          <w:lang w:eastAsia="uk-UA"/>
        </w:rPr>
        <w:t xml:space="preserve"> </w:t>
      </w:r>
      <w:proofErr w:type="spellStart"/>
      <w:r w:rsidRPr="00CA349B">
        <w:rPr>
          <w:rFonts w:eastAsia="Calibri"/>
          <w:sz w:val="22"/>
          <w:szCs w:val="22"/>
          <w:u w:val="single"/>
          <w:lang w:eastAsia="uk-UA"/>
        </w:rPr>
        <w:t>метицилін</w:t>
      </w:r>
      <w:proofErr w:type="spellEnd"/>
      <w:r w:rsidRPr="00CA349B">
        <w:rPr>
          <w:rFonts w:eastAsia="Calibri"/>
          <w:sz w:val="22"/>
          <w:szCs w:val="22"/>
          <w:u w:val="single"/>
          <w:lang w:eastAsia="uk-UA"/>
        </w:rPr>
        <w:t>-резистентного стафілококу</w:t>
      </w:r>
      <w:r w:rsidRPr="00CA349B">
        <w:rPr>
          <w:rFonts w:eastAsia="Calibri"/>
          <w:sz w:val="22"/>
          <w:szCs w:val="22"/>
          <w:lang w:eastAsia="uk-UA"/>
        </w:rPr>
        <w:t xml:space="preserve"> повинно проявляти </w:t>
      </w:r>
      <w:proofErr w:type="spellStart"/>
      <w:r w:rsidRPr="00CA349B">
        <w:rPr>
          <w:rFonts w:eastAsia="Calibri"/>
          <w:sz w:val="22"/>
          <w:szCs w:val="22"/>
          <w:lang w:eastAsia="uk-UA"/>
        </w:rPr>
        <w:t>інгібуючу</w:t>
      </w:r>
      <w:proofErr w:type="spellEnd"/>
      <w:r w:rsidRPr="00CA349B">
        <w:rPr>
          <w:rFonts w:eastAsia="Calibri"/>
          <w:sz w:val="22"/>
          <w:szCs w:val="22"/>
          <w:lang w:eastAsia="uk-UA"/>
        </w:rPr>
        <w:t xml:space="preserve"> активність до більшості грам-негативних та грам-позитивних бактерій, що не належать до роду </w:t>
      </w:r>
      <w:proofErr w:type="spellStart"/>
      <w:r w:rsidRPr="00CA349B">
        <w:rPr>
          <w:rFonts w:eastAsia="Calibri"/>
          <w:sz w:val="22"/>
          <w:szCs w:val="22"/>
          <w:lang w:eastAsia="uk-UA"/>
        </w:rPr>
        <w:t>Staphylococcus</w:t>
      </w:r>
      <w:proofErr w:type="spellEnd"/>
      <w:r w:rsidRPr="00CA349B">
        <w:rPr>
          <w:rFonts w:eastAsia="Calibri"/>
          <w:sz w:val="22"/>
          <w:szCs w:val="22"/>
          <w:lang w:eastAsia="uk-UA"/>
        </w:rPr>
        <w:t xml:space="preserve">, а також грибів.   Середовище повинно забезпечувати виявлення всіх MRSA, в т. ч. гетеро-резистентних  штамів та кодованих </w:t>
      </w:r>
      <w:proofErr w:type="spellStart"/>
      <w:r w:rsidRPr="00CA349B">
        <w:rPr>
          <w:rFonts w:eastAsia="Calibri"/>
          <w:sz w:val="22"/>
          <w:szCs w:val="22"/>
          <w:lang w:eastAsia="uk-UA"/>
        </w:rPr>
        <w:t>mecC</w:t>
      </w:r>
      <w:proofErr w:type="spellEnd"/>
      <w:r w:rsidRPr="00CA349B">
        <w:rPr>
          <w:rFonts w:eastAsia="Calibri"/>
          <w:sz w:val="22"/>
          <w:szCs w:val="22"/>
          <w:lang w:eastAsia="uk-UA"/>
        </w:rPr>
        <w:t xml:space="preserve">. </w:t>
      </w:r>
    </w:p>
    <w:p w14:paraId="3858F787" w14:textId="77777777" w:rsidR="00CA349B" w:rsidRPr="00CA349B" w:rsidRDefault="00CA349B" w:rsidP="00CA349B">
      <w:pPr>
        <w:suppressAutoHyphens/>
        <w:ind w:firstLine="426"/>
        <w:jc w:val="both"/>
        <w:rPr>
          <w:lang w:eastAsia="zh-CN"/>
        </w:rPr>
      </w:pPr>
      <w:r w:rsidRPr="00CA349B">
        <w:rPr>
          <w:lang w:eastAsia="zh-CN"/>
        </w:rPr>
        <w:t>Хромогенне середовище для виявлення штамів - продуцентів бета-</w:t>
      </w:r>
      <w:proofErr w:type="spellStart"/>
      <w:r w:rsidRPr="00CA349B">
        <w:rPr>
          <w:lang w:eastAsia="zh-CN"/>
        </w:rPr>
        <w:t>лактамаз</w:t>
      </w:r>
      <w:proofErr w:type="spellEnd"/>
      <w:r w:rsidRPr="00CA349B">
        <w:rPr>
          <w:lang w:eastAsia="zh-CN"/>
        </w:rPr>
        <w:t xml:space="preserve"> </w:t>
      </w:r>
      <w:proofErr w:type="spellStart"/>
      <w:r w:rsidRPr="00CA349B">
        <w:rPr>
          <w:lang w:eastAsia="zh-CN"/>
        </w:rPr>
        <w:t>розширенного</w:t>
      </w:r>
      <w:proofErr w:type="spellEnd"/>
      <w:r w:rsidRPr="00CA349B">
        <w:rPr>
          <w:lang w:eastAsia="zh-CN"/>
        </w:rPr>
        <w:t xml:space="preserve"> спектру</w:t>
      </w:r>
      <w:r w:rsidRPr="00CA349B">
        <w:rPr>
          <w:b/>
          <w:lang w:eastAsia="zh-CN"/>
        </w:rPr>
        <w:t xml:space="preserve"> </w:t>
      </w:r>
      <w:r w:rsidRPr="00CA349B">
        <w:rPr>
          <w:lang w:eastAsia="zh-CN"/>
        </w:rPr>
        <w:t xml:space="preserve">повинно забезпечувати пряму ідентифікацію </w:t>
      </w:r>
      <w:proofErr w:type="spellStart"/>
      <w:r w:rsidRPr="00CA349B">
        <w:rPr>
          <w:lang w:eastAsia="zh-CN"/>
        </w:rPr>
        <w:t>Esherichia</w:t>
      </w:r>
      <w:proofErr w:type="spellEnd"/>
      <w:r w:rsidRPr="00CA349B">
        <w:rPr>
          <w:lang w:eastAsia="zh-CN"/>
        </w:rPr>
        <w:t xml:space="preserve"> </w:t>
      </w:r>
      <w:proofErr w:type="spellStart"/>
      <w:r w:rsidRPr="00CA349B">
        <w:rPr>
          <w:lang w:eastAsia="zh-CN"/>
        </w:rPr>
        <w:t>coli</w:t>
      </w:r>
      <w:proofErr w:type="spellEnd"/>
      <w:r w:rsidRPr="00CA349B">
        <w:rPr>
          <w:lang w:eastAsia="zh-CN"/>
        </w:rPr>
        <w:t xml:space="preserve"> по продукції бета-</w:t>
      </w:r>
      <w:proofErr w:type="spellStart"/>
      <w:r w:rsidRPr="00CA349B">
        <w:rPr>
          <w:lang w:eastAsia="zh-CN"/>
        </w:rPr>
        <w:t>глюкоронідази</w:t>
      </w:r>
      <w:proofErr w:type="spellEnd"/>
      <w:r w:rsidRPr="00CA349B">
        <w:rPr>
          <w:lang w:eastAsia="zh-CN"/>
        </w:rPr>
        <w:t xml:space="preserve">, </w:t>
      </w:r>
      <w:proofErr w:type="spellStart"/>
      <w:r w:rsidRPr="00CA349B">
        <w:rPr>
          <w:lang w:eastAsia="zh-CN"/>
        </w:rPr>
        <w:t>Klebsiella</w:t>
      </w:r>
      <w:proofErr w:type="spellEnd"/>
      <w:r w:rsidRPr="00CA349B">
        <w:rPr>
          <w:lang w:eastAsia="zh-CN"/>
        </w:rPr>
        <w:t xml:space="preserve">, </w:t>
      </w:r>
      <w:proofErr w:type="spellStart"/>
      <w:r w:rsidRPr="00CA349B">
        <w:rPr>
          <w:lang w:eastAsia="zh-CN"/>
        </w:rPr>
        <w:t>Enterobacter</w:t>
      </w:r>
      <w:proofErr w:type="spellEnd"/>
      <w:r w:rsidRPr="00CA349B">
        <w:rPr>
          <w:lang w:eastAsia="zh-CN"/>
        </w:rPr>
        <w:t xml:space="preserve">, </w:t>
      </w:r>
      <w:proofErr w:type="spellStart"/>
      <w:r w:rsidRPr="00CA349B">
        <w:rPr>
          <w:lang w:eastAsia="zh-CN"/>
        </w:rPr>
        <w:t>Serratia</w:t>
      </w:r>
      <w:proofErr w:type="spellEnd"/>
      <w:r w:rsidRPr="00CA349B">
        <w:rPr>
          <w:lang w:eastAsia="zh-CN"/>
        </w:rPr>
        <w:t xml:space="preserve">, </w:t>
      </w:r>
      <w:proofErr w:type="spellStart"/>
      <w:r w:rsidRPr="00CA349B">
        <w:rPr>
          <w:lang w:eastAsia="zh-CN"/>
        </w:rPr>
        <w:t>Citrobacter</w:t>
      </w:r>
      <w:proofErr w:type="spellEnd"/>
      <w:r w:rsidRPr="00CA349B">
        <w:rPr>
          <w:lang w:eastAsia="zh-CN"/>
        </w:rPr>
        <w:t xml:space="preserve"> по продукції бета-</w:t>
      </w:r>
      <w:proofErr w:type="spellStart"/>
      <w:r w:rsidRPr="00CA349B">
        <w:rPr>
          <w:lang w:eastAsia="zh-CN"/>
        </w:rPr>
        <w:t>глюкозидази</w:t>
      </w:r>
      <w:proofErr w:type="spellEnd"/>
      <w:r w:rsidRPr="00CA349B">
        <w:rPr>
          <w:lang w:eastAsia="zh-CN"/>
        </w:rPr>
        <w:t xml:space="preserve">, та </w:t>
      </w:r>
      <w:proofErr w:type="spellStart"/>
      <w:r w:rsidRPr="00CA349B">
        <w:rPr>
          <w:lang w:eastAsia="zh-CN"/>
        </w:rPr>
        <w:t>Proteus</w:t>
      </w:r>
      <w:proofErr w:type="spellEnd"/>
      <w:r w:rsidRPr="00CA349B">
        <w:rPr>
          <w:lang w:eastAsia="zh-CN"/>
        </w:rPr>
        <w:t xml:space="preserve">, </w:t>
      </w:r>
      <w:proofErr w:type="spellStart"/>
      <w:r w:rsidRPr="00CA349B">
        <w:rPr>
          <w:lang w:eastAsia="zh-CN"/>
        </w:rPr>
        <w:t>Providencia</w:t>
      </w:r>
      <w:proofErr w:type="spellEnd"/>
      <w:r w:rsidRPr="00CA349B">
        <w:rPr>
          <w:lang w:eastAsia="zh-CN"/>
        </w:rPr>
        <w:t xml:space="preserve">, </w:t>
      </w:r>
      <w:proofErr w:type="spellStart"/>
      <w:r w:rsidRPr="00CA349B">
        <w:rPr>
          <w:lang w:eastAsia="zh-CN"/>
        </w:rPr>
        <w:t>Morganella</w:t>
      </w:r>
      <w:proofErr w:type="spellEnd"/>
      <w:r w:rsidRPr="00CA349B">
        <w:rPr>
          <w:lang w:eastAsia="zh-CN"/>
        </w:rPr>
        <w:t xml:space="preserve"> по продукції  дезамінази. Середовище повинно забезпечувати </w:t>
      </w:r>
      <w:proofErr w:type="spellStart"/>
      <w:r w:rsidRPr="00CA349B">
        <w:rPr>
          <w:lang w:eastAsia="zh-CN"/>
        </w:rPr>
        <w:t>cелективний</w:t>
      </w:r>
      <w:proofErr w:type="spellEnd"/>
      <w:r w:rsidRPr="00CA349B">
        <w:rPr>
          <w:lang w:eastAsia="zh-CN"/>
        </w:rPr>
        <w:t xml:space="preserve"> ріст штамів, що продукують ESBL, на основі стійкості до суміші антибіотиків, включаючи </w:t>
      </w:r>
      <w:proofErr w:type="spellStart"/>
      <w:r w:rsidRPr="00CA349B">
        <w:rPr>
          <w:lang w:eastAsia="zh-CN"/>
        </w:rPr>
        <w:t>цефподоксим</w:t>
      </w:r>
      <w:proofErr w:type="spellEnd"/>
      <w:r w:rsidRPr="00CA349B">
        <w:rPr>
          <w:lang w:eastAsia="zh-CN"/>
        </w:rPr>
        <w:t>.</w:t>
      </w:r>
    </w:p>
    <w:p w14:paraId="481CBFB3" w14:textId="77777777" w:rsidR="00CA349B" w:rsidRPr="00CA349B" w:rsidRDefault="00CA349B" w:rsidP="00CA349B">
      <w:pPr>
        <w:suppressAutoHyphens/>
        <w:ind w:firstLine="426"/>
        <w:jc w:val="both"/>
        <w:rPr>
          <w:lang w:eastAsia="zh-CN"/>
        </w:rPr>
      </w:pPr>
      <w:r w:rsidRPr="00CA349B">
        <w:rPr>
          <w:u w:val="single"/>
          <w:lang w:eastAsia="zh-CN"/>
        </w:rPr>
        <w:t xml:space="preserve">Хромогенне середовище для скринінгу </w:t>
      </w:r>
      <w:proofErr w:type="spellStart"/>
      <w:r w:rsidRPr="00CA349B">
        <w:rPr>
          <w:u w:val="single"/>
          <w:lang w:eastAsia="zh-CN"/>
        </w:rPr>
        <w:t>ентеробактерій</w:t>
      </w:r>
      <w:proofErr w:type="spellEnd"/>
      <w:r w:rsidRPr="00CA349B">
        <w:rPr>
          <w:u w:val="single"/>
          <w:lang w:eastAsia="zh-CN"/>
        </w:rPr>
        <w:t xml:space="preserve">, що продукують </w:t>
      </w:r>
      <w:proofErr w:type="spellStart"/>
      <w:r w:rsidRPr="00CA349B">
        <w:rPr>
          <w:u w:val="single"/>
          <w:lang w:eastAsia="zh-CN"/>
        </w:rPr>
        <w:t>карбапенемази</w:t>
      </w:r>
      <w:proofErr w:type="spellEnd"/>
      <w:r w:rsidRPr="00CA349B">
        <w:rPr>
          <w:b/>
          <w:lang w:eastAsia="zh-CN"/>
        </w:rPr>
        <w:t xml:space="preserve"> </w:t>
      </w:r>
      <w:r w:rsidRPr="00CA349B">
        <w:rPr>
          <w:lang w:eastAsia="zh-CN"/>
        </w:rPr>
        <w:t xml:space="preserve">повинно забезпечувати пряму ідентифікацію </w:t>
      </w:r>
      <w:proofErr w:type="spellStart"/>
      <w:r w:rsidRPr="00CA349B">
        <w:rPr>
          <w:lang w:eastAsia="zh-CN"/>
        </w:rPr>
        <w:t>Esherichia</w:t>
      </w:r>
      <w:proofErr w:type="spellEnd"/>
      <w:r w:rsidRPr="00CA349B">
        <w:rPr>
          <w:lang w:eastAsia="zh-CN"/>
        </w:rPr>
        <w:t xml:space="preserve"> </w:t>
      </w:r>
      <w:proofErr w:type="spellStart"/>
      <w:r w:rsidRPr="00CA349B">
        <w:rPr>
          <w:lang w:eastAsia="zh-CN"/>
        </w:rPr>
        <w:t>coli</w:t>
      </w:r>
      <w:proofErr w:type="spellEnd"/>
      <w:r w:rsidRPr="00CA349B">
        <w:rPr>
          <w:lang w:eastAsia="zh-CN"/>
        </w:rPr>
        <w:t xml:space="preserve"> по продукції бета-</w:t>
      </w:r>
      <w:proofErr w:type="spellStart"/>
      <w:r w:rsidRPr="00CA349B">
        <w:rPr>
          <w:lang w:eastAsia="zh-CN"/>
        </w:rPr>
        <w:t>глюкоронідази</w:t>
      </w:r>
      <w:proofErr w:type="spellEnd"/>
      <w:r w:rsidRPr="00CA349B">
        <w:rPr>
          <w:lang w:eastAsia="zh-CN"/>
        </w:rPr>
        <w:t xml:space="preserve">, </w:t>
      </w:r>
      <w:proofErr w:type="spellStart"/>
      <w:r w:rsidRPr="00CA349B">
        <w:rPr>
          <w:lang w:eastAsia="zh-CN"/>
        </w:rPr>
        <w:t>Klebsiella</w:t>
      </w:r>
      <w:proofErr w:type="spellEnd"/>
      <w:r w:rsidRPr="00CA349B">
        <w:rPr>
          <w:lang w:eastAsia="zh-CN"/>
        </w:rPr>
        <w:t xml:space="preserve">, </w:t>
      </w:r>
      <w:proofErr w:type="spellStart"/>
      <w:r w:rsidRPr="00CA349B">
        <w:rPr>
          <w:lang w:eastAsia="zh-CN"/>
        </w:rPr>
        <w:t>Enterobacter</w:t>
      </w:r>
      <w:proofErr w:type="spellEnd"/>
      <w:r w:rsidRPr="00CA349B">
        <w:rPr>
          <w:lang w:eastAsia="zh-CN"/>
        </w:rPr>
        <w:t xml:space="preserve">, </w:t>
      </w:r>
      <w:proofErr w:type="spellStart"/>
      <w:r w:rsidRPr="00CA349B">
        <w:rPr>
          <w:lang w:eastAsia="zh-CN"/>
        </w:rPr>
        <w:t>Serratia</w:t>
      </w:r>
      <w:proofErr w:type="spellEnd"/>
      <w:r w:rsidRPr="00CA349B">
        <w:rPr>
          <w:lang w:eastAsia="zh-CN"/>
        </w:rPr>
        <w:t xml:space="preserve">, </w:t>
      </w:r>
      <w:proofErr w:type="spellStart"/>
      <w:r w:rsidRPr="00CA349B">
        <w:rPr>
          <w:lang w:eastAsia="zh-CN"/>
        </w:rPr>
        <w:t>Citrobacter</w:t>
      </w:r>
      <w:proofErr w:type="spellEnd"/>
      <w:r w:rsidRPr="00CA349B">
        <w:rPr>
          <w:lang w:eastAsia="zh-CN"/>
        </w:rPr>
        <w:t xml:space="preserve"> по продукції бета-</w:t>
      </w:r>
      <w:proofErr w:type="spellStart"/>
      <w:r w:rsidRPr="00CA349B">
        <w:rPr>
          <w:lang w:eastAsia="zh-CN"/>
        </w:rPr>
        <w:t>глюкозидази</w:t>
      </w:r>
      <w:proofErr w:type="spellEnd"/>
      <w:r w:rsidRPr="00CA349B">
        <w:rPr>
          <w:lang w:eastAsia="zh-CN"/>
        </w:rPr>
        <w:t xml:space="preserve">. Середовище повинно забезпечувати </w:t>
      </w:r>
      <w:proofErr w:type="spellStart"/>
      <w:r w:rsidRPr="00CA349B">
        <w:rPr>
          <w:lang w:eastAsia="zh-CN"/>
        </w:rPr>
        <w:t>cелективний</w:t>
      </w:r>
      <w:proofErr w:type="spellEnd"/>
      <w:r w:rsidRPr="00CA349B">
        <w:rPr>
          <w:lang w:eastAsia="zh-CN"/>
        </w:rPr>
        <w:t xml:space="preserve"> ріст штамів, що продукують </w:t>
      </w:r>
      <w:proofErr w:type="spellStart"/>
      <w:r w:rsidRPr="00CA349B">
        <w:rPr>
          <w:lang w:eastAsia="zh-CN"/>
        </w:rPr>
        <w:t>карбапенемази</w:t>
      </w:r>
      <w:proofErr w:type="spellEnd"/>
      <w:r w:rsidRPr="00CA349B">
        <w:rPr>
          <w:lang w:eastAsia="zh-CN"/>
        </w:rPr>
        <w:t xml:space="preserve">, в </w:t>
      </w:r>
      <w:proofErr w:type="spellStart"/>
      <w:r w:rsidRPr="00CA349B">
        <w:rPr>
          <w:lang w:eastAsia="zh-CN"/>
        </w:rPr>
        <w:t>т.ч</w:t>
      </w:r>
      <w:proofErr w:type="spellEnd"/>
      <w:r w:rsidRPr="00CA349B">
        <w:rPr>
          <w:lang w:eastAsia="zh-CN"/>
        </w:rPr>
        <w:t>. KPC та метало-бета-</w:t>
      </w:r>
      <w:proofErr w:type="spellStart"/>
      <w:r w:rsidRPr="00CA349B">
        <w:rPr>
          <w:lang w:eastAsia="zh-CN"/>
        </w:rPr>
        <w:t>лактамази</w:t>
      </w:r>
      <w:proofErr w:type="spellEnd"/>
      <w:r w:rsidRPr="00CA349B">
        <w:rPr>
          <w:lang w:eastAsia="zh-CN"/>
        </w:rPr>
        <w:t xml:space="preserve"> на основі стійкості до суміші антибіотиків.</w:t>
      </w:r>
    </w:p>
    <w:p w14:paraId="11F2FEB6" w14:textId="77777777" w:rsidR="00CA349B" w:rsidRPr="00CA349B" w:rsidRDefault="00CA349B" w:rsidP="00CA349B">
      <w:pPr>
        <w:suppressAutoHyphens/>
        <w:ind w:firstLine="426"/>
        <w:jc w:val="both"/>
        <w:rPr>
          <w:lang w:eastAsia="zh-CN"/>
        </w:rPr>
      </w:pPr>
      <w:r w:rsidRPr="00CA349B">
        <w:rPr>
          <w:u w:val="single"/>
          <w:lang w:eastAsia="zh-CN"/>
        </w:rPr>
        <w:t xml:space="preserve">Хромогенне середовище для </w:t>
      </w:r>
      <w:proofErr w:type="spellStart"/>
      <w:r w:rsidRPr="00CA349B">
        <w:rPr>
          <w:u w:val="single"/>
          <w:lang w:eastAsia="zh-CN"/>
        </w:rPr>
        <w:t>скрінінгу</w:t>
      </w:r>
      <w:proofErr w:type="spellEnd"/>
      <w:r w:rsidRPr="00CA349B">
        <w:rPr>
          <w:u w:val="single"/>
          <w:lang w:eastAsia="zh-CN"/>
        </w:rPr>
        <w:t xml:space="preserve"> </w:t>
      </w:r>
      <w:proofErr w:type="spellStart"/>
      <w:r w:rsidRPr="00CA349B">
        <w:rPr>
          <w:u w:val="single"/>
          <w:lang w:eastAsia="zh-CN"/>
        </w:rPr>
        <w:t>ентеробактерій</w:t>
      </w:r>
      <w:proofErr w:type="spellEnd"/>
      <w:r w:rsidRPr="00CA349B">
        <w:rPr>
          <w:u w:val="single"/>
          <w:lang w:eastAsia="zh-CN"/>
        </w:rPr>
        <w:t xml:space="preserve">, що продукують </w:t>
      </w:r>
      <w:proofErr w:type="spellStart"/>
      <w:r w:rsidRPr="00CA349B">
        <w:rPr>
          <w:u w:val="single"/>
          <w:lang w:eastAsia="zh-CN"/>
        </w:rPr>
        <w:t>карбапенемазу</w:t>
      </w:r>
      <w:proofErr w:type="spellEnd"/>
      <w:r w:rsidRPr="00CA349B">
        <w:rPr>
          <w:u w:val="single"/>
          <w:lang w:eastAsia="zh-CN"/>
        </w:rPr>
        <w:t xml:space="preserve"> типу ОХА-48 та КРС</w:t>
      </w:r>
      <w:r w:rsidRPr="00CA349B">
        <w:rPr>
          <w:b/>
          <w:lang w:eastAsia="zh-CN"/>
        </w:rPr>
        <w:t xml:space="preserve"> </w:t>
      </w:r>
      <w:r w:rsidRPr="00CA349B">
        <w:rPr>
          <w:lang w:eastAsia="zh-CN"/>
        </w:rPr>
        <w:t xml:space="preserve">повинно забезпечувати пряму ідентифікацію </w:t>
      </w:r>
      <w:proofErr w:type="spellStart"/>
      <w:r w:rsidRPr="00CA349B">
        <w:rPr>
          <w:lang w:eastAsia="zh-CN"/>
        </w:rPr>
        <w:t>Esherichia</w:t>
      </w:r>
      <w:proofErr w:type="spellEnd"/>
      <w:r w:rsidRPr="00CA349B">
        <w:rPr>
          <w:lang w:eastAsia="zh-CN"/>
        </w:rPr>
        <w:t xml:space="preserve"> </w:t>
      </w:r>
      <w:proofErr w:type="spellStart"/>
      <w:r w:rsidRPr="00CA349B">
        <w:rPr>
          <w:lang w:eastAsia="zh-CN"/>
        </w:rPr>
        <w:t>coli</w:t>
      </w:r>
      <w:proofErr w:type="spellEnd"/>
      <w:r w:rsidRPr="00CA349B">
        <w:rPr>
          <w:lang w:eastAsia="zh-CN"/>
        </w:rPr>
        <w:t xml:space="preserve"> по продукції бета-</w:t>
      </w:r>
      <w:proofErr w:type="spellStart"/>
      <w:r w:rsidRPr="00CA349B">
        <w:rPr>
          <w:lang w:eastAsia="zh-CN"/>
        </w:rPr>
        <w:t>глюкоронідази</w:t>
      </w:r>
      <w:proofErr w:type="spellEnd"/>
      <w:r w:rsidRPr="00CA349B">
        <w:rPr>
          <w:lang w:eastAsia="zh-CN"/>
        </w:rPr>
        <w:t xml:space="preserve">, </w:t>
      </w:r>
      <w:proofErr w:type="spellStart"/>
      <w:r w:rsidRPr="00CA349B">
        <w:rPr>
          <w:lang w:eastAsia="zh-CN"/>
        </w:rPr>
        <w:t>Klebsiella</w:t>
      </w:r>
      <w:proofErr w:type="spellEnd"/>
      <w:r w:rsidRPr="00CA349B">
        <w:rPr>
          <w:lang w:eastAsia="zh-CN"/>
        </w:rPr>
        <w:t xml:space="preserve">, </w:t>
      </w:r>
      <w:proofErr w:type="spellStart"/>
      <w:r w:rsidRPr="00CA349B">
        <w:rPr>
          <w:lang w:eastAsia="zh-CN"/>
        </w:rPr>
        <w:t>Enterobacter</w:t>
      </w:r>
      <w:proofErr w:type="spellEnd"/>
      <w:r w:rsidRPr="00CA349B">
        <w:rPr>
          <w:lang w:eastAsia="zh-CN"/>
        </w:rPr>
        <w:t xml:space="preserve">, </w:t>
      </w:r>
      <w:proofErr w:type="spellStart"/>
      <w:r w:rsidRPr="00CA349B">
        <w:rPr>
          <w:lang w:eastAsia="zh-CN"/>
        </w:rPr>
        <w:t>Serratia</w:t>
      </w:r>
      <w:proofErr w:type="spellEnd"/>
      <w:r w:rsidRPr="00CA349B">
        <w:rPr>
          <w:lang w:eastAsia="zh-CN"/>
        </w:rPr>
        <w:t xml:space="preserve">, </w:t>
      </w:r>
      <w:proofErr w:type="spellStart"/>
      <w:r w:rsidRPr="00CA349B">
        <w:rPr>
          <w:lang w:eastAsia="zh-CN"/>
        </w:rPr>
        <w:t>Citrobacter</w:t>
      </w:r>
      <w:proofErr w:type="spellEnd"/>
      <w:r w:rsidRPr="00CA349B">
        <w:rPr>
          <w:lang w:eastAsia="zh-CN"/>
        </w:rPr>
        <w:t xml:space="preserve"> по продукції бета-</w:t>
      </w:r>
      <w:proofErr w:type="spellStart"/>
      <w:r w:rsidRPr="00CA349B">
        <w:rPr>
          <w:lang w:eastAsia="zh-CN"/>
        </w:rPr>
        <w:t>глюкозидази</w:t>
      </w:r>
      <w:proofErr w:type="spellEnd"/>
      <w:r w:rsidRPr="00CA349B">
        <w:rPr>
          <w:lang w:eastAsia="zh-CN"/>
        </w:rPr>
        <w:t xml:space="preserve">. Середовище повинно забезпечувати </w:t>
      </w:r>
      <w:proofErr w:type="spellStart"/>
      <w:r w:rsidRPr="00CA349B">
        <w:rPr>
          <w:lang w:eastAsia="zh-CN"/>
        </w:rPr>
        <w:t>cелективний</w:t>
      </w:r>
      <w:proofErr w:type="spellEnd"/>
      <w:r w:rsidRPr="00CA349B">
        <w:rPr>
          <w:lang w:eastAsia="zh-CN"/>
        </w:rPr>
        <w:t xml:space="preserve"> ріст та одночасне виявлення штамів, що продукують </w:t>
      </w:r>
      <w:proofErr w:type="spellStart"/>
      <w:r w:rsidRPr="00CA349B">
        <w:rPr>
          <w:lang w:eastAsia="zh-CN"/>
        </w:rPr>
        <w:t>карбапенемази</w:t>
      </w:r>
      <w:proofErr w:type="spellEnd"/>
      <w:r w:rsidRPr="00CA349B">
        <w:rPr>
          <w:lang w:eastAsia="zh-CN"/>
        </w:rPr>
        <w:t xml:space="preserve"> типу ОХА-48 та КРС на основі стійкості до суміші антибіотиків.</w:t>
      </w:r>
    </w:p>
    <w:p w14:paraId="322246F0" w14:textId="77777777" w:rsidR="00CA349B" w:rsidRPr="00CA349B" w:rsidRDefault="00CA349B" w:rsidP="00CA349B">
      <w:pPr>
        <w:suppressAutoHyphens/>
        <w:ind w:firstLine="426"/>
        <w:jc w:val="both"/>
        <w:rPr>
          <w:lang w:eastAsia="zh-CN"/>
        </w:rPr>
      </w:pPr>
      <w:r w:rsidRPr="00CA349B">
        <w:rPr>
          <w:u w:val="single"/>
          <w:lang w:eastAsia="zh-CN"/>
        </w:rPr>
        <w:t xml:space="preserve">Хромогенне середовище для виявлення </w:t>
      </w:r>
      <w:proofErr w:type="spellStart"/>
      <w:r w:rsidRPr="00CA349B">
        <w:rPr>
          <w:u w:val="single"/>
          <w:lang w:eastAsia="zh-CN"/>
        </w:rPr>
        <w:t>ванкоміцин</w:t>
      </w:r>
      <w:proofErr w:type="spellEnd"/>
      <w:r w:rsidRPr="00CA349B">
        <w:rPr>
          <w:u w:val="single"/>
          <w:lang w:eastAsia="zh-CN"/>
        </w:rPr>
        <w:t>-резистентних ентерококів</w:t>
      </w:r>
      <w:r w:rsidRPr="00CA349B">
        <w:rPr>
          <w:lang w:eastAsia="zh-CN"/>
        </w:rPr>
        <w:t xml:space="preserve"> повинно проявляти </w:t>
      </w:r>
      <w:proofErr w:type="spellStart"/>
      <w:r w:rsidRPr="00CA349B">
        <w:rPr>
          <w:lang w:eastAsia="zh-CN"/>
        </w:rPr>
        <w:t>інгібуючу</w:t>
      </w:r>
      <w:proofErr w:type="spellEnd"/>
      <w:r w:rsidRPr="00CA349B">
        <w:rPr>
          <w:lang w:eastAsia="zh-CN"/>
        </w:rPr>
        <w:t xml:space="preserve"> активність до нерезистентних штамів ентерококів, та штамів ентерококів з природною резистентністю до </w:t>
      </w:r>
      <w:proofErr w:type="spellStart"/>
      <w:r w:rsidRPr="00CA349B">
        <w:rPr>
          <w:lang w:eastAsia="zh-CN"/>
        </w:rPr>
        <w:t>ванкоміцину</w:t>
      </w:r>
      <w:proofErr w:type="spellEnd"/>
      <w:r w:rsidRPr="00CA349B">
        <w:rPr>
          <w:lang w:eastAsia="zh-CN"/>
        </w:rPr>
        <w:t xml:space="preserve">, а також до більшості грам-негативних та грам-позитивних бактерій та грибів. Середовище повинно забезпечувати пряму ідентифікацію </w:t>
      </w:r>
      <w:proofErr w:type="spellStart"/>
      <w:r w:rsidRPr="00CA349B">
        <w:rPr>
          <w:lang w:eastAsia="zh-CN"/>
        </w:rPr>
        <w:t>Enterococccus</w:t>
      </w:r>
      <w:proofErr w:type="spellEnd"/>
      <w:r w:rsidRPr="00CA349B">
        <w:rPr>
          <w:lang w:eastAsia="zh-CN"/>
        </w:rPr>
        <w:t xml:space="preserve">  </w:t>
      </w:r>
      <w:proofErr w:type="spellStart"/>
      <w:r w:rsidRPr="00CA349B">
        <w:rPr>
          <w:lang w:eastAsia="zh-CN"/>
        </w:rPr>
        <w:t>faecium</w:t>
      </w:r>
      <w:proofErr w:type="spellEnd"/>
      <w:r w:rsidRPr="00CA349B">
        <w:rPr>
          <w:lang w:eastAsia="zh-CN"/>
        </w:rPr>
        <w:t xml:space="preserve"> по продукції бета-</w:t>
      </w:r>
      <w:proofErr w:type="spellStart"/>
      <w:r w:rsidRPr="00CA349B">
        <w:rPr>
          <w:lang w:eastAsia="zh-CN"/>
        </w:rPr>
        <w:t>галактозидази</w:t>
      </w:r>
      <w:proofErr w:type="spellEnd"/>
      <w:r w:rsidRPr="00CA349B">
        <w:rPr>
          <w:lang w:eastAsia="zh-CN"/>
        </w:rPr>
        <w:t xml:space="preserve"> та </w:t>
      </w:r>
      <w:proofErr w:type="spellStart"/>
      <w:r w:rsidRPr="00CA349B">
        <w:rPr>
          <w:lang w:eastAsia="zh-CN"/>
        </w:rPr>
        <w:t>Enterococcus</w:t>
      </w:r>
      <w:proofErr w:type="spellEnd"/>
      <w:r w:rsidRPr="00CA349B">
        <w:rPr>
          <w:lang w:eastAsia="zh-CN"/>
        </w:rPr>
        <w:t xml:space="preserve"> </w:t>
      </w:r>
      <w:proofErr w:type="spellStart"/>
      <w:r w:rsidRPr="00CA349B">
        <w:rPr>
          <w:lang w:eastAsia="zh-CN"/>
        </w:rPr>
        <w:t>faecаlis</w:t>
      </w:r>
      <w:proofErr w:type="spellEnd"/>
      <w:r w:rsidRPr="00CA349B">
        <w:rPr>
          <w:lang w:eastAsia="zh-CN"/>
        </w:rPr>
        <w:t xml:space="preserve"> по продукції альфа-</w:t>
      </w:r>
      <w:proofErr w:type="spellStart"/>
      <w:r w:rsidRPr="00CA349B">
        <w:rPr>
          <w:lang w:eastAsia="zh-CN"/>
        </w:rPr>
        <w:t>глюкозидази</w:t>
      </w:r>
      <w:proofErr w:type="spellEnd"/>
      <w:r w:rsidRPr="00CA349B">
        <w:rPr>
          <w:lang w:eastAsia="zh-CN"/>
        </w:rPr>
        <w:t xml:space="preserve">. Середовище повинно забезпечувати </w:t>
      </w:r>
      <w:proofErr w:type="spellStart"/>
      <w:r w:rsidRPr="00CA349B">
        <w:rPr>
          <w:lang w:eastAsia="zh-CN"/>
        </w:rPr>
        <w:t>cелективний</w:t>
      </w:r>
      <w:proofErr w:type="spellEnd"/>
      <w:r w:rsidRPr="00CA349B">
        <w:rPr>
          <w:lang w:eastAsia="zh-CN"/>
        </w:rPr>
        <w:t xml:space="preserve"> ріст </w:t>
      </w:r>
      <w:proofErr w:type="spellStart"/>
      <w:r w:rsidRPr="00CA349B">
        <w:rPr>
          <w:lang w:eastAsia="zh-CN"/>
        </w:rPr>
        <w:t>Enterococccus</w:t>
      </w:r>
      <w:proofErr w:type="spellEnd"/>
      <w:r w:rsidRPr="00CA349B">
        <w:rPr>
          <w:lang w:eastAsia="zh-CN"/>
        </w:rPr>
        <w:t xml:space="preserve"> </w:t>
      </w:r>
      <w:proofErr w:type="spellStart"/>
      <w:r w:rsidRPr="00CA349B">
        <w:rPr>
          <w:lang w:eastAsia="zh-CN"/>
        </w:rPr>
        <w:t>faecium</w:t>
      </w:r>
      <w:proofErr w:type="spellEnd"/>
      <w:r w:rsidRPr="00CA349B">
        <w:rPr>
          <w:lang w:eastAsia="zh-CN"/>
        </w:rPr>
        <w:t xml:space="preserve"> та </w:t>
      </w:r>
      <w:proofErr w:type="spellStart"/>
      <w:r w:rsidRPr="00CA349B">
        <w:rPr>
          <w:lang w:eastAsia="zh-CN"/>
        </w:rPr>
        <w:t>Enterococcus</w:t>
      </w:r>
      <w:proofErr w:type="spellEnd"/>
      <w:r w:rsidRPr="00CA349B">
        <w:rPr>
          <w:lang w:eastAsia="zh-CN"/>
        </w:rPr>
        <w:t xml:space="preserve"> </w:t>
      </w:r>
      <w:proofErr w:type="spellStart"/>
      <w:r w:rsidRPr="00CA349B">
        <w:rPr>
          <w:lang w:eastAsia="zh-CN"/>
        </w:rPr>
        <w:t>faecаlis</w:t>
      </w:r>
      <w:proofErr w:type="spellEnd"/>
      <w:r w:rsidRPr="00CA349B">
        <w:rPr>
          <w:lang w:eastAsia="zh-CN"/>
        </w:rPr>
        <w:t xml:space="preserve"> на основі стійкості до суміші антибіотиків, яка включає </w:t>
      </w:r>
      <w:proofErr w:type="spellStart"/>
      <w:r w:rsidRPr="00CA349B">
        <w:rPr>
          <w:lang w:eastAsia="zh-CN"/>
        </w:rPr>
        <w:t>ванкоміцин</w:t>
      </w:r>
      <w:proofErr w:type="spellEnd"/>
      <w:r w:rsidRPr="00CA349B">
        <w:rPr>
          <w:lang w:eastAsia="zh-CN"/>
        </w:rPr>
        <w:t xml:space="preserve"> в концентрації 8 мг/л.</w:t>
      </w:r>
    </w:p>
    <w:p w14:paraId="68082F37" w14:textId="77777777" w:rsidR="00CA349B" w:rsidRPr="00CA349B" w:rsidRDefault="00CA349B" w:rsidP="00CA349B">
      <w:pPr>
        <w:suppressAutoHyphens/>
        <w:ind w:firstLine="426"/>
        <w:jc w:val="both"/>
        <w:rPr>
          <w:lang w:eastAsia="zh-CN"/>
        </w:rPr>
      </w:pPr>
      <w:r w:rsidRPr="00CA349B">
        <w:rPr>
          <w:u w:val="single"/>
          <w:lang w:eastAsia="zh-CN"/>
        </w:rPr>
        <w:t xml:space="preserve">Хромогенне середовище для </w:t>
      </w:r>
      <w:proofErr w:type="spellStart"/>
      <w:r w:rsidRPr="00CA349B">
        <w:rPr>
          <w:u w:val="single"/>
          <w:lang w:eastAsia="zh-CN"/>
        </w:rPr>
        <w:t>детекції</w:t>
      </w:r>
      <w:proofErr w:type="spellEnd"/>
      <w:r w:rsidRPr="00CA349B">
        <w:rPr>
          <w:u w:val="single"/>
          <w:lang w:eastAsia="zh-CN"/>
        </w:rPr>
        <w:t xml:space="preserve"> та ідентифікації </w:t>
      </w:r>
      <w:proofErr w:type="spellStart"/>
      <w:r w:rsidRPr="00CA349B">
        <w:rPr>
          <w:u w:val="single"/>
          <w:lang w:eastAsia="zh-CN"/>
        </w:rPr>
        <w:t>Clostridium</w:t>
      </w:r>
      <w:proofErr w:type="spellEnd"/>
      <w:r w:rsidRPr="00CA349B">
        <w:rPr>
          <w:u w:val="single"/>
          <w:lang w:eastAsia="zh-CN"/>
        </w:rPr>
        <w:t xml:space="preserve"> </w:t>
      </w:r>
      <w:proofErr w:type="spellStart"/>
      <w:r w:rsidRPr="00CA349B">
        <w:rPr>
          <w:u w:val="single"/>
          <w:lang w:eastAsia="zh-CN"/>
        </w:rPr>
        <w:t>difficile</w:t>
      </w:r>
      <w:proofErr w:type="spellEnd"/>
      <w:r w:rsidRPr="00CA349B">
        <w:rPr>
          <w:lang w:eastAsia="zh-CN"/>
        </w:rPr>
        <w:t xml:space="preserve"> повинно забезпечувати виділення бактерій виду </w:t>
      </w:r>
      <w:proofErr w:type="spellStart"/>
      <w:r w:rsidRPr="00CA349B">
        <w:rPr>
          <w:lang w:eastAsia="zh-CN"/>
        </w:rPr>
        <w:t>Clostridium</w:t>
      </w:r>
      <w:proofErr w:type="spellEnd"/>
      <w:r w:rsidRPr="00CA349B">
        <w:rPr>
          <w:lang w:eastAsia="zh-CN"/>
        </w:rPr>
        <w:t xml:space="preserve"> </w:t>
      </w:r>
      <w:proofErr w:type="spellStart"/>
      <w:r w:rsidRPr="00CA349B">
        <w:rPr>
          <w:lang w:eastAsia="zh-CN"/>
        </w:rPr>
        <w:t>difficile</w:t>
      </w:r>
      <w:proofErr w:type="spellEnd"/>
      <w:r w:rsidRPr="00CA349B">
        <w:rPr>
          <w:lang w:eastAsia="zh-CN"/>
        </w:rPr>
        <w:t xml:space="preserve">  в клінічних зразках (фекалії) та пряму ідентифікацію, основану на  продукції бета-</w:t>
      </w:r>
      <w:proofErr w:type="spellStart"/>
      <w:r w:rsidRPr="00CA349B">
        <w:rPr>
          <w:lang w:eastAsia="zh-CN"/>
        </w:rPr>
        <w:t>глюкозидази</w:t>
      </w:r>
      <w:proofErr w:type="spellEnd"/>
      <w:r w:rsidRPr="00CA349B">
        <w:rPr>
          <w:lang w:eastAsia="zh-CN"/>
        </w:rPr>
        <w:t xml:space="preserve">. Середовище повинно містити </w:t>
      </w:r>
      <w:proofErr w:type="spellStart"/>
      <w:r w:rsidRPr="00CA349B">
        <w:rPr>
          <w:lang w:eastAsia="zh-CN"/>
        </w:rPr>
        <w:t>таурохолат</w:t>
      </w:r>
      <w:proofErr w:type="spellEnd"/>
      <w:r w:rsidRPr="00CA349B">
        <w:rPr>
          <w:lang w:eastAsia="zh-CN"/>
        </w:rPr>
        <w:t xml:space="preserve"> для сприяння проростанню спор та суміш антибіотиків для селективного росту </w:t>
      </w:r>
      <w:proofErr w:type="spellStart"/>
      <w:r w:rsidRPr="00CA349B">
        <w:rPr>
          <w:lang w:eastAsia="zh-CN"/>
        </w:rPr>
        <w:t>Clostridium</w:t>
      </w:r>
      <w:proofErr w:type="spellEnd"/>
      <w:r w:rsidRPr="00CA349B">
        <w:rPr>
          <w:lang w:eastAsia="zh-CN"/>
        </w:rPr>
        <w:t xml:space="preserve"> </w:t>
      </w:r>
      <w:proofErr w:type="spellStart"/>
      <w:r w:rsidRPr="00CA349B">
        <w:rPr>
          <w:lang w:eastAsia="zh-CN"/>
        </w:rPr>
        <w:t>difficile</w:t>
      </w:r>
      <w:proofErr w:type="spellEnd"/>
      <w:r w:rsidRPr="00CA349B">
        <w:rPr>
          <w:lang w:eastAsia="zh-CN"/>
        </w:rPr>
        <w:t xml:space="preserve">  та </w:t>
      </w:r>
      <w:proofErr w:type="spellStart"/>
      <w:r w:rsidRPr="00CA349B">
        <w:rPr>
          <w:lang w:eastAsia="zh-CN"/>
        </w:rPr>
        <w:t>інгібування</w:t>
      </w:r>
      <w:proofErr w:type="spellEnd"/>
      <w:r w:rsidRPr="00CA349B">
        <w:rPr>
          <w:lang w:eastAsia="zh-CN"/>
        </w:rPr>
        <w:t xml:space="preserve"> більшості інших бактерій, дріжджів та цвілі.</w:t>
      </w:r>
    </w:p>
    <w:p w14:paraId="1D083C81" w14:textId="77777777" w:rsidR="00CA349B" w:rsidRPr="00CA349B" w:rsidRDefault="00CA349B" w:rsidP="00CA349B">
      <w:pPr>
        <w:numPr>
          <w:ilvl w:val="0"/>
          <w:numId w:val="16"/>
        </w:numPr>
        <w:suppressAutoHyphens/>
        <w:ind w:left="0" w:firstLine="426"/>
        <w:jc w:val="both"/>
        <w:rPr>
          <w:lang w:eastAsia="zh-CN"/>
        </w:rPr>
      </w:pPr>
      <w:r w:rsidRPr="00CA349B">
        <w:rPr>
          <w:lang w:eastAsia="zh-CN"/>
        </w:rPr>
        <w:t>Всі поживні середовища повинні бути попередньо протестовані культурами з колекції АТСС на ростові та/або диференційні властивості.</w:t>
      </w:r>
    </w:p>
    <w:p w14:paraId="6005ED70" w14:textId="77777777" w:rsidR="00CA349B" w:rsidRPr="00CA349B" w:rsidRDefault="00CA349B" w:rsidP="00CA349B">
      <w:pPr>
        <w:numPr>
          <w:ilvl w:val="0"/>
          <w:numId w:val="16"/>
        </w:numPr>
        <w:suppressAutoHyphens/>
        <w:ind w:left="0" w:firstLine="426"/>
        <w:jc w:val="both"/>
        <w:rPr>
          <w:lang w:eastAsia="zh-CN"/>
        </w:rPr>
      </w:pPr>
      <w:r w:rsidRPr="00CA349B">
        <w:rPr>
          <w:lang w:eastAsia="zh-CN"/>
        </w:rPr>
        <w:t xml:space="preserve">Якість агару Мюллера </w:t>
      </w:r>
      <w:proofErr w:type="spellStart"/>
      <w:r w:rsidRPr="00CA349B">
        <w:rPr>
          <w:lang w:eastAsia="zh-CN"/>
        </w:rPr>
        <w:t>Хінтона</w:t>
      </w:r>
      <w:proofErr w:type="spellEnd"/>
      <w:r w:rsidRPr="00CA349B">
        <w:rPr>
          <w:lang w:eastAsia="zh-CN"/>
        </w:rPr>
        <w:t xml:space="preserve"> </w:t>
      </w:r>
      <w:r w:rsidRPr="00CA349B">
        <w:t xml:space="preserve">повинна бути  підтверджена тестуванням чутливості до антибіотиків  згідно поточної методології CLSI та/або EUCAST з використанням </w:t>
      </w:r>
      <w:r w:rsidRPr="00CA349B">
        <w:rPr>
          <w:lang w:eastAsia="zh-CN"/>
        </w:rPr>
        <w:t>культур штамів мікроорганізмів з колекції АТСС  на відповідність допустимих значень діаметрів зон затримки росту.</w:t>
      </w:r>
    </w:p>
    <w:p w14:paraId="1D8CA2C9" w14:textId="77777777" w:rsidR="00DB08EC" w:rsidRPr="00CA349B" w:rsidRDefault="00DB08EC" w:rsidP="00CD2FE3"/>
    <w:p w14:paraId="5CCAE54B" w14:textId="228A41E7" w:rsidR="00153A4D" w:rsidRPr="00CA349B" w:rsidRDefault="00DB08EC" w:rsidP="00153A4D">
      <w:pPr>
        <w:ind w:firstLine="708"/>
        <w:jc w:val="both"/>
        <w:rPr>
          <w:color w:val="000000"/>
        </w:rPr>
      </w:pPr>
      <w:r w:rsidRPr="00CA349B">
        <w:rPr>
          <w:color w:val="000000"/>
        </w:rPr>
        <w:t xml:space="preserve">       </w:t>
      </w:r>
      <w:r w:rsidR="00153A4D" w:rsidRPr="00CA349B">
        <w:rPr>
          <w:color w:val="000000"/>
        </w:rPr>
        <w:t>Очікувана вартість предмета закупівлі</w:t>
      </w:r>
      <w:bookmarkStart w:id="3" w:name="n36"/>
      <w:bookmarkStart w:id="4" w:name="n1149"/>
      <w:bookmarkEnd w:id="3"/>
      <w:bookmarkEnd w:id="4"/>
      <w:r w:rsidR="00153A4D" w:rsidRPr="00CA349B">
        <w:rPr>
          <w:color w:val="000000"/>
        </w:rPr>
        <w:t xml:space="preserve"> склад</w:t>
      </w:r>
      <w:bookmarkStart w:id="5" w:name="_Hlk189123241"/>
      <w:r w:rsidR="00153A4D" w:rsidRPr="00CA349B">
        <w:rPr>
          <w:color w:val="000000"/>
        </w:rPr>
        <w:t xml:space="preserve">ає: </w:t>
      </w:r>
      <w:bookmarkStart w:id="6" w:name="_Hlk222755567"/>
      <w:r w:rsidR="00CA349B" w:rsidRPr="00CA349B">
        <w:rPr>
          <w:color w:val="000000"/>
        </w:rPr>
        <w:t>1</w:t>
      </w:r>
      <w:r w:rsidR="00CA349B">
        <w:rPr>
          <w:color w:val="000000"/>
        </w:rPr>
        <w:t> </w:t>
      </w:r>
      <w:r w:rsidR="00CA349B" w:rsidRPr="00CA349B">
        <w:rPr>
          <w:color w:val="000000"/>
        </w:rPr>
        <w:t>101</w:t>
      </w:r>
      <w:r w:rsidR="00CA349B">
        <w:rPr>
          <w:color w:val="000000"/>
        </w:rPr>
        <w:t> </w:t>
      </w:r>
      <w:r w:rsidR="00CA349B" w:rsidRPr="00CA349B">
        <w:rPr>
          <w:color w:val="000000"/>
        </w:rPr>
        <w:t>741,00</w:t>
      </w:r>
      <w:r w:rsidR="00153A4D" w:rsidRPr="00CA349B">
        <w:rPr>
          <w:color w:val="000000"/>
        </w:rPr>
        <w:t xml:space="preserve"> грн (</w:t>
      </w:r>
      <w:r w:rsidR="00CA349B">
        <w:rPr>
          <w:color w:val="000000"/>
          <w:lang w:val="ru-RU"/>
        </w:rPr>
        <w:t>о</w:t>
      </w:r>
      <w:r w:rsidR="00CA349B" w:rsidRPr="00CA349B">
        <w:rPr>
          <w:color w:val="000000"/>
        </w:rPr>
        <w:t>дин мільйон сто одна тисяча сімсот сорок одна гривня 00 копійок</w:t>
      </w:r>
      <w:r w:rsidR="00153A4D" w:rsidRPr="00CA349B">
        <w:rPr>
          <w:color w:val="000000"/>
        </w:rPr>
        <w:t>)</w:t>
      </w:r>
      <w:bookmarkEnd w:id="6"/>
      <w:r w:rsidR="00153A4D" w:rsidRPr="00CA349B">
        <w:rPr>
          <w:color w:val="000000"/>
        </w:rPr>
        <w:t xml:space="preserve"> з ПДВ; </w:t>
      </w:r>
    </w:p>
    <w:bookmarkEnd w:id="5"/>
    <w:p w14:paraId="6ECB5246" w14:textId="77777777" w:rsidR="00153A4D" w:rsidRPr="00CA349B"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CA349B" w:rsidRDefault="00577FCD" w:rsidP="00153A4D">
      <w:pPr>
        <w:ind w:firstLine="708"/>
        <w:jc w:val="both"/>
        <w:rPr>
          <w:bCs/>
        </w:rPr>
      </w:pPr>
      <w:bookmarkStart w:id="7" w:name="_GoBack"/>
      <w:bookmarkEnd w:id="7"/>
    </w:p>
    <w:sectPr w:rsidR="00577FCD" w:rsidRPr="00CA349B"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A3AA2D8C"/>
    <w:lvl w:ilvl="0" w:tplc="E5DCED14">
      <w:start w:val="1"/>
      <w:numFmt w:val="decimal"/>
      <w:lvlText w:val="%1."/>
      <w:lvlJc w:val="left"/>
      <w:pPr>
        <w:ind w:left="644" w:hanging="360"/>
      </w:pPr>
      <w:rPr>
        <w:rFonts w:ascii="Calibri" w:hAnsi="Calibri" w:cs="Calibri"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307F7"/>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3</Pages>
  <Words>6175</Words>
  <Characters>3521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113</cp:revision>
  <cp:lastPrinted>2025-01-20T07:48:00Z</cp:lastPrinted>
  <dcterms:created xsi:type="dcterms:W3CDTF">2025-01-30T07:30:00Z</dcterms:created>
  <dcterms:modified xsi:type="dcterms:W3CDTF">2026-04-20T08:04:00Z</dcterms:modified>
</cp:coreProperties>
</file>