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0CE8D513" w14:textId="75A8D038" w:rsidR="004160B6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052EE9" w:rsidRPr="00052EE9">
        <w:t xml:space="preserve"> </w:t>
      </w:r>
      <w:r w:rsidR="00F1535E" w:rsidRPr="00F1535E">
        <w:rPr>
          <w:rFonts w:ascii="Times New Roman" w:hAnsi="Times New Roman" w:cs="Times New Roman"/>
          <w:b/>
          <w:sz w:val="28"/>
          <w:szCs w:val="28"/>
        </w:rPr>
        <w:t xml:space="preserve">Пластик </w:t>
      </w:r>
      <w:proofErr w:type="spellStart"/>
      <w:r w:rsidR="00F1535E" w:rsidRPr="00F1535E">
        <w:rPr>
          <w:rFonts w:ascii="Times New Roman" w:hAnsi="Times New Roman" w:cs="Times New Roman"/>
          <w:b/>
          <w:sz w:val="28"/>
          <w:szCs w:val="28"/>
        </w:rPr>
        <w:t>культуральний</w:t>
      </w:r>
      <w:proofErr w:type="spellEnd"/>
      <w:r w:rsidR="00F1535E" w:rsidRPr="00F1535E">
        <w:rPr>
          <w:rFonts w:ascii="Times New Roman" w:hAnsi="Times New Roman" w:cs="Times New Roman"/>
          <w:b/>
          <w:sz w:val="28"/>
          <w:szCs w:val="28"/>
        </w:rPr>
        <w:t xml:space="preserve"> (код ДК 021:2015 – 33140000-3 Медичні матеріали)</w:t>
      </w:r>
    </w:p>
    <w:p w14:paraId="6848EE8D" w14:textId="77777777" w:rsidR="00F1535E" w:rsidRPr="00F517D4" w:rsidRDefault="00F1535E" w:rsidP="004160B6">
      <w:pPr>
        <w:pStyle w:val="10"/>
        <w:spacing w:after="0"/>
        <w:ind w:left="-850"/>
        <w:jc w:val="center"/>
        <w:rPr>
          <w:b/>
          <w:noProof/>
        </w:rPr>
      </w:pPr>
    </w:p>
    <w:p w14:paraId="39667A8A" w14:textId="77777777" w:rsidR="003F0D69" w:rsidRPr="00F517D4" w:rsidRDefault="003F0D69" w:rsidP="003F0D69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</w:t>
      </w:r>
      <w:bookmarkStart w:id="1" w:name="_GoBack"/>
      <w:bookmarkEnd w:id="1"/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НІ ВИМОГИ:</w:t>
      </w:r>
    </w:p>
    <w:p w14:paraId="2B77D853" w14:textId="77777777" w:rsidR="003F0D69" w:rsidRPr="00706642" w:rsidRDefault="003F0D69" w:rsidP="003F0D69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300"/>
        <w:gridCol w:w="1133"/>
        <w:gridCol w:w="2552"/>
        <w:gridCol w:w="1130"/>
        <w:gridCol w:w="849"/>
      </w:tblGrid>
      <w:tr w:rsidR="00F1535E" w:rsidRPr="00706642" w14:paraId="3EC2F1F2" w14:textId="77777777" w:rsidTr="00DE7FB5">
        <w:trPr>
          <w:trHeight w:val="20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2FB2B9FA" w14:textId="77777777" w:rsidR="00F1535E" w:rsidRPr="00706642" w:rsidRDefault="00F1535E" w:rsidP="00DE7FB5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№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76956CC8" w14:textId="059D8B26" w:rsidR="00F1535E" w:rsidRPr="00706642" w:rsidRDefault="00F1535E" w:rsidP="00DE7FB5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Найменування</w:t>
            </w:r>
          </w:p>
        </w:tc>
        <w:tc>
          <w:tcPr>
            <w:tcW w:w="597" w:type="pct"/>
            <w:vAlign w:val="center"/>
          </w:tcPr>
          <w:p w14:paraId="6747E05D" w14:textId="11BAC926" w:rsidR="00F1535E" w:rsidRPr="00706642" w:rsidRDefault="00F1535E" w:rsidP="00DE7FB5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Артикул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5D7B2100" w14:textId="6AAF6F25" w:rsidR="00F1535E" w:rsidRPr="00706642" w:rsidRDefault="00F1535E" w:rsidP="00DE7FB5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Опис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ADF004" w14:textId="77777777" w:rsidR="00F1535E" w:rsidRPr="00706642" w:rsidRDefault="00F1535E" w:rsidP="00DE7FB5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Одиниця виміру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6DD9C53" w14:textId="77777777" w:rsidR="00F1535E" w:rsidRPr="00706642" w:rsidRDefault="00F1535E" w:rsidP="00DE7FB5">
            <w:pPr>
              <w:spacing w:after="0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Кількість</w:t>
            </w:r>
          </w:p>
        </w:tc>
      </w:tr>
      <w:tr w:rsidR="00F1535E" w:rsidRPr="00706642" w14:paraId="09EB503D" w14:textId="77777777" w:rsidTr="00DE7FB5">
        <w:trPr>
          <w:trHeight w:val="79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57C8A9EE" w14:textId="619F6F8D" w:rsidR="00F1535E" w:rsidRPr="00797E0C" w:rsidRDefault="00F1535E" w:rsidP="00797E0C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1</w:t>
            </w:r>
          </w:p>
        </w:tc>
        <w:tc>
          <w:tcPr>
            <w:tcW w:w="1738" w:type="pct"/>
            <w:shd w:val="clear" w:color="auto" w:fill="auto"/>
            <w:vAlign w:val="bottom"/>
          </w:tcPr>
          <w:p w14:paraId="482BE135" w14:textId="106768D5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Serological Pipette, 50 ml, individually wrapped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(Sterile) / Піпетка серологічна, 50 мл, індивідуально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>упакована (стерильна), 100 шт/паков</w:t>
            </w:r>
          </w:p>
        </w:tc>
        <w:tc>
          <w:tcPr>
            <w:tcW w:w="597" w:type="pct"/>
            <w:vAlign w:val="center"/>
          </w:tcPr>
          <w:p w14:paraId="3B10B0E9" w14:textId="6AA86FE9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E4860-0050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0F921C35" w14:textId="0069CC2F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Serological Pipette, 50 ml, individually wrapped (Sterile) / Піпетка серологічна, 50 мл, індивідуально упакована (стерильна), 100 шт/паков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350E5B5" w14:textId="34FE20D6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1894366" w14:textId="3339D9D1" w:rsidR="00F1535E" w:rsidRPr="00F1535E" w:rsidRDefault="00F1535E" w:rsidP="00F153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3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1535E" w:rsidRPr="00706642" w14:paraId="2B3A9BAE" w14:textId="77777777" w:rsidTr="00DE7FB5">
        <w:trPr>
          <w:trHeight w:val="478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3042EF56" w14:textId="2E3208D4" w:rsidR="00F1535E" w:rsidRPr="00797E0C" w:rsidRDefault="00F1535E" w:rsidP="00797E0C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2</w:t>
            </w:r>
          </w:p>
        </w:tc>
        <w:tc>
          <w:tcPr>
            <w:tcW w:w="1738" w:type="pct"/>
            <w:shd w:val="clear" w:color="auto" w:fill="auto"/>
            <w:vAlign w:val="bottom"/>
          </w:tcPr>
          <w:p w14:paraId="12E48F09" w14:textId="698ADFD8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Serological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Pipette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25 ml,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individually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wrapped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>(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Sterile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) / Піпетка серологічна, 25 мл, індивідуально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упакована (стерильна), 150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  <w:proofErr w:type="spellEnd"/>
          </w:p>
        </w:tc>
        <w:tc>
          <w:tcPr>
            <w:tcW w:w="597" w:type="pct"/>
            <w:vAlign w:val="center"/>
          </w:tcPr>
          <w:p w14:paraId="1428CFE5" w14:textId="75CAC7F7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E4860-0025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6550091C" w14:textId="1170B816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Serological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Pipette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25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ml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individually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wrapped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(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Sterile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) /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Піпетка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серологічна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25 мл,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індивідуально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упакована (стерильна), 150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A7A63E4" w14:textId="3EB16279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457112C" w14:textId="593E9EA8" w:rsidR="00F1535E" w:rsidRPr="00F1535E" w:rsidRDefault="00F1535E" w:rsidP="00F153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3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1535E" w:rsidRPr="00706642" w14:paraId="7F5F0BE4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3A4070DF" w14:textId="47B98936" w:rsidR="00F1535E" w:rsidRPr="00797E0C" w:rsidRDefault="00F1535E" w:rsidP="00797E0C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3</w:t>
            </w:r>
          </w:p>
        </w:tc>
        <w:tc>
          <w:tcPr>
            <w:tcW w:w="1738" w:type="pct"/>
            <w:shd w:val="clear" w:color="auto" w:fill="auto"/>
            <w:vAlign w:val="bottom"/>
          </w:tcPr>
          <w:p w14:paraId="55370110" w14:textId="773CEEF6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Serological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Pipette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10 ml,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individually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wrapped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>(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Sterile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) / Піпетка серологічна, 10 мл, індивідуально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упакована (стерильна), 200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  <w:proofErr w:type="spellEnd"/>
          </w:p>
        </w:tc>
        <w:tc>
          <w:tcPr>
            <w:tcW w:w="597" w:type="pct"/>
            <w:vAlign w:val="center"/>
          </w:tcPr>
          <w:p w14:paraId="5D5419E9" w14:textId="2C52DD50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E4860-0010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3A30ABCA" w14:textId="7FEF9590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Serological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Pipette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10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ml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individually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wrapped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(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Sterile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) /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Піпетка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серологічна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10 мл,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індивідуально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упакована (стерильна), 200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83B2A36" w14:textId="5B9F0129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0CF64E9" w14:textId="4BC977A6" w:rsidR="00F1535E" w:rsidRPr="00F1535E" w:rsidRDefault="00F1535E" w:rsidP="00F153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3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1535E" w:rsidRPr="00706642" w14:paraId="6F81488A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23922733" w14:textId="33D1C30C" w:rsidR="00F1535E" w:rsidRPr="00797E0C" w:rsidRDefault="00F1535E" w:rsidP="00797E0C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4</w:t>
            </w:r>
          </w:p>
        </w:tc>
        <w:tc>
          <w:tcPr>
            <w:tcW w:w="1738" w:type="pct"/>
            <w:shd w:val="clear" w:color="auto" w:fill="auto"/>
            <w:vAlign w:val="bottom"/>
          </w:tcPr>
          <w:p w14:paraId="38F68D92" w14:textId="77A853CB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Serological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Pipette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 ml,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individually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wrapped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(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Sterile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)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/ Піпетка серологічна, 5 мл, індивідуально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упакована (стерильна), 200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  <w:proofErr w:type="spellEnd"/>
          </w:p>
        </w:tc>
        <w:tc>
          <w:tcPr>
            <w:tcW w:w="597" w:type="pct"/>
            <w:vAlign w:val="center"/>
          </w:tcPr>
          <w:p w14:paraId="18CEA78C" w14:textId="2549A0C4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E4860-0005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65A1DCCC" w14:textId="3A7749F8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Serological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Pipette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ml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individually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wrapped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(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Sterile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) /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Піпетка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серологічна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 мл,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індивідуально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упакована (стерильна), 200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A0783F" w14:textId="3AD1699D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031BF35" w14:textId="0AFFFA18" w:rsidR="00F1535E" w:rsidRPr="00F1535E" w:rsidRDefault="00F1535E" w:rsidP="00F153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3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1535E" w:rsidRPr="00706642" w14:paraId="6EC1F25D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5599D67B" w14:textId="11346274" w:rsidR="00F1535E" w:rsidRPr="00797E0C" w:rsidRDefault="00F1535E" w:rsidP="00797E0C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5</w:t>
            </w:r>
          </w:p>
        </w:tc>
        <w:tc>
          <w:tcPr>
            <w:tcW w:w="1738" w:type="pct"/>
            <w:shd w:val="clear" w:color="auto" w:fill="auto"/>
            <w:vAlign w:val="bottom"/>
          </w:tcPr>
          <w:p w14:paraId="09C61224" w14:textId="0FA3797A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Asp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.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Pipette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 ml,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ind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.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wrapped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ST /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Аспіраційна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піпетка без градуювання, 2 мл, індивідуально </w:t>
            </w: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запакована, стерильна, 500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597" w:type="pct"/>
            <w:vAlign w:val="center"/>
          </w:tcPr>
          <w:p w14:paraId="1C0EFA66" w14:textId="0D5D8557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E4861-0002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0EB2A04F" w14:textId="0A7AA8C7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Asp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.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Pipette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ml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ind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.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wrapped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ST /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Аспіраційна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піпетка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без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градуювання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 мл,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індивідуально</w:t>
            </w:r>
            <w:proofErr w:type="spellEnd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запакована, стерильна, 500 </w:t>
            </w:r>
            <w:proofErr w:type="spellStart"/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</w:tcPr>
          <w:p w14:paraId="75BCB722" w14:textId="0ECD91DE" w:rsidR="00F1535E" w:rsidRPr="00F1535E" w:rsidRDefault="00F1535E" w:rsidP="00F1535E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F1535E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63CA9BA5" w14:textId="192A1595" w:rsidR="00F1535E" w:rsidRPr="00F1535E" w:rsidRDefault="00F1535E" w:rsidP="00F153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3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DE7FB5" w:rsidRPr="00706642" w14:paraId="5D0B746E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450D5C83" w14:textId="0C691E9A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8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2CA2EF86" w14:textId="0B649012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CYTOONE 24W F-BTM TC PLT, IW / Планшет для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, 24 лунки, ТС-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7" w:type="pct"/>
            <w:vAlign w:val="center"/>
          </w:tcPr>
          <w:p w14:paraId="3897C29D" w14:textId="24498A16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CC7682-7524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01CBAAAB" w14:textId="3443394C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CYTOONE 24W F-BTM TC PLT, IW / Планшет 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, 24 лунки, ТС-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D5F246E" w14:textId="7F619F5A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  <w:proofErr w:type="spellEnd"/>
          </w:p>
        </w:tc>
        <w:tc>
          <w:tcPr>
            <w:tcW w:w="447" w:type="pct"/>
            <w:shd w:val="clear" w:color="auto" w:fill="auto"/>
            <w:vAlign w:val="center"/>
          </w:tcPr>
          <w:p w14:paraId="460586A6" w14:textId="4FB3A803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5</w:t>
            </w:r>
          </w:p>
        </w:tc>
      </w:tr>
      <w:tr w:rsidR="00DE7FB5" w:rsidRPr="00706642" w14:paraId="54BE151D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77125D56" w14:textId="37C7B537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9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1693AAA6" w14:textId="2BF7A981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24-Well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Plate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non-treated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pcs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/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Планшет 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24 лунки,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необроблені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7" w:type="pct"/>
            <w:vAlign w:val="center"/>
          </w:tcPr>
          <w:p w14:paraId="12D32E66" w14:textId="11F9E125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CC7672-7524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3A066644" w14:textId="3A3EF553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24-Well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Plate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non-treated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pcs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/ Планшет 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24 лунки,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необроблені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28E0EE1" w14:textId="5F2B3841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  <w:proofErr w:type="spellEnd"/>
          </w:p>
        </w:tc>
        <w:tc>
          <w:tcPr>
            <w:tcW w:w="447" w:type="pct"/>
            <w:shd w:val="clear" w:color="auto" w:fill="auto"/>
            <w:vAlign w:val="center"/>
          </w:tcPr>
          <w:p w14:paraId="3EDD8EDA" w14:textId="3A416B68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5</w:t>
            </w:r>
          </w:p>
        </w:tc>
      </w:tr>
      <w:tr w:rsidR="00DE7FB5" w:rsidRPr="00706642" w14:paraId="7B8E417E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24A0B000" w14:textId="037FCC76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10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438CAF17" w14:textId="572E7EB9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96-Well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Plate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, TC-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treated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pcs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/ Планшет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96 лунок,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7" w:type="pct"/>
            <w:vAlign w:val="center"/>
          </w:tcPr>
          <w:p w14:paraId="1EB81A3C" w14:textId="1C56436D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CC7682-7596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0725DCF3" w14:textId="34657102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96-Well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Plate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, TC-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treated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pcs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/ Планшет 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96 лунок,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50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29A16B7" w14:textId="1819F97F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  <w:proofErr w:type="spellEnd"/>
          </w:p>
        </w:tc>
        <w:tc>
          <w:tcPr>
            <w:tcW w:w="447" w:type="pct"/>
            <w:shd w:val="clear" w:color="auto" w:fill="auto"/>
            <w:vAlign w:val="center"/>
          </w:tcPr>
          <w:p w14:paraId="7C664C69" w14:textId="7AC25955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3</w:t>
            </w:r>
          </w:p>
        </w:tc>
      </w:tr>
      <w:tr w:rsidR="00DE7FB5" w:rsidRPr="00706642" w14:paraId="3840FFF0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2A736703" w14:textId="58D3774C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11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2843A161" w14:textId="2DC05646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CYTOONE T-225 TC FLSK FLTR CAP / Флакон для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T-225, ТС-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із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proofErr w:type="gram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кришкою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 з</w:t>
            </w:r>
            <w:proofErr w:type="gram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фільтром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25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597" w:type="pct"/>
            <w:vAlign w:val="center"/>
          </w:tcPr>
          <w:p w14:paraId="1D94DCB8" w14:textId="32AD2D59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CC7682-4822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4592BE0F" w14:textId="38B17E15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CYTOONE T-225 TC FLSK FLTR CAP / Флакон 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T-225, ТС-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із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proofErr w:type="gram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кришкою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 з</w:t>
            </w:r>
            <w:proofErr w:type="gram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фільтром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25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</w:tcPr>
          <w:p w14:paraId="29922BA7" w14:textId="3785357C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  <w:proofErr w:type="spellEnd"/>
          </w:p>
        </w:tc>
        <w:tc>
          <w:tcPr>
            <w:tcW w:w="447" w:type="pct"/>
            <w:shd w:val="clear" w:color="auto" w:fill="auto"/>
            <w:vAlign w:val="center"/>
          </w:tcPr>
          <w:p w14:paraId="67A17637" w14:textId="0CEA08F2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10</w:t>
            </w:r>
          </w:p>
        </w:tc>
      </w:tr>
      <w:tr w:rsidR="00DE7FB5" w:rsidRPr="00706642" w14:paraId="677DB8D0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67F0FE9B" w14:textId="439493CC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12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23646D42" w14:textId="46BA97D1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CYTOONE T-150 TC FLSK FLTR CAP / Флакон для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T-150, ТС-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із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кришкою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з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фільтром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40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597" w:type="pct"/>
            <w:vAlign w:val="center"/>
          </w:tcPr>
          <w:p w14:paraId="3AF1DCDA" w14:textId="0C3EC1CD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CC7682-4815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5EC0347F" w14:textId="5E9D849A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CYTOONE T-150 TC FLSK FLTR CAP / Флакон 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T-150, ТС-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із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кришкою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з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фільтром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40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</w:tcPr>
          <w:p w14:paraId="0EAADCD5" w14:textId="0C61A04E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  <w:proofErr w:type="spellEnd"/>
          </w:p>
        </w:tc>
        <w:tc>
          <w:tcPr>
            <w:tcW w:w="447" w:type="pct"/>
            <w:shd w:val="clear" w:color="auto" w:fill="auto"/>
            <w:vAlign w:val="center"/>
          </w:tcPr>
          <w:p w14:paraId="4BE6920C" w14:textId="0965D128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11</w:t>
            </w:r>
          </w:p>
        </w:tc>
      </w:tr>
      <w:tr w:rsidR="00DE7FB5" w:rsidRPr="00706642" w14:paraId="7AB70B13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5F13FEFD" w14:textId="35F6D63F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13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1D2A0CC0" w14:textId="7F5F0556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T-75 TC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Flask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vented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100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pcs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/ Флакон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T-75,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із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кришкою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з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фільтром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100 (20х5)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7" w:type="pct"/>
            <w:vAlign w:val="center"/>
          </w:tcPr>
          <w:p w14:paraId="3922A6DF" w14:textId="5BF4EB73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CC7682-4875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7137D73F" w14:textId="5DF97D02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T-75 TC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Flask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vented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100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pcs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/ Флакон 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T-75,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із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кришкою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з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фільтром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100 (20х5)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6498041" w14:textId="184F840A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паков</w:t>
            </w:r>
            <w:proofErr w:type="spellEnd"/>
          </w:p>
        </w:tc>
        <w:tc>
          <w:tcPr>
            <w:tcW w:w="447" w:type="pct"/>
            <w:shd w:val="clear" w:color="auto" w:fill="auto"/>
            <w:vAlign w:val="center"/>
          </w:tcPr>
          <w:p w14:paraId="4CC9F489" w14:textId="2215A993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10</w:t>
            </w:r>
          </w:p>
        </w:tc>
      </w:tr>
      <w:tr w:rsidR="00DE7FB5" w:rsidRPr="00706642" w14:paraId="2B41E4E6" w14:textId="77777777" w:rsidTr="00DE7FB5">
        <w:trPr>
          <w:trHeight w:val="684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1265CAE9" w14:textId="59860042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14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6625F9F9" w14:textId="7B5CC154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T-25 TC-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treated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proofErr w:type="gram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Flask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vented</w:t>
            </w:r>
            <w:proofErr w:type="spellEnd"/>
            <w:proofErr w:type="gram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filter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cap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sterile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300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pcs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/ Флакон 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T-25,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із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кришкою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з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фільтром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br/>
              <w:t xml:space="preserve">300 (30х10)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7" w:type="pct"/>
            <w:vAlign w:val="center"/>
          </w:tcPr>
          <w:p w14:paraId="22C29349" w14:textId="473D9496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CC7682-4825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59F3C189" w14:textId="207A16AF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T-25 TC-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treated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proofErr w:type="gram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Flask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vented</w:t>
            </w:r>
            <w:proofErr w:type="spellEnd"/>
            <w:proofErr w:type="gram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filter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cap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sterile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300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pcs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/ Флакон для культур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клітин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CytoOne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T-25,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оброблені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стерильні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із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кришкою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 з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фільтром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 xml:space="preserve">, 300 (30х10) </w:t>
            </w:r>
            <w:proofErr w:type="spellStart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  <w:r w:rsidRPr="00DE7FB5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/паков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7549D2D" w14:textId="3D8933D9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proofErr w:type="spellStart"/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447" w:type="pct"/>
            <w:shd w:val="clear" w:color="auto" w:fill="auto"/>
            <w:vAlign w:val="center"/>
          </w:tcPr>
          <w:p w14:paraId="041EC395" w14:textId="34172F2A" w:rsidR="00DE7FB5" w:rsidRPr="00797E0C" w:rsidRDefault="00DE7FB5" w:rsidP="00DE7FB5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</w:pPr>
            <w:r w:rsidRPr="00797E0C">
              <w:rPr>
                <w:rFonts w:ascii="Times New Roman" w:eastAsia="Calibri" w:hAnsi="Times New Roman" w:cs="Times New Roman"/>
                <w:bCs/>
                <w:noProof/>
                <w:color w:val="000000" w:themeColor="text1"/>
                <w:sz w:val="20"/>
                <w:lang w:val="uk-UA" w:eastAsia="uk-UA"/>
              </w:rPr>
              <w:t>2</w:t>
            </w:r>
          </w:p>
        </w:tc>
      </w:tr>
    </w:tbl>
    <w:p w14:paraId="57E69520" w14:textId="77777777" w:rsidR="00FD22DE" w:rsidRDefault="00FD22DE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p w14:paraId="2B9A6EB4" w14:textId="77777777" w:rsidR="00F977FD" w:rsidRPr="00925A2A" w:rsidRDefault="00F977FD" w:rsidP="00BB6193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bookmarkEnd w:id="0"/>
    <w:p w14:paraId="4F66BFA5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  <w:r w:rsidRPr="00925A2A">
        <w:rPr>
          <w:rFonts w:ascii="Times New Roman" w:hAnsi="Times New Roman"/>
          <w:lang w:eastAsia="uk-UA"/>
        </w:rPr>
        <w:t>.</w:t>
      </w:r>
    </w:p>
    <w:p w14:paraId="33D301B9" w14:textId="1F0DC985" w:rsidR="004D088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специфікації, а також довідка про джерело походження товару із зазначенням назви товаровиробника на товари що пропонується (подається у вигляді таблиці за наступним взірцем):</w:t>
      </w:r>
    </w:p>
    <w:p w14:paraId="6EF8C5BC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01"/>
        <w:gridCol w:w="5097"/>
      </w:tblGrid>
      <w:tr w:rsidR="004D088A" w:rsidRPr="00925A2A" w14:paraId="0ED13AC9" w14:textId="77777777" w:rsidTr="004D08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3D5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431D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761F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№ сертифікату якості/відповідності та /або реєстраційного посвідчення на товар, що пропонується</w:t>
            </w:r>
          </w:p>
        </w:tc>
      </w:tr>
      <w:tr w:rsidR="004D088A" w:rsidRPr="00925A2A" w14:paraId="3A3577ED" w14:textId="77777777" w:rsidTr="004D088A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B5A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65D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E03E" w14:textId="77777777" w:rsidR="004D088A" w:rsidRPr="00925A2A" w:rsidRDefault="004D088A" w:rsidP="004D088A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0468AED" w14:textId="77777777" w:rsidR="004D088A" w:rsidRPr="00925A2A" w:rsidRDefault="004D088A" w:rsidP="004D088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1D4C790C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3. </w:t>
      </w:r>
      <w:r>
        <w:rPr>
          <w:rFonts w:ascii="Times New Roman" w:hAnsi="Times New Roman"/>
          <w:lang w:eastAsia="uk-UA"/>
        </w:rPr>
        <w:t>Т</w:t>
      </w:r>
      <w:r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>
        <w:rPr>
          <w:rFonts w:ascii="Times New Roman" w:hAnsi="Times New Roman"/>
          <w:lang w:eastAsia="uk-UA"/>
        </w:rPr>
        <w:t>–</w:t>
      </w:r>
      <w:r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eastAsia="uk-UA"/>
        </w:rPr>
        <w:t xml:space="preserve"> </w:t>
      </w:r>
    </w:p>
    <w:p w14:paraId="19CC77C3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541B225F" w14:textId="77777777" w:rsidR="004D088A" w:rsidRPr="00925A2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300268A2" w14:textId="77777777" w:rsidR="004D088A" w:rsidRDefault="004D088A" w:rsidP="004D088A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</w:t>
      </w:r>
      <w:r w:rsidRPr="00925A2A">
        <w:rPr>
          <w:rFonts w:ascii="Times New Roman" w:hAnsi="Times New Roman"/>
          <w:lang w:eastAsia="uk-UA"/>
        </w:rPr>
        <w:t>. В разі подачі еквіваленту товару, що запропонований Замовником в технічній специфікації, учасник подає порівняльну характеристику запропонованого ним товару та товару, що визначена в технічній специфікації з відомостями щодо відповідності вимогам Замовника.</w:t>
      </w:r>
    </w:p>
    <w:p w14:paraId="0040C233" w14:textId="77777777" w:rsidR="004D088A" w:rsidRPr="00925A2A" w:rsidRDefault="004D088A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E26747" w14:textId="4B43AAD7" w:rsidR="00D40230" w:rsidRPr="00434483" w:rsidRDefault="00BB6193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6572BE">
        <w:rPr>
          <w:rFonts w:ascii="Times New Roman" w:hAnsi="Times New Roman" w:cs="Times New Roman"/>
          <w:b/>
        </w:rPr>
        <w:t>Очікувана вартість</w:t>
      </w:r>
      <w:r w:rsidR="00297418" w:rsidRPr="00297418">
        <w:rPr>
          <w:rFonts w:ascii="Times New Roman" w:hAnsi="Times New Roman" w:cs="Times New Roman"/>
          <w:b/>
        </w:rPr>
        <w:t xml:space="preserve"> 679 597,69 </w:t>
      </w:r>
      <w:r w:rsidR="008545A4" w:rsidRPr="008545A4">
        <w:rPr>
          <w:rFonts w:ascii="Times New Roman" w:hAnsi="Times New Roman" w:cs="Times New Roman"/>
          <w:b/>
          <w:lang w:val="en-US"/>
        </w:rPr>
        <w:t>(</w:t>
      </w:r>
      <w:proofErr w:type="spellStart"/>
      <w:r w:rsidR="00297418" w:rsidRPr="00297418">
        <w:rPr>
          <w:rFonts w:ascii="Times New Roman" w:hAnsi="Times New Roman" w:cs="Times New Roman"/>
          <w:b/>
          <w:lang w:val="en-US"/>
        </w:rPr>
        <w:t>Шістсот</w:t>
      </w:r>
      <w:proofErr w:type="spellEnd"/>
      <w:r w:rsidR="00297418" w:rsidRPr="002974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7418" w:rsidRPr="00297418">
        <w:rPr>
          <w:rFonts w:ascii="Times New Roman" w:hAnsi="Times New Roman" w:cs="Times New Roman"/>
          <w:b/>
          <w:lang w:val="en-US"/>
        </w:rPr>
        <w:t>сімдесят</w:t>
      </w:r>
      <w:proofErr w:type="spellEnd"/>
      <w:r w:rsidR="00297418" w:rsidRPr="002974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7418" w:rsidRPr="00297418">
        <w:rPr>
          <w:rFonts w:ascii="Times New Roman" w:hAnsi="Times New Roman" w:cs="Times New Roman"/>
          <w:b/>
          <w:lang w:val="en-US"/>
        </w:rPr>
        <w:t>дев'ять</w:t>
      </w:r>
      <w:proofErr w:type="spellEnd"/>
      <w:r w:rsidR="00297418" w:rsidRPr="002974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7418" w:rsidRPr="00297418">
        <w:rPr>
          <w:rFonts w:ascii="Times New Roman" w:hAnsi="Times New Roman" w:cs="Times New Roman"/>
          <w:b/>
          <w:lang w:val="en-US"/>
        </w:rPr>
        <w:t>тисяч</w:t>
      </w:r>
      <w:proofErr w:type="spellEnd"/>
      <w:r w:rsidR="00297418" w:rsidRPr="002974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7418" w:rsidRPr="00297418">
        <w:rPr>
          <w:rFonts w:ascii="Times New Roman" w:hAnsi="Times New Roman" w:cs="Times New Roman"/>
          <w:b/>
          <w:lang w:val="en-US"/>
        </w:rPr>
        <w:t>п'ятсот</w:t>
      </w:r>
      <w:proofErr w:type="spellEnd"/>
      <w:r w:rsidR="00297418" w:rsidRPr="002974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7418" w:rsidRPr="00297418">
        <w:rPr>
          <w:rFonts w:ascii="Times New Roman" w:hAnsi="Times New Roman" w:cs="Times New Roman"/>
          <w:b/>
          <w:lang w:val="en-US"/>
        </w:rPr>
        <w:t>дев'яносто</w:t>
      </w:r>
      <w:proofErr w:type="spellEnd"/>
      <w:r w:rsidR="00297418" w:rsidRPr="002974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7418" w:rsidRPr="00297418">
        <w:rPr>
          <w:rFonts w:ascii="Times New Roman" w:hAnsi="Times New Roman" w:cs="Times New Roman"/>
          <w:b/>
          <w:lang w:val="en-US"/>
        </w:rPr>
        <w:t>сім</w:t>
      </w:r>
      <w:proofErr w:type="spellEnd"/>
      <w:r w:rsidR="00297418" w:rsidRPr="002974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7418" w:rsidRPr="00297418">
        <w:rPr>
          <w:rFonts w:ascii="Times New Roman" w:hAnsi="Times New Roman" w:cs="Times New Roman"/>
          <w:b/>
          <w:lang w:val="en-US"/>
        </w:rPr>
        <w:t>гривень</w:t>
      </w:r>
      <w:proofErr w:type="spellEnd"/>
      <w:r w:rsidR="00297418" w:rsidRPr="00297418">
        <w:rPr>
          <w:rFonts w:ascii="Times New Roman" w:hAnsi="Times New Roman" w:cs="Times New Roman"/>
          <w:b/>
          <w:lang w:val="en-US"/>
        </w:rPr>
        <w:t xml:space="preserve"> 69 </w:t>
      </w:r>
      <w:proofErr w:type="spellStart"/>
      <w:r w:rsidR="00297418" w:rsidRPr="00297418">
        <w:rPr>
          <w:rFonts w:ascii="Times New Roman" w:hAnsi="Times New Roman" w:cs="Times New Roman"/>
          <w:b/>
          <w:lang w:val="en-US"/>
        </w:rPr>
        <w:t>копійок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>) з ПДВ</w:t>
      </w:r>
      <w:r w:rsidR="00434483">
        <w:rPr>
          <w:rFonts w:ascii="Times New Roman" w:hAnsi="Times New Roman" w:cs="Times New Roman"/>
          <w:b/>
        </w:rPr>
        <w:t>.</w:t>
      </w:r>
    </w:p>
    <w:sectPr w:rsidR="00D40230" w:rsidRPr="00434483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40AA4"/>
    <w:rsid w:val="00052EE9"/>
    <w:rsid w:val="000748D1"/>
    <w:rsid w:val="000B4E9D"/>
    <w:rsid w:val="000D6713"/>
    <w:rsid w:val="000E4C7B"/>
    <w:rsid w:val="000F3805"/>
    <w:rsid w:val="001159FF"/>
    <w:rsid w:val="001367FF"/>
    <w:rsid w:val="0015209D"/>
    <w:rsid w:val="00163FEE"/>
    <w:rsid w:val="001D47B7"/>
    <w:rsid w:val="001E74A8"/>
    <w:rsid w:val="00205C2A"/>
    <w:rsid w:val="0029456B"/>
    <w:rsid w:val="00297418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A7F8B"/>
    <w:rsid w:val="003F0D69"/>
    <w:rsid w:val="00401BC4"/>
    <w:rsid w:val="004160B6"/>
    <w:rsid w:val="004171C9"/>
    <w:rsid w:val="00434483"/>
    <w:rsid w:val="00460A8A"/>
    <w:rsid w:val="0048001D"/>
    <w:rsid w:val="004928A9"/>
    <w:rsid w:val="004C0EF1"/>
    <w:rsid w:val="004D088A"/>
    <w:rsid w:val="004E72FA"/>
    <w:rsid w:val="004F089C"/>
    <w:rsid w:val="00552973"/>
    <w:rsid w:val="00566A9C"/>
    <w:rsid w:val="00573EA8"/>
    <w:rsid w:val="00576552"/>
    <w:rsid w:val="005766EA"/>
    <w:rsid w:val="005A2B13"/>
    <w:rsid w:val="00616944"/>
    <w:rsid w:val="006224F8"/>
    <w:rsid w:val="00623335"/>
    <w:rsid w:val="006572BE"/>
    <w:rsid w:val="00661A39"/>
    <w:rsid w:val="006664FB"/>
    <w:rsid w:val="00675805"/>
    <w:rsid w:val="0068314B"/>
    <w:rsid w:val="006B2132"/>
    <w:rsid w:val="006B26D2"/>
    <w:rsid w:val="006C5C3E"/>
    <w:rsid w:val="006D684B"/>
    <w:rsid w:val="0074678C"/>
    <w:rsid w:val="007544D5"/>
    <w:rsid w:val="00761A58"/>
    <w:rsid w:val="00764FC6"/>
    <w:rsid w:val="00797E0C"/>
    <w:rsid w:val="007A79FC"/>
    <w:rsid w:val="007A7EF8"/>
    <w:rsid w:val="00837A29"/>
    <w:rsid w:val="008462EC"/>
    <w:rsid w:val="008545A4"/>
    <w:rsid w:val="0086068D"/>
    <w:rsid w:val="008653A7"/>
    <w:rsid w:val="008A4E34"/>
    <w:rsid w:val="008B59F9"/>
    <w:rsid w:val="008C2607"/>
    <w:rsid w:val="008D22D2"/>
    <w:rsid w:val="00915423"/>
    <w:rsid w:val="00925A2A"/>
    <w:rsid w:val="009336EE"/>
    <w:rsid w:val="00944A75"/>
    <w:rsid w:val="00983CF1"/>
    <w:rsid w:val="009850C6"/>
    <w:rsid w:val="00985728"/>
    <w:rsid w:val="009B06F1"/>
    <w:rsid w:val="009B4A1C"/>
    <w:rsid w:val="009C525E"/>
    <w:rsid w:val="009D7630"/>
    <w:rsid w:val="009E19D1"/>
    <w:rsid w:val="00A64262"/>
    <w:rsid w:val="00A84C45"/>
    <w:rsid w:val="00AB7FA0"/>
    <w:rsid w:val="00B22D01"/>
    <w:rsid w:val="00B25F46"/>
    <w:rsid w:val="00B44785"/>
    <w:rsid w:val="00B8155B"/>
    <w:rsid w:val="00BA374E"/>
    <w:rsid w:val="00BB6193"/>
    <w:rsid w:val="00BF763F"/>
    <w:rsid w:val="00C065D4"/>
    <w:rsid w:val="00C353B4"/>
    <w:rsid w:val="00C7521E"/>
    <w:rsid w:val="00C82B11"/>
    <w:rsid w:val="00CB1D18"/>
    <w:rsid w:val="00D2427B"/>
    <w:rsid w:val="00D3787F"/>
    <w:rsid w:val="00D40230"/>
    <w:rsid w:val="00D4785A"/>
    <w:rsid w:val="00D9534F"/>
    <w:rsid w:val="00D9683E"/>
    <w:rsid w:val="00DA0813"/>
    <w:rsid w:val="00DB37D5"/>
    <w:rsid w:val="00DD3CED"/>
    <w:rsid w:val="00DE7FB5"/>
    <w:rsid w:val="00E115C2"/>
    <w:rsid w:val="00E509F5"/>
    <w:rsid w:val="00E73013"/>
    <w:rsid w:val="00EA6A9B"/>
    <w:rsid w:val="00EE7A7D"/>
    <w:rsid w:val="00F12103"/>
    <w:rsid w:val="00F1535E"/>
    <w:rsid w:val="00F34208"/>
    <w:rsid w:val="00F45A0D"/>
    <w:rsid w:val="00F463D9"/>
    <w:rsid w:val="00F550C5"/>
    <w:rsid w:val="00F743C6"/>
    <w:rsid w:val="00F825DA"/>
    <w:rsid w:val="00F977FD"/>
    <w:rsid w:val="00FA1422"/>
    <w:rsid w:val="00FB2FE0"/>
    <w:rsid w:val="00FD22DE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99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4391</Words>
  <Characters>2503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89</cp:revision>
  <cp:lastPrinted>2025-01-29T09:18:00Z</cp:lastPrinted>
  <dcterms:created xsi:type="dcterms:W3CDTF">2025-01-29T09:21:00Z</dcterms:created>
  <dcterms:modified xsi:type="dcterms:W3CDTF">2026-03-31T08:58:00Z</dcterms:modified>
</cp:coreProperties>
</file>