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2B45A292"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FD62CE" w:rsidRPr="00FD62CE">
        <w:rPr>
          <w:b/>
          <w:color w:val="000000"/>
        </w:rPr>
        <w:t xml:space="preserve">Реагенти до автоматичних аналізаторів закритого типу </w:t>
      </w:r>
      <w:proofErr w:type="spellStart"/>
      <w:r w:rsidR="00FD62CE" w:rsidRPr="00FD62CE">
        <w:rPr>
          <w:b/>
          <w:color w:val="000000"/>
        </w:rPr>
        <w:t>Architect</w:t>
      </w:r>
      <w:proofErr w:type="spellEnd"/>
      <w:r w:rsidR="00FD62CE" w:rsidRPr="00FD62CE">
        <w:rPr>
          <w:b/>
          <w:color w:val="000000"/>
        </w:rPr>
        <w:t xml:space="preserve"> i1000SR (закрита система) для Українського </w:t>
      </w:r>
      <w:proofErr w:type="spellStart"/>
      <w:r w:rsidR="00FD62CE" w:rsidRPr="00FD62CE">
        <w:rPr>
          <w:b/>
          <w:color w:val="000000"/>
        </w:rPr>
        <w:t>Референс</w:t>
      </w:r>
      <w:proofErr w:type="spellEnd"/>
      <w:r w:rsidR="00FD62CE" w:rsidRPr="00FD62CE">
        <w:rPr>
          <w:b/>
          <w:color w:val="000000"/>
        </w:rPr>
        <w:t xml:space="preserve">-центру з клінічної лабораторної діагностики та метрології: 1. ARCHITECT </w:t>
      </w:r>
      <w:proofErr w:type="spellStart"/>
      <w:r w:rsidR="00FD62CE" w:rsidRPr="00FD62CE">
        <w:rPr>
          <w:b/>
          <w:color w:val="000000"/>
        </w:rPr>
        <w:t>Concentrated</w:t>
      </w:r>
      <w:proofErr w:type="spellEnd"/>
      <w:r w:rsidR="00FD62CE" w:rsidRPr="00FD62CE">
        <w:rPr>
          <w:b/>
          <w:color w:val="000000"/>
        </w:rPr>
        <w:t xml:space="preserve"> </w:t>
      </w:r>
      <w:proofErr w:type="spellStart"/>
      <w:r w:rsidR="00FD62CE" w:rsidRPr="00FD62CE">
        <w:rPr>
          <w:b/>
          <w:color w:val="000000"/>
        </w:rPr>
        <w:t>Wash</w:t>
      </w:r>
      <w:proofErr w:type="spellEnd"/>
      <w:r w:rsidR="00FD62CE" w:rsidRPr="00FD62CE">
        <w:rPr>
          <w:b/>
          <w:color w:val="000000"/>
        </w:rPr>
        <w:t xml:space="preserve"> </w:t>
      </w:r>
      <w:proofErr w:type="spellStart"/>
      <w:r w:rsidR="00FD62CE" w:rsidRPr="00FD62CE">
        <w:rPr>
          <w:b/>
          <w:color w:val="000000"/>
        </w:rPr>
        <w:t>Buffer</w:t>
      </w:r>
      <w:proofErr w:type="spellEnd"/>
      <w:r w:rsidR="00FD62CE" w:rsidRPr="00FD62CE">
        <w:rPr>
          <w:b/>
          <w:color w:val="000000"/>
        </w:rPr>
        <w:t xml:space="preserve"> Промивний буфер, 4 </w:t>
      </w:r>
      <w:proofErr w:type="spellStart"/>
      <w:r w:rsidR="00FD62CE" w:rsidRPr="00FD62CE">
        <w:rPr>
          <w:b/>
          <w:color w:val="000000"/>
        </w:rPr>
        <w:t>фл</w:t>
      </w:r>
      <w:proofErr w:type="spellEnd"/>
      <w:r w:rsidR="00FD62CE" w:rsidRPr="00FD62CE">
        <w:rPr>
          <w:b/>
          <w:color w:val="000000"/>
        </w:rPr>
        <w:t xml:space="preserve"> х 975 мл; 2. ARCHITECT </w:t>
      </w:r>
      <w:proofErr w:type="spellStart"/>
      <w:r w:rsidR="00FD62CE" w:rsidRPr="00FD62CE">
        <w:rPr>
          <w:b/>
          <w:color w:val="000000"/>
        </w:rPr>
        <w:t>Pre-Trigger</w:t>
      </w:r>
      <w:proofErr w:type="spellEnd"/>
      <w:r w:rsidR="00FD62CE" w:rsidRPr="00FD62CE">
        <w:rPr>
          <w:b/>
          <w:color w:val="000000"/>
        </w:rPr>
        <w:t xml:space="preserve"> </w:t>
      </w:r>
      <w:proofErr w:type="spellStart"/>
      <w:r w:rsidR="00FD62CE" w:rsidRPr="00FD62CE">
        <w:rPr>
          <w:b/>
          <w:color w:val="000000"/>
        </w:rPr>
        <w:t>Solution</w:t>
      </w:r>
      <w:proofErr w:type="spellEnd"/>
      <w:r w:rsidR="00FD62CE" w:rsidRPr="00FD62CE">
        <w:rPr>
          <w:b/>
          <w:color w:val="000000"/>
        </w:rPr>
        <w:t xml:space="preserve"> </w:t>
      </w:r>
      <w:proofErr w:type="spellStart"/>
      <w:r w:rsidR="00FD62CE" w:rsidRPr="00FD62CE">
        <w:rPr>
          <w:b/>
          <w:color w:val="000000"/>
        </w:rPr>
        <w:t>Претригерний</w:t>
      </w:r>
      <w:proofErr w:type="spellEnd"/>
      <w:r w:rsidR="00FD62CE" w:rsidRPr="00FD62CE">
        <w:rPr>
          <w:b/>
          <w:color w:val="000000"/>
        </w:rPr>
        <w:t xml:space="preserve"> розчин, 4 </w:t>
      </w:r>
      <w:proofErr w:type="spellStart"/>
      <w:r w:rsidR="00FD62CE" w:rsidRPr="00FD62CE">
        <w:rPr>
          <w:b/>
          <w:color w:val="000000"/>
        </w:rPr>
        <w:t>фл</w:t>
      </w:r>
      <w:proofErr w:type="spellEnd"/>
      <w:r w:rsidR="00FD62CE" w:rsidRPr="00FD62CE">
        <w:rPr>
          <w:b/>
          <w:color w:val="000000"/>
        </w:rPr>
        <w:t xml:space="preserve"> х 975 мл; 3. ARCHITECT </w:t>
      </w:r>
      <w:proofErr w:type="spellStart"/>
      <w:r w:rsidR="00FD62CE" w:rsidRPr="00FD62CE">
        <w:rPr>
          <w:b/>
          <w:color w:val="000000"/>
        </w:rPr>
        <w:t>Trigger</w:t>
      </w:r>
      <w:proofErr w:type="spellEnd"/>
      <w:r w:rsidR="00FD62CE" w:rsidRPr="00FD62CE">
        <w:rPr>
          <w:b/>
          <w:color w:val="000000"/>
        </w:rPr>
        <w:t xml:space="preserve"> </w:t>
      </w:r>
      <w:proofErr w:type="spellStart"/>
      <w:r w:rsidR="00FD62CE" w:rsidRPr="00FD62CE">
        <w:rPr>
          <w:b/>
          <w:color w:val="000000"/>
        </w:rPr>
        <w:t>Solution</w:t>
      </w:r>
      <w:proofErr w:type="spellEnd"/>
      <w:r w:rsidR="00FD62CE" w:rsidRPr="00FD62CE">
        <w:rPr>
          <w:b/>
          <w:color w:val="000000"/>
        </w:rPr>
        <w:t xml:space="preserve"> Тригерний розчин, 4 </w:t>
      </w:r>
      <w:proofErr w:type="spellStart"/>
      <w:r w:rsidR="00FD62CE" w:rsidRPr="00FD62CE">
        <w:rPr>
          <w:b/>
          <w:color w:val="000000"/>
        </w:rPr>
        <w:t>фл</w:t>
      </w:r>
      <w:proofErr w:type="spellEnd"/>
      <w:r w:rsidR="00FD62CE" w:rsidRPr="00FD62CE">
        <w:rPr>
          <w:b/>
          <w:color w:val="000000"/>
        </w:rPr>
        <w:t xml:space="preserve"> х 975 мл; 6. ARCHITECT </w:t>
      </w:r>
      <w:proofErr w:type="spellStart"/>
      <w:r w:rsidR="00FD62CE" w:rsidRPr="00FD62CE">
        <w:rPr>
          <w:b/>
          <w:color w:val="000000"/>
        </w:rPr>
        <w:t>Cyclosporine</w:t>
      </w:r>
      <w:proofErr w:type="spellEnd"/>
      <w:r w:rsidR="00FD62CE" w:rsidRPr="00FD62CE">
        <w:rPr>
          <w:b/>
          <w:color w:val="000000"/>
        </w:rPr>
        <w:t xml:space="preserve"> </w:t>
      </w:r>
      <w:proofErr w:type="spellStart"/>
      <w:r w:rsidR="00FD62CE" w:rsidRPr="00FD62CE">
        <w:rPr>
          <w:b/>
          <w:color w:val="000000"/>
        </w:rPr>
        <w:t>Reagent</w:t>
      </w:r>
      <w:proofErr w:type="spellEnd"/>
      <w:r w:rsidR="00FD62CE" w:rsidRPr="00FD62CE">
        <w:rPr>
          <w:b/>
          <w:color w:val="000000"/>
        </w:rPr>
        <w:t xml:space="preserve"> </w:t>
      </w:r>
      <w:proofErr w:type="spellStart"/>
      <w:r w:rsidR="00FD62CE" w:rsidRPr="00FD62CE">
        <w:rPr>
          <w:b/>
          <w:color w:val="000000"/>
        </w:rPr>
        <w:t>Kit</w:t>
      </w:r>
      <w:proofErr w:type="spellEnd"/>
      <w:r w:rsidR="00FD62CE" w:rsidRPr="00FD62CE">
        <w:rPr>
          <w:b/>
          <w:color w:val="000000"/>
        </w:rPr>
        <w:t xml:space="preserve"> Набір реагентів, 100 тестів; 7. ARCHITECT </w:t>
      </w:r>
      <w:proofErr w:type="spellStart"/>
      <w:r w:rsidR="00FD62CE" w:rsidRPr="00FD62CE">
        <w:rPr>
          <w:b/>
          <w:color w:val="000000"/>
        </w:rPr>
        <w:t>Cyclosporine</w:t>
      </w:r>
      <w:proofErr w:type="spellEnd"/>
      <w:r w:rsidR="00FD62CE" w:rsidRPr="00FD62CE">
        <w:rPr>
          <w:b/>
          <w:color w:val="000000"/>
        </w:rPr>
        <w:t xml:space="preserve"> </w:t>
      </w:r>
      <w:proofErr w:type="spellStart"/>
      <w:r w:rsidR="00FD62CE" w:rsidRPr="00FD62CE">
        <w:rPr>
          <w:b/>
          <w:color w:val="000000"/>
        </w:rPr>
        <w:t>Calibrators</w:t>
      </w:r>
      <w:proofErr w:type="spellEnd"/>
      <w:r w:rsidR="00FD62CE" w:rsidRPr="00FD62CE">
        <w:rPr>
          <w:b/>
          <w:color w:val="000000"/>
        </w:rPr>
        <w:t xml:space="preserve"> </w:t>
      </w:r>
      <w:proofErr w:type="spellStart"/>
      <w:r w:rsidR="00FD62CE" w:rsidRPr="00FD62CE">
        <w:rPr>
          <w:b/>
          <w:color w:val="000000"/>
        </w:rPr>
        <w:t>Калібратори</w:t>
      </w:r>
      <w:proofErr w:type="spellEnd"/>
      <w:r w:rsidR="00FD62CE" w:rsidRPr="00FD62CE">
        <w:rPr>
          <w:b/>
          <w:color w:val="000000"/>
        </w:rPr>
        <w:t xml:space="preserve">; 8. ARCHITECT </w:t>
      </w:r>
      <w:proofErr w:type="spellStart"/>
      <w:r w:rsidR="00FD62CE" w:rsidRPr="00FD62CE">
        <w:rPr>
          <w:b/>
          <w:color w:val="000000"/>
        </w:rPr>
        <w:t>Cyclosporine</w:t>
      </w:r>
      <w:proofErr w:type="spellEnd"/>
      <w:r w:rsidR="00FD62CE" w:rsidRPr="00FD62CE">
        <w:rPr>
          <w:b/>
          <w:color w:val="000000"/>
        </w:rPr>
        <w:t xml:space="preserve"> </w:t>
      </w:r>
      <w:proofErr w:type="spellStart"/>
      <w:r w:rsidR="00FD62CE" w:rsidRPr="00FD62CE">
        <w:rPr>
          <w:b/>
          <w:color w:val="000000"/>
        </w:rPr>
        <w:t>Whole</w:t>
      </w:r>
      <w:proofErr w:type="spellEnd"/>
      <w:r w:rsidR="00FD62CE" w:rsidRPr="00FD62CE">
        <w:rPr>
          <w:b/>
          <w:color w:val="000000"/>
        </w:rPr>
        <w:t xml:space="preserve"> </w:t>
      </w:r>
      <w:proofErr w:type="spellStart"/>
      <w:r w:rsidR="00FD62CE" w:rsidRPr="00FD62CE">
        <w:rPr>
          <w:b/>
          <w:color w:val="000000"/>
        </w:rPr>
        <w:t>Blood</w:t>
      </w:r>
      <w:proofErr w:type="spellEnd"/>
      <w:r w:rsidR="00FD62CE" w:rsidRPr="00FD62CE">
        <w:rPr>
          <w:b/>
          <w:color w:val="000000"/>
        </w:rPr>
        <w:t xml:space="preserve"> </w:t>
      </w:r>
      <w:proofErr w:type="spellStart"/>
      <w:r w:rsidR="00FD62CE" w:rsidRPr="00FD62CE">
        <w:rPr>
          <w:b/>
          <w:color w:val="000000"/>
        </w:rPr>
        <w:t>Precipitation</w:t>
      </w:r>
      <w:proofErr w:type="spellEnd"/>
      <w:r w:rsidR="00FD62CE" w:rsidRPr="00FD62CE">
        <w:rPr>
          <w:b/>
          <w:color w:val="000000"/>
        </w:rPr>
        <w:t xml:space="preserve"> </w:t>
      </w:r>
      <w:proofErr w:type="spellStart"/>
      <w:r w:rsidR="00FD62CE" w:rsidRPr="00FD62CE">
        <w:rPr>
          <w:b/>
          <w:color w:val="000000"/>
        </w:rPr>
        <w:t>Reagent</w:t>
      </w:r>
      <w:proofErr w:type="spellEnd"/>
      <w:r w:rsidR="00FD62CE" w:rsidRPr="00FD62CE">
        <w:rPr>
          <w:b/>
          <w:color w:val="000000"/>
        </w:rPr>
        <w:t xml:space="preserve"> </w:t>
      </w:r>
      <w:proofErr w:type="spellStart"/>
      <w:r w:rsidR="00FD62CE" w:rsidRPr="00FD62CE">
        <w:rPr>
          <w:b/>
          <w:color w:val="000000"/>
        </w:rPr>
        <w:t>Kit</w:t>
      </w:r>
      <w:proofErr w:type="spellEnd"/>
      <w:r w:rsidR="00FD62CE" w:rsidRPr="00FD62CE">
        <w:rPr>
          <w:b/>
          <w:color w:val="000000"/>
        </w:rPr>
        <w:t xml:space="preserve"> Набір реагентів; 9. </w:t>
      </w:r>
      <w:proofErr w:type="spellStart"/>
      <w:r w:rsidR="00FD62CE" w:rsidRPr="00FD62CE">
        <w:rPr>
          <w:b/>
          <w:color w:val="000000"/>
        </w:rPr>
        <w:t>Multichem</w:t>
      </w:r>
      <w:proofErr w:type="spellEnd"/>
      <w:r w:rsidR="00FD62CE" w:rsidRPr="00FD62CE">
        <w:rPr>
          <w:b/>
          <w:color w:val="000000"/>
        </w:rPr>
        <w:t xml:space="preserve"> WBT Контроль; 10. ARCHITEСT </w:t>
      </w:r>
      <w:proofErr w:type="spellStart"/>
      <w:r w:rsidR="00FD62CE" w:rsidRPr="00FD62CE">
        <w:rPr>
          <w:b/>
          <w:color w:val="000000"/>
        </w:rPr>
        <w:t>Tacrolimus</w:t>
      </w:r>
      <w:proofErr w:type="spellEnd"/>
      <w:r w:rsidR="00FD62CE" w:rsidRPr="00FD62CE">
        <w:rPr>
          <w:b/>
          <w:color w:val="000000"/>
        </w:rPr>
        <w:t xml:space="preserve"> </w:t>
      </w:r>
      <w:proofErr w:type="spellStart"/>
      <w:r w:rsidR="00FD62CE" w:rsidRPr="00FD62CE">
        <w:rPr>
          <w:b/>
          <w:color w:val="000000"/>
        </w:rPr>
        <w:t>калібратори</w:t>
      </w:r>
      <w:proofErr w:type="spellEnd"/>
      <w:r w:rsidR="00FD62CE" w:rsidRPr="00FD62CE">
        <w:rPr>
          <w:b/>
          <w:color w:val="000000"/>
        </w:rPr>
        <w:t xml:space="preserve"> ARCHITEСT </w:t>
      </w:r>
      <w:proofErr w:type="spellStart"/>
      <w:r w:rsidR="00FD62CE" w:rsidRPr="00FD62CE">
        <w:rPr>
          <w:b/>
          <w:color w:val="000000"/>
        </w:rPr>
        <w:t>Tacrolimus</w:t>
      </w:r>
      <w:proofErr w:type="spellEnd"/>
      <w:r w:rsidR="00FD62CE" w:rsidRPr="00FD62CE">
        <w:rPr>
          <w:b/>
          <w:color w:val="000000"/>
        </w:rPr>
        <w:t xml:space="preserve"> </w:t>
      </w:r>
      <w:proofErr w:type="spellStart"/>
      <w:r w:rsidR="00FD62CE" w:rsidRPr="00FD62CE">
        <w:rPr>
          <w:b/>
          <w:color w:val="000000"/>
        </w:rPr>
        <w:t>Calibrators</w:t>
      </w:r>
      <w:proofErr w:type="spellEnd"/>
      <w:r w:rsidR="00FD62CE" w:rsidRPr="00FD62CE">
        <w:rPr>
          <w:b/>
          <w:color w:val="000000"/>
        </w:rPr>
        <w:t xml:space="preserve">; 11. ARCHITEСT </w:t>
      </w:r>
      <w:proofErr w:type="spellStart"/>
      <w:r w:rsidR="00FD62CE" w:rsidRPr="00FD62CE">
        <w:rPr>
          <w:b/>
          <w:color w:val="000000"/>
        </w:rPr>
        <w:t>Tacrolimus</w:t>
      </w:r>
      <w:proofErr w:type="spellEnd"/>
      <w:r w:rsidR="00FD62CE" w:rsidRPr="00FD62CE">
        <w:rPr>
          <w:b/>
          <w:color w:val="000000"/>
        </w:rPr>
        <w:t xml:space="preserve"> набір реагентів ARCHITEСT </w:t>
      </w:r>
      <w:proofErr w:type="spellStart"/>
      <w:r w:rsidR="00FD62CE" w:rsidRPr="00FD62CE">
        <w:rPr>
          <w:b/>
          <w:color w:val="000000"/>
        </w:rPr>
        <w:t>Tacrolimus</w:t>
      </w:r>
      <w:proofErr w:type="spellEnd"/>
      <w:r w:rsidR="00FD62CE" w:rsidRPr="00FD62CE">
        <w:rPr>
          <w:b/>
          <w:color w:val="000000"/>
        </w:rPr>
        <w:t xml:space="preserve"> </w:t>
      </w:r>
      <w:proofErr w:type="spellStart"/>
      <w:r w:rsidR="00FD62CE" w:rsidRPr="00FD62CE">
        <w:rPr>
          <w:b/>
          <w:color w:val="000000"/>
        </w:rPr>
        <w:t>Reagent</w:t>
      </w:r>
      <w:proofErr w:type="spellEnd"/>
      <w:r w:rsidR="00FD62CE" w:rsidRPr="00FD62CE">
        <w:rPr>
          <w:b/>
          <w:color w:val="000000"/>
        </w:rPr>
        <w:t xml:space="preserve"> </w:t>
      </w:r>
      <w:proofErr w:type="spellStart"/>
      <w:r w:rsidR="00FD62CE" w:rsidRPr="00FD62CE">
        <w:rPr>
          <w:b/>
          <w:color w:val="000000"/>
        </w:rPr>
        <w:t>Kit</w:t>
      </w:r>
      <w:proofErr w:type="spellEnd"/>
      <w:r w:rsidR="00FD62CE" w:rsidRPr="00FD62CE">
        <w:rPr>
          <w:b/>
          <w:color w:val="000000"/>
        </w:rPr>
        <w:t xml:space="preserve">, 100 тестів; 12. ARCHITEСT </w:t>
      </w:r>
      <w:proofErr w:type="spellStart"/>
      <w:r w:rsidR="00FD62CE" w:rsidRPr="00FD62CE">
        <w:rPr>
          <w:b/>
          <w:color w:val="000000"/>
        </w:rPr>
        <w:t>Tacrolimus</w:t>
      </w:r>
      <w:proofErr w:type="spellEnd"/>
      <w:r w:rsidR="00FD62CE" w:rsidRPr="00FD62CE">
        <w:rPr>
          <w:b/>
          <w:color w:val="000000"/>
        </w:rPr>
        <w:t xml:space="preserve"> </w:t>
      </w:r>
      <w:proofErr w:type="spellStart"/>
      <w:r w:rsidR="00FD62CE" w:rsidRPr="00FD62CE">
        <w:rPr>
          <w:b/>
          <w:color w:val="000000"/>
        </w:rPr>
        <w:t>Whole</w:t>
      </w:r>
      <w:proofErr w:type="spellEnd"/>
      <w:r w:rsidR="00FD62CE" w:rsidRPr="00FD62CE">
        <w:rPr>
          <w:b/>
          <w:color w:val="000000"/>
        </w:rPr>
        <w:t xml:space="preserve"> </w:t>
      </w:r>
      <w:proofErr w:type="spellStart"/>
      <w:r w:rsidR="00FD62CE" w:rsidRPr="00FD62CE">
        <w:rPr>
          <w:b/>
          <w:color w:val="000000"/>
        </w:rPr>
        <w:t>Blood</w:t>
      </w:r>
      <w:proofErr w:type="spellEnd"/>
      <w:r w:rsidR="00FD62CE" w:rsidRPr="00FD62CE">
        <w:rPr>
          <w:b/>
          <w:color w:val="000000"/>
        </w:rPr>
        <w:t xml:space="preserve"> </w:t>
      </w:r>
      <w:proofErr w:type="spellStart"/>
      <w:r w:rsidR="00FD62CE" w:rsidRPr="00FD62CE">
        <w:rPr>
          <w:b/>
          <w:color w:val="000000"/>
        </w:rPr>
        <w:t>Precipitation</w:t>
      </w:r>
      <w:proofErr w:type="spellEnd"/>
      <w:r w:rsidR="00FD62CE" w:rsidRPr="00FD62CE">
        <w:rPr>
          <w:b/>
          <w:color w:val="000000"/>
        </w:rPr>
        <w:t xml:space="preserve"> набір реагентів ARCHITEСT </w:t>
      </w:r>
      <w:proofErr w:type="spellStart"/>
      <w:r w:rsidR="00FD62CE" w:rsidRPr="00FD62CE">
        <w:rPr>
          <w:b/>
          <w:color w:val="000000"/>
        </w:rPr>
        <w:t>Tacrolimus</w:t>
      </w:r>
      <w:proofErr w:type="spellEnd"/>
      <w:r w:rsidR="00FD62CE" w:rsidRPr="00FD62CE">
        <w:rPr>
          <w:b/>
          <w:color w:val="000000"/>
        </w:rPr>
        <w:t xml:space="preserve"> </w:t>
      </w:r>
      <w:proofErr w:type="spellStart"/>
      <w:r w:rsidR="00FD62CE" w:rsidRPr="00FD62CE">
        <w:rPr>
          <w:b/>
          <w:color w:val="000000"/>
        </w:rPr>
        <w:t>Whole</w:t>
      </w:r>
      <w:proofErr w:type="spellEnd"/>
      <w:r w:rsidR="00FD62CE" w:rsidRPr="00FD62CE">
        <w:rPr>
          <w:b/>
          <w:color w:val="000000"/>
        </w:rPr>
        <w:t xml:space="preserve"> </w:t>
      </w:r>
      <w:proofErr w:type="spellStart"/>
      <w:r w:rsidR="00FD62CE" w:rsidRPr="00FD62CE">
        <w:rPr>
          <w:b/>
          <w:color w:val="000000"/>
        </w:rPr>
        <w:t>Blood</w:t>
      </w:r>
      <w:proofErr w:type="spellEnd"/>
      <w:r w:rsidR="00FD62CE" w:rsidRPr="00FD62CE">
        <w:rPr>
          <w:b/>
          <w:color w:val="000000"/>
        </w:rPr>
        <w:t xml:space="preserve"> </w:t>
      </w:r>
      <w:proofErr w:type="spellStart"/>
      <w:r w:rsidR="00FD62CE" w:rsidRPr="00FD62CE">
        <w:rPr>
          <w:b/>
          <w:color w:val="000000"/>
        </w:rPr>
        <w:t>Precipitation</w:t>
      </w:r>
      <w:proofErr w:type="spellEnd"/>
      <w:r w:rsidR="00FD62CE" w:rsidRPr="00FD62CE">
        <w:rPr>
          <w:b/>
          <w:color w:val="000000"/>
        </w:rPr>
        <w:t xml:space="preserve"> </w:t>
      </w:r>
      <w:proofErr w:type="spellStart"/>
      <w:r w:rsidR="00FD62CE" w:rsidRPr="00FD62CE">
        <w:rPr>
          <w:b/>
          <w:color w:val="000000"/>
        </w:rPr>
        <w:t>Reagent</w:t>
      </w:r>
      <w:proofErr w:type="spellEnd"/>
      <w:r w:rsidR="00FD62CE" w:rsidRPr="00FD62CE">
        <w:rPr>
          <w:b/>
          <w:color w:val="000000"/>
        </w:rPr>
        <w:t xml:space="preserve"> </w:t>
      </w:r>
      <w:proofErr w:type="spellStart"/>
      <w:r w:rsidR="00FD62CE" w:rsidRPr="00FD62CE">
        <w:rPr>
          <w:b/>
          <w:color w:val="000000"/>
        </w:rPr>
        <w:t>Kit</w:t>
      </w:r>
      <w:proofErr w:type="spellEnd"/>
      <w:r w:rsidR="00FD62CE" w:rsidRPr="00FD62CE">
        <w:rPr>
          <w:b/>
          <w:color w:val="000000"/>
        </w:rPr>
        <w:t xml:space="preserve">; 13. </w:t>
      </w:r>
      <w:proofErr w:type="spellStart"/>
      <w:r w:rsidR="00FD62CE" w:rsidRPr="00FD62CE">
        <w:rPr>
          <w:b/>
          <w:color w:val="000000"/>
        </w:rPr>
        <w:t>Valve</w:t>
      </w:r>
      <w:proofErr w:type="spellEnd"/>
      <w:r w:rsidR="00FD62CE" w:rsidRPr="00FD62CE">
        <w:rPr>
          <w:b/>
          <w:color w:val="000000"/>
        </w:rPr>
        <w:t xml:space="preserve">, </w:t>
      </w:r>
      <w:proofErr w:type="spellStart"/>
      <w:r w:rsidR="00FD62CE" w:rsidRPr="00FD62CE">
        <w:rPr>
          <w:b/>
          <w:color w:val="000000"/>
        </w:rPr>
        <w:t>Manifold</w:t>
      </w:r>
      <w:proofErr w:type="spellEnd"/>
      <w:r w:rsidR="00FD62CE" w:rsidRPr="00FD62CE">
        <w:rPr>
          <w:b/>
          <w:color w:val="000000"/>
        </w:rPr>
        <w:t xml:space="preserve"> </w:t>
      </w:r>
      <w:proofErr w:type="spellStart"/>
      <w:r w:rsidR="00FD62CE" w:rsidRPr="00FD62CE">
        <w:rPr>
          <w:b/>
          <w:color w:val="000000"/>
        </w:rPr>
        <w:t>Kit</w:t>
      </w:r>
      <w:proofErr w:type="spellEnd"/>
      <w:r w:rsidR="00FD62CE" w:rsidRPr="00FD62CE">
        <w:rPr>
          <w:b/>
          <w:color w:val="000000"/>
        </w:rPr>
        <w:t xml:space="preserve"> Клапан </w:t>
      </w:r>
      <w:proofErr w:type="spellStart"/>
      <w:r w:rsidR="00FD62CE" w:rsidRPr="00FD62CE">
        <w:rPr>
          <w:b/>
          <w:color w:val="000000"/>
        </w:rPr>
        <w:t>колектора</w:t>
      </w:r>
      <w:proofErr w:type="spellEnd"/>
      <w:r w:rsidR="00FD62CE" w:rsidRPr="00FD62CE">
        <w:rPr>
          <w:b/>
          <w:color w:val="000000"/>
        </w:rPr>
        <w:t xml:space="preserve"> рідини, набір; 14. </w:t>
      </w:r>
      <w:proofErr w:type="spellStart"/>
      <w:r w:rsidR="00FD62CE" w:rsidRPr="00FD62CE">
        <w:rPr>
          <w:b/>
          <w:color w:val="000000"/>
        </w:rPr>
        <w:t>Valve</w:t>
      </w:r>
      <w:proofErr w:type="spellEnd"/>
      <w:r w:rsidR="00FD62CE" w:rsidRPr="00FD62CE">
        <w:rPr>
          <w:b/>
          <w:color w:val="000000"/>
        </w:rPr>
        <w:t xml:space="preserve">, </w:t>
      </w:r>
      <w:proofErr w:type="spellStart"/>
      <w:r w:rsidR="00FD62CE" w:rsidRPr="00FD62CE">
        <w:rPr>
          <w:b/>
          <w:color w:val="000000"/>
        </w:rPr>
        <w:t>Bypass</w:t>
      </w:r>
      <w:proofErr w:type="spellEnd"/>
      <w:r w:rsidR="00FD62CE" w:rsidRPr="00FD62CE">
        <w:rPr>
          <w:b/>
          <w:color w:val="000000"/>
        </w:rPr>
        <w:t xml:space="preserve">, 2 </w:t>
      </w:r>
      <w:proofErr w:type="spellStart"/>
      <w:r w:rsidR="00FD62CE" w:rsidRPr="00FD62CE">
        <w:rPr>
          <w:b/>
          <w:color w:val="000000"/>
        </w:rPr>
        <w:t>way</w:t>
      </w:r>
      <w:proofErr w:type="spellEnd"/>
      <w:r w:rsidR="00FD62CE" w:rsidRPr="00FD62CE">
        <w:rPr>
          <w:b/>
          <w:color w:val="000000"/>
        </w:rPr>
        <w:t xml:space="preserve"> Клапан обхідний, двоходовий; 15. PM </w:t>
      </w:r>
      <w:proofErr w:type="spellStart"/>
      <w:r w:rsidR="00FD62CE" w:rsidRPr="00FD62CE">
        <w:rPr>
          <w:b/>
          <w:color w:val="000000"/>
        </w:rPr>
        <w:t>Kit</w:t>
      </w:r>
      <w:proofErr w:type="spellEnd"/>
      <w:r w:rsidR="00FD62CE" w:rsidRPr="00FD62CE">
        <w:rPr>
          <w:b/>
          <w:color w:val="000000"/>
        </w:rPr>
        <w:t xml:space="preserve"> i1000SR Набір для обслуговування; або еквівалент - код ДК 021:2015 – 33690000-3 лікарські засоби різні.</w:t>
      </w:r>
    </w:p>
    <w:tbl>
      <w:tblPr>
        <w:tblW w:w="10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230"/>
        <w:gridCol w:w="851"/>
        <w:gridCol w:w="616"/>
        <w:gridCol w:w="1682"/>
        <w:gridCol w:w="3930"/>
      </w:tblGrid>
      <w:tr w:rsidR="00122D50" w:rsidRPr="00D658D4" w14:paraId="268A28A3" w14:textId="77777777" w:rsidTr="00FD62CE">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3230"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82"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930"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FD62CE" w14:paraId="1C4677FA" w14:textId="77777777" w:rsidTr="00FD62CE">
        <w:trPr>
          <w:trHeight w:val="930"/>
        </w:trPr>
        <w:tc>
          <w:tcPr>
            <w:tcW w:w="596" w:type="dxa"/>
            <w:shd w:val="clear" w:color="auto" w:fill="auto"/>
            <w:vAlign w:val="center"/>
          </w:tcPr>
          <w:p w14:paraId="2D9FF2A9" w14:textId="22D903DA" w:rsidR="00FD62CE" w:rsidRDefault="00FD62CE" w:rsidP="00FD62CE">
            <w:pPr>
              <w:jc w:val="center"/>
              <w:rPr>
                <w:sz w:val="22"/>
                <w:szCs w:val="22"/>
              </w:rPr>
            </w:pPr>
            <w:r>
              <w:rPr>
                <w:sz w:val="22"/>
                <w:szCs w:val="22"/>
              </w:rPr>
              <w:t>1</w:t>
            </w:r>
          </w:p>
        </w:tc>
        <w:tc>
          <w:tcPr>
            <w:tcW w:w="3230" w:type="dxa"/>
            <w:shd w:val="clear" w:color="auto" w:fill="auto"/>
            <w:vAlign w:val="center"/>
            <w:hideMark/>
          </w:tcPr>
          <w:p w14:paraId="6C2D131C" w14:textId="78C5A111" w:rsidR="00FD62CE" w:rsidRPr="00153A4D" w:rsidRDefault="00FD62CE" w:rsidP="00FD62CE">
            <w:r>
              <w:t xml:space="preserve">ARCHITECT </w:t>
            </w:r>
            <w:proofErr w:type="spellStart"/>
            <w:r>
              <w:t>Concentrated</w:t>
            </w:r>
            <w:proofErr w:type="spellEnd"/>
            <w:r>
              <w:t xml:space="preserve"> </w:t>
            </w:r>
            <w:proofErr w:type="spellStart"/>
            <w:r>
              <w:t>Wash</w:t>
            </w:r>
            <w:proofErr w:type="spellEnd"/>
            <w:r>
              <w:t xml:space="preserve"> </w:t>
            </w:r>
            <w:proofErr w:type="spellStart"/>
            <w:r>
              <w:t>Buffer</w:t>
            </w:r>
            <w:proofErr w:type="spellEnd"/>
            <w:r>
              <w:t xml:space="preserve"> Промивний буфер, 4 </w:t>
            </w:r>
            <w:proofErr w:type="spellStart"/>
            <w:r>
              <w:t>фл</w:t>
            </w:r>
            <w:proofErr w:type="spellEnd"/>
            <w:r>
              <w:t xml:space="preserve"> х 975 мл</w:t>
            </w:r>
          </w:p>
        </w:tc>
        <w:tc>
          <w:tcPr>
            <w:tcW w:w="851" w:type="dxa"/>
            <w:shd w:val="clear" w:color="auto" w:fill="auto"/>
            <w:noWrap/>
            <w:vAlign w:val="center"/>
            <w:hideMark/>
          </w:tcPr>
          <w:p w14:paraId="18431196" w14:textId="48304A3A" w:rsidR="00FD62CE" w:rsidRPr="005E71B3" w:rsidRDefault="00FD62CE" w:rsidP="00FD62CE">
            <w:pPr>
              <w:jc w:val="center"/>
            </w:pPr>
            <w:proofErr w:type="spellStart"/>
            <w:r>
              <w:t>шт</w:t>
            </w:r>
            <w:proofErr w:type="spellEnd"/>
          </w:p>
        </w:tc>
        <w:tc>
          <w:tcPr>
            <w:tcW w:w="616" w:type="dxa"/>
            <w:shd w:val="clear" w:color="auto" w:fill="auto"/>
            <w:noWrap/>
            <w:vAlign w:val="center"/>
            <w:hideMark/>
          </w:tcPr>
          <w:p w14:paraId="60065712" w14:textId="2E13C371" w:rsidR="00FD62CE" w:rsidRPr="005E71B3" w:rsidRDefault="00FD62CE" w:rsidP="00FD62CE">
            <w:pPr>
              <w:jc w:val="center"/>
            </w:pPr>
            <w:r>
              <w:t>6</w:t>
            </w:r>
          </w:p>
        </w:tc>
        <w:tc>
          <w:tcPr>
            <w:tcW w:w="1682" w:type="dxa"/>
            <w:shd w:val="clear" w:color="auto" w:fill="auto"/>
            <w:hideMark/>
          </w:tcPr>
          <w:p w14:paraId="6E47347D" w14:textId="5305CBA2" w:rsidR="00FD62CE" w:rsidRDefault="00FD62CE" w:rsidP="00FD62CE">
            <w:pPr>
              <w:rPr>
                <w:sz w:val="20"/>
                <w:szCs w:val="20"/>
              </w:rPr>
            </w:pPr>
            <w:r w:rsidRPr="00F84350">
              <w:t>33690000-3 Лікарські засоби різні</w:t>
            </w:r>
          </w:p>
        </w:tc>
        <w:tc>
          <w:tcPr>
            <w:tcW w:w="3930" w:type="dxa"/>
            <w:shd w:val="clear" w:color="auto" w:fill="auto"/>
            <w:vAlign w:val="center"/>
            <w:hideMark/>
          </w:tcPr>
          <w:p w14:paraId="3CB58F47" w14:textId="612CC559" w:rsidR="00FD62CE" w:rsidRDefault="00FD62CE" w:rsidP="00FD62CE">
            <w:pPr>
              <w:rPr>
                <w:sz w:val="20"/>
                <w:szCs w:val="20"/>
              </w:rPr>
            </w:pPr>
            <w:r>
              <w:rPr>
                <w:color w:val="000000"/>
              </w:rPr>
              <w:t xml:space="preserve">58236 Буферний промивання та розчин ІВД, автоматичні / напівавтоматичні системи </w:t>
            </w:r>
          </w:p>
        </w:tc>
      </w:tr>
      <w:tr w:rsidR="00FD62CE" w14:paraId="3DB5686D" w14:textId="77777777" w:rsidTr="00FD62CE">
        <w:trPr>
          <w:trHeight w:val="930"/>
        </w:trPr>
        <w:tc>
          <w:tcPr>
            <w:tcW w:w="596" w:type="dxa"/>
            <w:shd w:val="clear" w:color="auto" w:fill="auto"/>
            <w:vAlign w:val="center"/>
          </w:tcPr>
          <w:p w14:paraId="21CC4DDC" w14:textId="0A4C5556" w:rsidR="00FD62CE" w:rsidRDefault="00FD62CE" w:rsidP="00FD62CE">
            <w:pPr>
              <w:jc w:val="center"/>
              <w:rPr>
                <w:sz w:val="20"/>
                <w:szCs w:val="20"/>
              </w:rPr>
            </w:pPr>
            <w:r>
              <w:rPr>
                <w:sz w:val="22"/>
                <w:szCs w:val="22"/>
              </w:rPr>
              <w:t>2</w:t>
            </w:r>
          </w:p>
        </w:tc>
        <w:tc>
          <w:tcPr>
            <w:tcW w:w="3230" w:type="dxa"/>
            <w:shd w:val="clear" w:color="auto" w:fill="auto"/>
            <w:vAlign w:val="center"/>
          </w:tcPr>
          <w:p w14:paraId="35D3C60B" w14:textId="18B41E70" w:rsidR="00FD62CE" w:rsidRPr="00153A4D" w:rsidRDefault="00FD62CE" w:rsidP="00FD62CE">
            <w:r>
              <w:t xml:space="preserve">ARCHITECT </w:t>
            </w:r>
            <w:proofErr w:type="spellStart"/>
            <w:r>
              <w:t>Pre-Trigger</w:t>
            </w:r>
            <w:proofErr w:type="spellEnd"/>
            <w:r>
              <w:t xml:space="preserve"> </w:t>
            </w:r>
            <w:proofErr w:type="spellStart"/>
            <w:r>
              <w:t>Solution</w:t>
            </w:r>
            <w:proofErr w:type="spellEnd"/>
            <w:r>
              <w:t xml:space="preserve"> </w:t>
            </w:r>
            <w:proofErr w:type="spellStart"/>
            <w:r>
              <w:t>Претригерний</w:t>
            </w:r>
            <w:proofErr w:type="spellEnd"/>
            <w:r>
              <w:t xml:space="preserve"> розчин, 4 </w:t>
            </w:r>
            <w:proofErr w:type="spellStart"/>
            <w:r>
              <w:t>фл</w:t>
            </w:r>
            <w:proofErr w:type="spellEnd"/>
            <w:r>
              <w:t xml:space="preserve"> х 975 мл</w:t>
            </w:r>
          </w:p>
        </w:tc>
        <w:tc>
          <w:tcPr>
            <w:tcW w:w="851" w:type="dxa"/>
            <w:shd w:val="clear" w:color="auto" w:fill="auto"/>
            <w:noWrap/>
            <w:vAlign w:val="center"/>
          </w:tcPr>
          <w:p w14:paraId="186154A9" w14:textId="1DB972B7" w:rsidR="00FD62CE" w:rsidRPr="005E71B3" w:rsidRDefault="00FD62CE" w:rsidP="00FD62CE">
            <w:pPr>
              <w:jc w:val="center"/>
            </w:pPr>
            <w:proofErr w:type="spellStart"/>
            <w:r>
              <w:t>шт</w:t>
            </w:r>
            <w:proofErr w:type="spellEnd"/>
          </w:p>
        </w:tc>
        <w:tc>
          <w:tcPr>
            <w:tcW w:w="616" w:type="dxa"/>
            <w:shd w:val="clear" w:color="auto" w:fill="auto"/>
            <w:noWrap/>
            <w:vAlign w:val="center"/>
          </w:tcPr>
          <w:p w14:paraId="68F9A7DE" w14:textId="3E2B6AC2" w:rsidR="00FD62CE" w:rsidRPr="005E71B3" w:rsidRDefault="00FD62CE" w:rsidP="00FD62CE">
            <w:pPr>
              <w:jc w:val="center"/>
            </w:pPr>
            <w:r>
              <w:t>6</w:t>
            </w:r>
          </w:p>
        </w:tc>
        <w:tc>
          <w:tcPr>
            <w:tcW w:w="1682" w:type="dxa"/>
            <w:shd w:val="clear" w:color="auto" w:fill="auto"/>
          </w:tcPr>
          <w:p w14:paraId="4CA9CCA2" w14:textId="571C764E" w:rsidR="00FD62CE" w:rsidRPr="00F84350" w:rsidRDefault="00FD62CE" w:rsidP="00FD62CE">
            <w:r w:rsidRPr="00E23D28">
              <w:t>33690000-3 Лікарські засоби різні</w:t>
            </w:r>
          </w:p>
        </w:tc>
        <w:tc>
          <w:tcPr>
            <w:tcW w:w="3930" w:type="dxa"/>
            <w:shd w:val="clear" w:color="auto" w:fill="auto"/>
            <w:vAlign w:val="center"/>
          </w:tcPr>
          <w:p w14:paraId="291C4CA7" w14:textId="30702B8E" w:rsidR="00FD62CE" w:rsidRPr="001A2236" w:rsidRDefault="00FD62CE" w:rsidP="00FD62CE">
            <w:r>
              <w:rPr>
                <w:color w:val="000000"/>
              </w:rPr>
              <w:t xml:space="preserve">61163 Окислювальний реагент для </w:t>
            </w:r>
            <w:proofErr w:type="spellStart"/>
            <w:r>
              <w:rPr>
                <w:color w:val="000000"/>
              </w:rPr>
              <w:t>імунохемілюмінесцентного</w:t>
            </w:r>
            <w:proofErr w:type="spellEnd"/>
            <w:r>
              <w:rPr>
                <w:color w:val="000000"/>
              </w:rPr>
              <w:t xml:space="preserve"> аналізу ІВД </w:t>
            </w:r>
          </w:p>
        </w:tc>
      </w:tr>
      <w:tr w:rsidR="00FD62CE" w14:paraId="364AFF62" w14:textId="77777777" w:rsidTr="00FD62CE">
        <w:trPr>
          <w:trHeight w:val="930"/>
        </w:trPr>
        <w:tc>
          <w:tcPr>
            <w:tcW w:w="596" w:type="dxa"/>
            <w:shd w:val="clear" w:color="auto" w:fill="auto"/>
            <w:vAlign w:val="center"/>
          </w:tcPr>
          <w:p w14:paraId="7077520B" w14:textId="1CC09000" w:rsidR="00FD62CE" w:rsidRDefault="00FD62CE" w:rsidP="00FD62CE">
            <w:pPr>
              <w:jc w:val="center"/>
              <w:rPr>
                <w:sz w:val="20"/>
                <w:szCs w:val="20"/>
              </w:rPr>
            </w:pPr>
            <w:r>
              <w:rPr>
                <w:sz w:val="22"/>
                <w:szCs w:val="22"/>
              </w:rPr>
              <w:t>3</w:t>
            </w:r>
          </w:p>
        </w:tc>
        <w:tc>
          <w:tcPr>
            <w:tcW w:w="3230" w:type="dxa"/>
            <w:shd w:val="clear" w:color="auto" w:fill="auto"/>
            <w:vAlign w:val="center"/>
          </w:tcPr>
          <w:p w14:paraId="2C937346" w14:textId="16135ED2" w:rsidR="00FD62CE" w:rsidRPr="00153A4D" w:rsidRDefault="00FD62CE" w:rsidP="00FD62CE">
            <w:r>
              <w:t xml:space="preserve">ARCHITECT </w:t>
            </w:r>
            <w:proofErr w:type="spellStart"/>
            <w:r>
              <w:t>Trigger</w:t>
            </w:r>
            <w:proofErr w:type="spellEnd"/>
            <w:r>
              <w:t xml:space="preserve"> </w:t>
            </w:r>
            <w:proofErr w:type="spellStart"/>
            <w:r>
              <w:t>Solution</w:t>
            </w:r>
            <w:proofErr w:type="spellEnd"/>
            <w:r>
              <w:t xml:space="preserve"> Тригерний розчин, 4 </w:t>
            </w:r>
            <w:proofErr w:type="spellStart"/>
            <w:r>
              <w:t>фл</w:t>
            </w:r>
            <w:proofErr w:type="spellEnd"/>
            <w:r>
              <w:t xml:space="preserve"> х 975 мл</w:t>
            </w:r>
          </w:p>
        </w:tc>
        <w:tc>
          <w:tcPr>
            <w:tcW w:w="851" w:type="dxa"/>
            <w:shd w:val="clear" w:color="auto" w:fill="auto"/>
            <w:noWrap/>
            <w:vAlign w:val="center"/>
          </w:tcPr>
          <w:p w14:paraId="2FBA00E6" w14:textId="259CEC22" w:rsidR="00FD62CE" w:rsidRPr="005E71B3" w:rsidRDefault="00FD62CE" w:rsidP="00FD62CE">
            <w:pPr>
              <w:jc w:val="center"/>
            </w:pPr>
            <w:proofErr w:type="spellStart"/>
            <w:r>
              <w:t>шт</w:t>
            </w:r>
            <w:proofErr w:type="spellEnd"/>
          </w:p>
        </w:tc>
        <w:tc>
          <w:tcPr>
            <w:tcW w:w="616" w:type="dxa"/>
            <w:shd w:val="clear" w:color="auto" w:fill="auto"/>
            <w:noWrap/>
            <w:vAlign w:val="center"/>
          </w:tcPr>
          <w:p w14:paraId="0DC14170" w14:textId="10162990" w:rsidR="00FD62CE" w:rsidRPr="005E71B3" w:rsidRDefault="00FD62CE" w:rsidP="00FD62CE">
            <w:pPr>
              <w:jc w:val="center"/>
            </w:pPr>
            <w:r>
              <w:t>6</w:t>
            </w:r>
          </w:p>
        </w:tc>
        <w:tc>
          <w:tcPr>
            <w:tcW w:w="1682" w:type="dxa"/>
            <w:shd w:val="clear" w:color="auto" w:fill="auto"/>
          </w:tcPr>
          <w:p w14:paraId="49F81CE9" w14:textId="79F3786E" w:rsidR="00FD62CE" w:rsidRPr="00F84350" w:rsidRDefault="00FD62CE" w:rsidP="00FD62CE">
            <w:r w:rsidRPr="00E23D28">
              <w:t>33690000-3 Лікарські засоби різні</w:t>
            </w:r>
          </w:p>
        </w:tc>
        <w:tc>
          <w:tcPr>
            <w:tcW w:w="3930" w:type="dxa"/>
            <w:shd w:val="clear" w:color="auto" w:fill="auto"/>
            <w:vAlign w:val="center"/>
          </w:tcPr>
          <w:p w14:paraId="4E79EB76" w14:textId="73A18E1F" w:rsidR="00FD62CE" w:rsidRPr="001A2236" w:rsidRDefault="00FD62CE" w:rsidP="00FD62CE">
            <w:r>
              <w:rPr>
                <w:color w:val="000000"/>
              </w:rPr>
              <w:t xml:space="preserve">58793 Реагент для генерації сигналу при </w:t>
            </w:r>
            <w:proofErr w:type="spellStart"/>
            <w:r>
              <w:rPr>
                <w:color w:val="000000"/>
              </w:rPr>
              <w:t>Імунохемілюмінесцентні</w:t>
            </w:r>
            <w:proofErr w:type="spellEnd"/>
            <w:r>
              <w:rPr>
                <w:color w:val="000000"/>
              </w:rPr>
              <w:t xml:space="preserve"> аналізі ІВД, набір</w:t>
            </w:r>
          </w:p>
        </w:tc>
      </w:tr>
      <w:tr w:rsidR="00FD62CE" w14:paraId="71105552" w14:textId="77777777" w:rsidTr="00FD62CE">
        <w:trPr>
          <w:trHeight w:val="930"/>
        </w:trPr>
        <w:tc>
          <w:tcPr>
            <w:tcW w:w="596" w:type="dxa"/>
            <w:shd w:val="clear" w:color="auto" w:fill="auto"/>
            <w:vAlign w:val="center"/>
          </w:tcPr>
          <w:p w14:paraId="7634338E" w14:textId="7F5EEA86" w:rsidR="00FD62CE" w:rsidRDefault="00FD62CE" w:rsidP="00FD62CE">
            <w:pPr>
              <w:jc w:val="center"/>
              <w:rPr>
                <w:sz w:val="20"/>
                <w:szCs w:val="20"/>
              </w:rPr>
            </w:pPr>
            <w:r>
              <w:rPr>
                <w:sz w:val="22"/>
                <w:szCs w:val="22"/>
              </w:rPr>
              <w:t>4</w:t>
            </w:r>
          </w:p>
        </w:tc>
        <w:tc>
          <w:tcPr>
            <w:tcW w:w="3230" w:type="dxa"/>
            <w:shd w:val="clear" w:color="auto" w:fill="auto"/>
            <w:vAlign w:val="center"/>
          </w:tcPr>
          <w:p w14:paraId="4BAAD070" w14:textId="4F4EDA0D" w:rsidR="00FD62CE" w:rsidRPr="00153A4D" w:rsidRDefault="00FD62CE" w:rsidP="00FD62CE">
            <w:r>
              <w:t xml:space="preserve">ARCHITECT </w:t>
            </w:r>
            <w:proofErr w:type="spellStart"/>
            <w:r>
              <w:t>Cyclosporine</w:t>
            </w:r>
            <w:proofErr w:type="spellEnd"/>
            <w:r>
              <w:t xml:space="preserve"> </w:t>
            </w:r>
            <w:proofErr w:type="spellStart"/>
            <w:r>
              <w:t>Reagent</w:t>
            </w:r>
            <w:proofErr w:type="spellEnd"/>
            <w:r>
              <w:t xml:space="preserve"> </w:t>
            </w:r>
            <w:proofErr w:type="spellStart"/>
            <w:r>
              <w:t>Kit</w:t>
            </w:r>
            <w:proofErr w:type="spellEnd"/>
            <w:r>
              <w:t xml:space="preserve"> Набір реагентів, 100 тестів</w:t>
            </w:r>
          </w:p>
        </w:tc>
        <w:tc>
          <w:tcPr>
            <w:tcW w:w="851" w:type="dxa"/>
            <w:shd w:val="clear" w:color="auto" w:fill="auto"/>
            <w:noWrap/>
            <w:vAlign w:val="center"/>
          </w:tcPr>
          <w:p w14:paraId="730B2A48" w14:textId="23F07ABE" w:rsidR="00FD62CE" w:rsidRPr="005E71B3" w:rsidRDefault="00FD62CE" w:rsidP="00FD62CE">
            <w:pPr>
              <w:jc w:val="center"/>
            </w:pPr>
            <w:proofErr w:type="spellStart"/>
            <w:r>
              <w:t>шт</w:t>
            </w:r>
            <w:proofErr w:type="spellEnd"/>
          </w:p>
        </w:tc>
        <w:tc>
          <w:tcPr>
            <w:tcW w:w="616" w:type="dxa"/>
            <w:shd w:val="clear" w:color="auto" w:fill="auto"/>
            <w:noWrap/>
            <w:vAlign w:val="center"/>
          </w:tcPr>
          <w:p w14:paraId="0E6204F2" w14:textId="620DD1AA" w:rsidR="00FD62CE" w:rsidRPr="005E71B3" w:rsidRDefault="00FD62CE" w:rsidP="00FD62CE">
            <w:pPr>
              <w:jc w:val="center"/>
            </w:pPr>
            <w:r>
              <w:t>21</w:t>
            </w:r>
          </w:p>
        </w:tc>
        <w:tc>
          <w:tcPr>
            <w:tcW w:w="1682" w:type="dxa"/>
            <w:shd w:val="clear" w:color="auto" w:fill="auto"/>
          </w:tcPr>
          <w:p w14:paraId="616463E5" w14:textId="0C601BF6" w:rsidR="00FD62CE" w:rsidRPr="00F84350" w:rsidRDefault="00FD62CE" w:rsidP="00FD62CE">
            <w:r w:rsidRPr="00E23D28">
              <w:t>33690000-3 Лікарські засоби різні</w:t>
            </w:r>
          </w:p>
        </w:tc>
        <w:tc>
          <w:tcPr>
            <w:tcW w:w="3930" w:type="dxa"/>
            <w:shd w:val="clear" w:color="auto" w:fill="auto"/>
            <w:vAlign w:val="center"/>
          </w:tcPr>
          <w:p w14:paraId="635939EE" w14:textId="0EDF8AFC" w:rsidR="00FD62CE" w:rsidRPr="001A2236" w:rsidRDefault="00FD62CE" w:rsidP="00FD62CE">
            <w:r>
              <w:rPr>
                <w:color w:val="000000"/>
              </w:rPr>
              <w:t xml:space="preserve">61001 </w:t>
            </w:r>
            <w:proofErr w:type="spellStart"/>
            <w:r>
              <w:rPr>
                <w:color w:val="000000"/>
              </w:rPr>
              <w:t>Циклоспорин</w:t>
            </w:r>
            <w:proofErr w:type="spellEnd"/>
            <w:r>
              <w:rPr>
                <w:color w:val="000000"/>
              </w:rPr>
              <w:t xml:space="preserve"> А / </w:t>
            </w:r>
            <w:proofErr w:type="spellStart"/>
            <w:r>
              <w:rPr>
                <w:color w:val="000000"/>
              </w:rPr>
              <w:t>циклоспорин</w:t>
            </w:r>
            <w:proofErr w:type="spellEnd"/>
            <w:r>
              <w:rPr>
                <w:color w:val="000000"/>
              </w:rPr>
              <w:t xml:space="preserve"> терапевтичний лікарський моніторинг ІВД, набір, </w:t>
            </w:r>
            <w:proofErr w:type="spellStart"/>
            <w:r>
              <w:rPr>
                <w:color w:val="000000"/>
              </w:rPr>
              <w:t>імунохемілюмінесцентний</w:t>
            </w:r>
            <w:proofErr w:type="spellEnd"/>
            <w:r>
              <w:rPr>
                <w:color w:val="000000"/>
              </w:rPr>
              <w:t xml:space="preserve"> аналіз </w:t>
            </w:r>
          </w:p>
        </w:tc>
      </w:tr>
      <w:tr w:rsidR="00FD62CE" w14:paraId="2F321C42" w14:textId="77777777" w:rsidTr="00FD62CE">
        <w:trPr>
          <w:trHeight w:val="930"/>
        </w:trPr>
        <w:tc>
          <w:tcPr>
            <w:tcW w:w="596" w:type="dxa"/>
            <w:shd w:val="clear" w:color="auto" w:fill="auto"/>
            <w:vAlign w:val="center"/>
          </w:tcPr>
          <w:p w14:paraId="4CF2E55E" w14:textId="073F4733" w:rsidR="00FD62CE" w:rsidRDefault="00FD62CE" w:rsidP="00FD62CE">
            <w:pPr>
              <w:jc w:val="center"/>
              <w:rPr>
                <w:sz w:val="20"/>
                <w:szCs w:val="20"/>
              </w:rPr>
            </w:pPr>
            <w:r>
              <w:rPr>
                <w:sz w:val="22"/>
                <w:szCs w:val="22"/>
              </w:rPr>
              <w:t>5</w:t>
            </w:r>
          </w:p>
        </w:tc>
        <w:tc>
          <w:tcPr>
            <w:tcW w:w="3230" w:type="dxa"/>
            <w:shd w:val="clear" w:color="auto" w:fill="auto"/>
            <w:vAlign w:val="center"/>
          </w:tcPr>
          <w:p w14:paraId="1D562CFA" w14:textId="44FBCAFB" w:rsidR="00FD62CE" w:rsidRPr="00153A4D" w:rsidRDefault="00FD62CE" w:rsidP="00FD62CE">
            <w:r>
              <w:t xml:space="preserve">ARCHITECT </w:t>
            </w:r>
            <w:proofErr w:type="spellStart"/>
            <w:r>
              <w:t>Cyclosporine</w:t>
            </w:r>
            <w:proofErr w:type="spellEnd"/>
            <w:r>
              <w:t xml:space="preserve"> </w:t>
            </w:r>
            <w:proofErr w:type="spellStart"/>
            <w:r>
              <w:t>Calibrators</w:t>
            </w:r>
            <w:proofErr w:type="spellEnd"/>
            <w:r>
              <w:t xml:space="preserve"> </w:t>
            </w:r>
            <w:proofErr w:type="spellStart"/>
            <w:r>
              <w:t>Калібратори</w:t>
            </w:r>
            <w:proofErr w:type="spellEnd"/>
          </w:p>
        </w:tc>
        <w:tc>
          <w:tcPr>
            <w:tcW w:w="851" w:type="dxa"/>
            <w:shd w:val="clear" w:color="auto" w:fill="auto"/>
            <w:noWrap/>
            <w:vAlign w:val="center"/>
          </w:tcPr>
          <w:p w14:paraId="0E0846E5" w14:textId="49AFE66C" w:rsidR="00FD62CE" w:rsidRPr="005E71B3" w:rsidRDefault="00FD62CE" w:rsidP="00FD62CE">
            <w:pPr>
              <w:jc w:val="center"/>
            </w:pPr>
            <w:proofErr w:type="spellStart"/>
            <w:r>
              <w:t>шт</w:t>
            </w:r>
            <w:proofErr w:type="spellEnd"/>
          </w:p>
        </w:tc>
        <w:tc>
          <w:tcPr>
            <w:tcW w:w="616" w:type="dxa"/>
            <w:shd w:val="clear" w:color="auto" w:fill="auto"/>
            <w:noWrap/>
            <w:vAlign w:val="center"/>
          </w:tcPr>
          <w:p w14:paraId="6E946B06" w14:textId="17F22D86" w:rsidR="00FD62CE" w:rsidRPr="005E71B3" w:rsidRDefault="00FD62CE" w:rsidP="00FD62CE">
            <w:pPr>
              <w:jc w:val="center"/>
            </w:pPr>
            <w:r>
              <w:t>1</w:t>
            </w:r>
          </w:p>
        </w:tc>
        <w:tc>
          <w:tcPr>
            <w:tcW w:w="1682" w:type="dxa"/>
            <w:shd w:val="clear" w:color="auto" w:fill="auto"/>
          </w:tcPr>
          <w:p w14:paraId="4EDAA8FC" w14:textId="5E1D538E" w:rsidR="00FD62CE" w:rsidRPr="00F84350" w:rsidRDefault="00FD62CE" w:rsidP="00FD62CE">
            <w:r w:rsidRPr="00E23D28">
              <w:t>33690000-3 Лікарські засоби різні</w:t>
            </w:r>
          </w:p>
        </w:tc>
        <w:tc>
          <w:tcPr>
            <w:tcW w:w="3930" w:type="dxa"/>
            <w:shd w:val="clear" w:color="auto" w:fill="auto"/>
            <w:vAlign w:val="center"/>
          </w:tcPr>
          <w:p w14:paraId="3591A34A" w14:textId="294F4BE0" w:rsidR="00FD62CE" w:rsidRPr="001A2236" w:rsidRDefault="00FD62CE" w:rsidP="00FD62CE">
            <w:r>
              <w:rPr>
                <w:color w:val="000000"/>
              </w:rPr>
              <w:t xml:space="preserve">55441 </w:t>
            </w:r>
            <w:proofErr w:type="spellStart"/>
            <w:r>
              <w:rPr>
                <w:color w:val="000000"/>
              </w:rPr>
              <w:t>Циклоспорин</w:t>
            </w:r>
            <w:proofErr w:type="spellEnd"/>
            <w:r>
              <w:rPr>
                <w:color w:val="000000"/>
              </w:rPr>
              <w:t xml:space="preserve"> А / </w:t>
            </w:r>
            <w:proofErr w:type="spellStart"/>
            <w:r>
              <w:rPr>
                <w:color w:val="000000"/>
              </w:rPr>
              <w:t>циклоспорин</w:t>
            </w:r>
            <w:proofErr w:type="spellEnd"/>
            <w:r>
              <w:rPr>
                <w:color w:val="000000"/>
              </w:rPr>
              <w:t xml:space="preserve">, терапевтичний лікарський моніторинг IVD, реагент </w:t>
            </w:r>
          </w:p>
        </w:tc>
      </w:tr>
      <w:tr w:rsidR="00FD62CE" w14:paraId="7DB4B12E" w14:textId="77777777" w:rsidTr="00FD62CE">
        <w:trPr>
          <w:trHeight w:val="930"/>
        </w:trPr>
        <w:tc>
          <w:tcPr>
            <w:tcW w:w="596" w:type="dxa"/>
            <w:shd w:val="clear" w:color="auto" w:fill="auto"/>
            <w:vAlign w:val="center"/>
          </w:tcPr>
          <w:p w14:paraId="169BF396" w14:textId="58E82008" w:rsidR="00FD62CE" w:rsidRPr="005E71B3" w:rsidRDefault="00FD62CE" w:rsidP="00FD62CE">
            <w:pPr>
              <w:jc w:val="center"/>
              <w:rPr>
                <w:color w:val="000000"/>
                <w:lang w:val="en-US"/>
              </w:rPr>
            </w:pPr>
            <w:r>
              <w:rPr>
                <w:sz w:val="22"/>
                <w:szCs w:val="22"/>
              </w:rPr>
              <w:t>6</w:t>
            </w:r>
          </w:p>
        </w:tc>
        <w:tc>
          <w:tcPr>
            <w:tcW w:w="3230" w:type="dxa"/>
            <w:shd w:val="clear" w:color="auto" w:fill="auto"/>
            <w:vAlign w:val="center"/>
          </w:tcPr>
          <w:p w14:paraId="77DC83E0" w14:textId="3E56678D" w:rsidR="00FD62CE" w:rsidRPr="00153A4D" w:rsidRDefault="00FD62CE" w:rsidP="00FD62CE">
            <w:r>
              <w:t xml:space="preserve">ARCHITECT </w:t>
            </w:r>
            <w:proofErr w:type="spellStart"/>
            <w:r>
              <w:t>Cyclosporine</w:t>
            </w:r>
            <w:proofErr w:type="spellEnd"/>
            <w:r>
              <w:t xml:space="preserve"> </w:t>
            </w:r>
            <w:proofErr w:type="spellStart"/>
            <w:r>
              <w:t>Whole</w:t>
            </w:r>
            <w:proofErr w:type="spellEnd"/>
            <w:r>
              <w:t xml:space="preserve"> </w:t>
            </w:r>
            <w:proofErr w:type="spellStart"/>
            <w:r>
              <w:t>Blood</w:t>
            </w:r>
            <w:proofErr w:type="spellEnd"/>
            <w:r>
              <w:t xml:space="preserve"> </w:t>
            </w:r>
            <w:proofErr w:type="spellStart"/>
            <w:r>
              <w:t>Precipitation</w:t>
            </w:r>
            <w:proofErr w:type="spellEnd"/>
            <w:r>
              <w:t xml:space="preserve"> </w:t>
            </w:r>
            <w:proofErr w:type="spellStart"/>
            <w:r>
              <w:t>Reagent</w:t>
            </w:r>
            <w:proofErr w:type="spellEnd"/>
            <w:r>
              <w:t xml:space="preserve"> </w:t>
            </w:r>
            <w:proofErr w:type="spellStart"/>
            <w:r>
              <w:t>Kit</w:t>
            </w:r>
            <w:proofErr w:type="spellEnd"/>
            <w:r>
              <w:t xml:space="preserve"> Набір реагентів</w:t>
            </w:r>
          </w:p>
        </w:tc>
        <w:tc>
          <w:tcPr>
            <w:tcW w:w="851" w:type="dxa"/>
            <w:shd w:val="clear" w:color="auto" w:fill="auto"/>
            <w:noWrap/>
            <w:vAlign w:val="center"/>
          </w:tcPr>
          <w:p w14:paraId="61BC2607" w14:textId="7F154CAF" w:rsidR="00FD62CE" w:rsidRPr="005E71B3" w:rsidRDefault="00FD62CE" w:rsidP="00FD62CE">
            <w:pPr>
              <w:jc w:val="center"/>
            </w:pPr>
            <w:proofErr w:type="spellStart"/>
            <w:r>
              <w:t>шт</w:t>
            </w:r>
            <w:proofErr w:type="spellEnd"/>
          </w:p>
        </w:tc>
        <w:tc>
          <w:tcPr>
            <w:tcW w:w="616" w:type="dxa"/>
            <w:shd w:val="clear" w:color="auto" w:fill="auto"/>
            <w:noWrap/>
            <w:vAlign w:val="center"/>
          </w:tcPr>
          <w:p w14:paraId="0A0BCBEA" w14:textId="7D2B6244" w:rsidR="00FD62CE" w:rsidRPr="005E71B3" w:rsidRDefault="00FD62CE" w:rsidP="00FD62CE">
            <w:pPr>
              <w:jc w:val="center"/>
            </w:pPr>
            <w:r>
              <w:t>21</w:t>
            </w:r>
          </w:p>
        </w:tc>
        <w:tc>
          <w:tcPr>
            <w:tcW w:w="1682" w:type="dxa"/>
            <w:shd w:val="clear" w:color="auto" w:fill="auto"/>
          </w:tcPr>
          <w:p w14:paraId="019A7CAB" w14:textId="7093E792" w:rsidR="00FD62CE" w:rsidRPr="00E23D28" w:rsidRDefault="00FD62CE" w:rsidP="00FD62CE">
            <w:r w:rsidRPr="00800E5E">
              <w:t>33690000-3 Лікарські засоби різні</w:t>
            </w:r>
          </w:p>
        </w:tc>
        <w:tc>
          <w:tcPr>
            <w:tcW w:w="3930" w:type="dxa"/>
            <w:shd w:val="clear" w:color="auto" w:fill="auto"/>
            <w:vAlign w:val="center"/>
          </w:tcPr>
          <w:p w14:paraId="1EAD697D" w14:textId="4B21CC6C" w:rsidR="00FD62CE" w:rsidRPr="0075190E" w:rsidRDefault="00FD62CE" w:rsidP="00FD62CE">
            <w:r>
              <w:rPr>
                <w:color w:val="000000"/>
              </w:rPr>
              <w:t xml:space="preserve">61001 </w:t>
            </w:r>
            <w:proofErr w:type="spellStart"/>
            <w:r>
              <w:rPr>
                <w:color w:val="000000"/>
              </w:rPr>
              <w:t>Циклоспорин</w:t>
            </w:r>
            <w:proofErr w:type="spellEnd"/>
            <w:r>
              <w:rPr>
                <w:color w:val="000000"/>
              </w:rPr>
              <w:t xml:space="preserve"> А / </w:t>
            </w:r>
            <w:proofErr w:type="spellStart"/>
            <w:r>
              <w:rPr>
                <w:color w:val="000000"/>
              </w:rPr>
              <w:t>циклоспорин</w:t>
            </w:r>
            <w:proofErr w:type="spellEnd"/>
            <w:r>
              <w:rPr>
                <w:color w:val="000000"/>
              </w:rPr>
              <w:t xml:space="preserve"> терапевтичний лікарський моніторинг ІВД, набір, </w:t>
            </w:r>
            <w:proofErr w:type="spellStart"/>
            <w:r>
              <w:rPr>
                <w:color w:val="000000"/>
              </w:rPr>
              <w:t>імунохемілюмінесцентний</w:t>
            </w:r>
            <w:proofErr w:type="spellEnd"/>
            <w:r>
              <w:rPr>
                <w:color w:val="000000"/>
              </w:rPr>
              <w:t xml:space="preserve"> аналіз </w:t>
            </w:r>
          </w:p>
        </w:tc>
      </w:tr>
      <w:tr w:rsidR="00FD62CE" w14:paraId="13E7C394" w14:textId="77777777" w:rsidTr="00FD62CE">
        <w:trPr>
          <w:trHeight w:val="930"/>
        </w:trPr>
        <w:tc>
          <w:tcPr>
            <w:tcW w:w="596" w:type="dxa"/>
            <w:shd w:val="clear" w:color="auto" w:fill="auto"/>
            <w:vAlign w:val="center"/>
          </w:tcPr>
          <w:p w14:paraId="5A94456E" w14:textId="15F50A25" w:rsidR="00FD62CE" w:rsidRPr="005E71B3" w:rsidRDefault="00FD62CE" w:rsidP="00FD62CE">
            <w:pPr>
              <w:jc w:val="center"/>
              <w:rPr>
                <w:color w:val="000000"/>
                <w:lang w:val="en-US"/>
              </w:rPr>
            </w:pPr>
            <w:r>
              <w:rPr>
                <w:sz w:val="22"/>
                <w:szCs w:val="22"/>
              </w:rPr>
              <w:t>7</w:t>
            </w:r>
          </w:p>
        </w:tc>
        <w:tc>
          <w:tcPr>
            <w:tcW w:w="3230" w:type="dxa"/>
            <w:shd w:val="clear" w:color="auto" w:fill="auto"/>
            <w:vAlign w:val="center"/>
          </w:tcPr>
          <w:p w14:paraId="05387497" w14:textId="14270109" w:rsidR="00FD62CE" w:rsidRPr="00153A4D" w:rsidRDefault="00FD62CE" w:rsidP="00FD62CE">
            <w:proofErr w:type="spellStart"/>
            <w:r>
              <w:t>Multichem</w:t>
            </w:r>
            <w:proofErr w:type="spellEnd"/>
            <w:r>
              <w:t xml:space="preserve"> WBT Контроль</w:t>
            </w:r>
          </w:p>
        </w:tc>
        <w:tc>
          <w:tcPr>
            <w:tcW w:w="851" w:type="dxa"/>
            <w:shd w:val="clear" w:color="auto" w:fill="auto"/>
            <w:noWrap/>
            <w:vAlign w:val="center"/>
          </w:tcPr>
          <w:p w14:paraId="61DD8059" w14:textId="4CFB5C7F" w:rsidR="00FD62CE" w:rsidRPr="005E71B3" w:rsidRDefault="00FD62CE" w:rsidP="00FD62CE">
            <w:pPr>
              <w:jc w:val="center"/>
            </w:pPr>
            <w:proofErr w:type="spellStart"/>
            <w:r>
              <w:t>шт</w:t>
            </w:r>
            <w:proofErr w:type="spellEnd"/>
          </w:p>
        </w:tc>
        <w:tc>
          <w:tcPr>
            <w:tcW w:w="616" w:type="dxa"/>
            <w:shd w:val="clear" w:color="auto" w:fill="auto"/>
            <w:noWrap/>
            <w:vAlign w:val="center"/>
          </w:tcPr>
          <w:p w14:paraId="0991B8B7" w14:textId="5C1D82D7" w:rsidR="00FD62CE" w:rsidRPr="005E71B3" w:rsidRDefault="00FD62CE" w:rsidP="00FD62CE">
            <w:pPr>
              <w:jc w:val="center"/>
            </w:pPr>
            <w:r>
              <w:t>6</w:t>
            </w:r>
          </w:p>
        </w:tc>
        <w:tc>
          <w:tcPr>
            <w:tcW w:w="1682" w:type="dxa"/>
            <w:shd w:val="clear" w:color="auto" w:fill="auto"/>
          </w:tcPr>
          <w:p w14:paraId="36680AEA" w14:textId="7527B084" w:rsidR="00FD62CE" w:rsidRPr="00E23D28" w:rsidRDefault="00FD62CE" w:rsidP="00FD62CE">
            <w:r w:rsidRPr="00800E5E">
              <w:t>33690000-3 Лікарські засоби різні</w:t>
            </w:r>
          </w:p>
        </w:tc>
        <w:tc>
          <w:tcPr>
            <w:tcW w:w="3930" w:type="dxa"/>
            <w:shd w:val="clear" w:color="auto" w:fill="auto"/>
            <w:vAlign w:val="center"/>
          </w:tcPr>
          <w:p w14:paraId="507782F5" w14:textId="6A61ACB3" w:rsidR="00FD62CE" w:rsidRPr="0075190E" w:rsidRDefault="00FD62CE" w:rsidP="00FD62CE">
            <w:r>
              <w:rPr>
                <w:color w:val="000000"/>
              </w:rPr>
              <w:t xml:space="preserve">47869 Множинні </w:t>
            </w:r>
            <w:proofErr w:type="spellStart"/>
            <w:r>
              <w:rPr>
                <w:color w:val="000000"/>
              </w:rPr>
              <w:t>аналіти</w:t>
            </w:r>
            <w:proofErr w:type="spellEnd"/>
            <w:r>
              <w:rPr>
                <w:color w:val="000000"/>
              </w:rPr>
              <w:t xml:space="preserve"> клінічної хімії IVD, контрольний матеріал </w:t>
            </w:r>
          </w:p>
        </w:tc>
      </w:tr>
      <w:tr w:rsidR="00FD62CE" w14:paraId="3FE5EECA" w14:textId="77777777" w:rsidTr="00FD62CE">
        <w:trPr>
          <w:trHeight w:val="930"/>
        </w:trPr>
        <w:tc>
          <w:tcPr>
            <w:tcW w:w="596" w:type="dxa"/>
            <w:shd w:val="clear" w:color="auto" w:fill="auto"/>
            <w:vAlign w:val="center"/>
          </w:tcPr>
          <w:p w14:paraId="480BB464" w14:textId="41B46A14" w:rsidR="00FD62CE" w:rsidRPr="005E71B3" w:rsidRDefault="00FD62CE" w:rsidP="00FD62CE">
            <w:pPr>
              <w:jc w:val="center"/>
              <w:rPr>
                <w:color w:val="000000"/>
                <w:lang w:val="en-US"/>
              </w:rPr>
            </w:pPr>
            <w:r>
              <w:rPr>
                <w:sz w:val="22"/>
                <w:szCs w:val="22"/>
              </w:rPr>
              <w:t>8</w:t>
            </w:r>
          </w:p>
        </w:tc>
        <w:tc>
          <w:tcPr>
            <w:tcW w:w="3230" w:type="dxa"/>
            <w:shd w:val="clear" w:color="auto" w:fill="auto"/>
            <w:vAlign w:val="center"/>
          </w:tcPr>
          <w:p w14:paraId="04143095" w14:textId="61A7FEB9" w:rsidR="00FD62CE" w:rsidRPr="00153A4D" w:rsidRDefault="00FD62CE" w:rsidP="00FD62CE">
            <w:r>
              <w:t xml:space="preserve">ARCHITEСT </w:t>
            </w:r>
            <w:proofErr w:type="spellStart"/>
            <w:r>
              <w:t>Tacrolimus</w:t>
            </w:r>
            <w:proofErr w:type="spellEnd"/>
            <w:r>
              <w:t xml:space="preserve"> </w:t>
            </w:r>
            <w:proofErr w:type="spellStart"/>
            <w:r>
              <w:t>калібратори</w:t>
            </w:r>
            <w:proofErr w:type="spellEnd"/>
            <w:r>
              <w:t xml:space="preserve"> ARCHITEСT </w:t>
            </w:r>
            <w:proofErr w:type="spellStart"/>
            <w:r>
              <w:t>Tacrolimus</w:t>
            </w:r>
            <w:proofErr w:type="spellEnd"/>
            <w:r>
              <w:t xml:space="preserve"> </w:t>
            </w:r>
            <w:proofErr w:type="spellStart"/>
            <w:r>
              <w:t>Calibrators</w:t>
            </w:r>
            <w:proofErr w:type="spellEnd"/>
          </w:p>
        </w:tc>
        <w:tc>
          <w:tcPr>
            <w:tcW w:w="851" w:type="dxa"/>
            <w:shd w:val="clear" w:color="auto" w:fill="auto"/>
            <w:noWrap/>
            <w:vAlign w:val="center"/>
          </w:tcPr>
          <w:p w14:paraId="159865D9" w14:textId="4846518A" w:rsidR="00FD62CE" w:rsidRPr="005E71B3" w:rsidRDefault="00FD62CE" w:rsidP="00FD62CE">
            <w:pPr>
              <w:jc w:val="center"/>
            </w:pPr>
            <w:proofErr w:type="spellStart"/>
            <w:r>
              <w:t>шт</w:t>
            </w:r>
            <w:proofErr w:type="spellEnd"/>
          </w:p>
        </w:tc>
        <w:tc>
          <w:tcPr>
            <w:tcW w:w="616" w:type="dxa"/>
            <w:shd w:val="clear" w:color="auto" w:fill="auto"/>
            <w:noWrap/>
            <w:vAlign w:val="center"/>
          </w:tcPr>
          <w:p w14:paraId="128805A2" w14:textId="07BA8E27" w:rsidR="00FD62CE" w:rsidRPr="005E71B3" w:rsidRDefault="00FD62CE" w:rsidP="00FD62CE">
            <w:pPr>
              <w:jc w:val="center"/>
            </w:pPr>
            <w:r>
              <w:t>1</w:t>
            </w:r>
          </w:p>
        </w:tc>
        <w:tc>
          <w:tcPr>
            <w:tcW w:w="1682" w:type="dxa"/>
            <w:shd w:val="clear" w:color="auto" w:fill="auto"/>
          </w:tcPr>
          <w:p w14:paraId="074CDC7D" w14:textId="0EABA820" w:rsidR="00FD62CE" w:rsidRPr="00E23D28" w:rsidRDefault="00FD62CE" w:rsidP="00FD62CE">
            <w:r w:rsidRPr="00800E5E">
              <w:t>33690000-3 Лікарські засоби різні</w:t>
            </w:r>
          </w:p>
        </w:tc>
        <w:tc>
          <w:tcPr>
            <w:tcW w:w="3930" w:type="dxa"/>
            <w:shd w:val="clear" w:color="auto" w:fill="auto"/>
            <w:vAlign w:val="center"/>
          </w:tcPr>
          <w:p w14:paraId="2AB36993" w14:textId="5671D44A" w:rsidR="00FD62CE" w:rsidRPr="0075190E" w:rsidRDefault="00FD62CE" w:rsidP="00FD62CE">
            <w:r>
              <w:rPr>
                <w:color w:val="000000"/>
              </w:rPr>
              <w:t xml:space="preserve">60456 Численні </w:t>
            </w:r>
            <w:proofErr w:type="spellStart"/>
            <w:r>
              <w:rPr>
                <w:color w:val="000000"/>
              </w:rPr>
              <w:t>імуносупресори</w:t>
            </w:r>
            <w:proofErr w:type="spellEnd"/>
            <w:r>
              <w:rPr>
                <w:color w:val="000000"/>
              </w:rPr>
              <w:t xml:space="preserve">, терапевтичний лікарський моніторинг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контрольний матеріал </w:t>
            </w:r>
          </w:p>
        </w:tc>
      </w:tr>
      <w:tr w:rsidR="00FD62CE" w14:paraId="5BF86165" w14:textId="77777777" w:rsidTr="00FD62CE">
        <w:trPr>
          <w:trHeight w:val="930"/>
        </w:trPr>
        <w:tc>
          <w:tcPr>
            <w:tcW w:w="596" w:type="dxa"/>
            <w:shd w:val="clear" w:color="auto" w:fill="auto"/>
            <w:vAlign w:val="center"/>
          </w:tcPr>
          <w:p w14:paraId="56930033" w14:textId="41565569" w:rsidR="00FD62CE" w:rsidRDefault="00FD62CE" w:rsidP="00FD62CE">
            <w:pPr>
              <w:jc w:val="center"/>
              <w:rPr>
                <w:color w:val="000000"/>
                <w:lang w:val="en-US"/>
              </w:rPr>
            </w:pPr>
            <w:r>
              <w:rPr>
                <w:sz w:val="22"/>
                <w:szCs w:val="22"/>
              </w:rPr>
              <w:lastRenderedPageBreak/>
              <w:t>9</w:t>
            </w:r>
          </w:p>
        </w:tc>
        <w:tc>
          <w:tcPr>
            <w:tcW w:w="3230" w:type="dxa"/>
            <w:shd w:val="clear" w:color="auto" w:fill="auto"/>
            <w:vAlign w:val="center"/>
          </w:tcPr>
          <w:p w14:paraId="607B9452" w14:textId="351B86BF" w:rsidR="00FD62CE" w:rsidRPr="00D33358" w:rsidRDefault="00FD62CE" w:rsidP="00FD62CE">
            <w:r>
              <w:t xml:space="preserve">ARCHITEСT </w:t>
            </w:r>
            <w:proofErr w:type="spellStart"/>
            <w:r>
              <w:t>Tacrolimus</w:t>
            </w:r>
            <w:proofErr w:type="spellEnd"/>
            <w:r>
              <w:t xml:space="preserve"> набір реагентів ARCHITEСT </w:t>
            </w:r>
            <w:proofErr w:type="spellStart"/>
            <w:r>
              <w:t>Tacrolimus</w:t>
            </w:r>
            <w:proofErr w:type="spellEnd"/>
            <w:r>
              <w:t xml:space="preserve"> </w:t>
            </w:r>
            <w:proofErr w:type="spellStart"/>
            <w:r>
              <w:t>Reagent</w:t>
            </w:r>
            <w:proofErr w:type="spellEnd"/>
            <w:r>
              <w:t xml:space="preserve"> </w:t>
            </w:r>
            <w:proofErr w:type="spellStart"/>
            <w:r>
              <w:t>Kit</w:t>
            </w:r>
            <w:proofErr w:type="spellEnd"/>
            <w:r>
              <w:t>, 100 тестів</w:t>
            </w:r>
          </w:p>
        </w:tc>
        <w:tc>
          <w:tcPr>
            <w:tcW w:w="851" w:type="dxa"/>
            <w:shd w:val="clear" w:color="auto" w:fill="auto"/>
            <w:noWrap/>
            <w:vAlign w:val="center"/>
          </w:tcPr>
          <w:p w14:paraId="7FF5E7ED" w14:textId="6DCE1FE4" w:rsidR="00FD62CE" w:rsidRPr="005E71B3" w:rsidRDefault="00FD62CE" w:rsidP="00FD62CE">
            <w:pPr>
              <w:jc w:val="center"/>
            </w:pPr>
            <w:proofErr w:type="spellStart"/>
            <w:r>
              <w:t>шт</w:t>
            </w:r>
            <w:proofErr w:type="spellEnd"/>
          </w:p>
        </w:tc>
        <w:tc>
          <w:tcPr>
            <w:tcW w:w="616" w:type="dxa"/>
            <w:shd w:val="clear" w:color="auto" w:fill="auto"/>
            <w:noWrap/>
            <w:vAlign w:val="center"/>
          </w:tcPr>
          <w:p w14:paraId="17CF5CA5" w14:textId="7C696765" w:rsidR="00FD62CE" w:rsidRPr="005E71B3" w:rsidRDefault="00FD62CE" w:rsidP="00FD62CE">
            <w:pPr>
              <w:jc w:val="center"/>
              <w:rPr>
                <w:color w:val="000000"/>
              </w:rPr>
            </w:pPr>
            <w:r>
              <w:t>11</w:t>
            </w:r>
          </w:p>
        </w:tc>
        <w:tc>
          <w:tcPr>
            <w:tcW w:w="1682" w:type="dxa"/>
            <w:shd w:val="clear" w:color="auto" w:fill="auto"/>
          </w:tcPr>
          <w:p w14:paraId="0921EF00" w14:textId="77E2D772" w:rsidR="00FD62CE" w:rsidRPr="00800E5E" w:rsidRDefault="00FD62CE" w:rsidP="00FD62CE">
            <w:r w:rsidRPr="00114BD6">
              <w:t>33690000-3 Лікарські засоби різні</w:t>
            </w:r>
          </w:p>
        </w:tc>
        <w:tc>
          <w:tcPr>
            <w:tcW w:w="3930" w:type="dxa"/>
            <w:shd w:val="clear" w:color="auto" w:fill="auto"/>
            <w:vAlign w:val="center"/>
          </w:tcPr>
          <w:p w14:paraId="75DA8A4B" w14:textId="15CE49D7" w:rsidR="00FD62CE" w:rsidRPr="001C283F" w:rsidRDefault="00FD62CE" w:rsidP="00FD62CE">
            <w:r>
              <w:rPr>
                <w:color w:val="000000"/>
              </w:rPr>
              <w:t xml:space="preserve">61025 </w:t>
            </w:r>
            <w:proofErr w:type="spellStart"/>
            <w:r>
              <w:rPr>
                <w:color w:val="000000"/>
              </w:rPr>
              <w:t>Такролімус</w:t>
            </w:r>
            <w:proofErr w:type="spellEnd"/>
            <w:r>
              <w:rPr>
                <w:color w:val="000000"/>
              </w:rPr>
              <w:t xml:space="preserve"> терапевтичний лікарський моніторинг ІВД, набір, </w:t>
            </w:r>
            <w:proofErr w:type="spellStart"/>
            <w:r>
              <w:rPr>
                <w:color w:val="000000"/>
              </w:rPr>
              <w:t>імунохемілюмінесцентний</w:t>
            </w:r>
            <w:proofErr w:type="spellEnd"/>
            <w:r>
              <w:rPr>
                <w:color w:val="000000"/>
              </w:rPr>
              <w:t xml:space="preserve"> аналіз </w:t>
            </w:r>
          </w:p>
        </w:tc>
      </w:tr>
      <w:tr w:rsidR="00FD62CE" w14:paraId="4C18B62A" w14:textId="77777777" w:rsidTr="00FD62CE">
        <w:trPr>
          <w:trHeight w:val="930"/>
        </w:trPr>
        <w:tc>
          <w:tcPr>
            <w:tcW w:w="596" w:type="dxa"/>
            <w:shd w:val="clear" w:color="auto" w:fill="auto"/>
            <w:vAlign w:val="center"/>
          </w:tcPr>
          <w:p w14:paraId="62BD4D29" w14:textId="28177650" w:rsidR="00FD62CE" w:rsidRDefault="00FD62CE" w:rsidP="00FD62CE">
            <w:pPr>
              <w:jc w:val="center"/>
              <w:rPr>
                <w:color w:val="000000"/>
                <w:lang w:val="en-US"/>
              </w:rPr>
            </w:pPr>
            <w:r>
              <w:rPr>
                <w:sz w:val="22"/>
                <w:szCs w:val="22"/>
              </w:rPr>
              <w:t>10</w:t>
            </w:r>
          </w:p>
        </w:tc>
        <w:tc>
          <w:tcPr>
            <w:tcW w:w="3230" w:type="dxa"/>
            <w:shd w:val="clear" w:color="auto" w:fill="auto"/>
            <w:vAlign w:val="center"/>
          </w:tcPr>
          <w:p w14:paraId="13460633" w14:textId="1E679C1A" w:rsidR="00FD62CE" w:rsidRPr="00D33358" w:rsidRDefault="00FD62CE" w:rsidP="00FD62CE">
            <w:r>
              <w:t xml:space="preserve">ARCHITEСT </w:t>
            </w:r>
            <w:proofErr w:type="spellStart"/>
            <w:r>
              <w:t>Tacrolimus</w:t>
            </w:r>
            <w:proofErr w:type="spellEnd"/>
            <w:r>
              <w:t xml:space="preserve"> </w:t>
            </w:r>
            <w:proofErr w:type="spellStart"/>
            <w:r>
              <w:t>Whole</w:t>
            </w:r>
            <w:proofErr w:type="spellEnd"/>
            <w:r>
              <w:t xml:space="preserve"> </w:t>
            </w:r>
            <w:proofErr w:type="spellStart"/>
            <w:r>
              <w:t>Blood</w:t>
            </w:r>
            <w:proofErr w:type="spellEnd"/>
            <w:r>
              <w:t xml:space="preserve"> </w:t>
            </w:r>
            <w:proofErr w:type="spellStart"/>
            <w:r>
              <w:t>Precipitation</w:t>
            </w:r>
            <w:proofErr w:type="spellEnd"/>
            <w:r>
              <w:t xml:space="preserve"> набір реагентів ARCHITEСT </w:t>
            </w:r>
            <w:proofErr w:type="spellStart"/>
            <w:r>
              <w:t>Tacrolimus</w:t>
            </w:r>
            <w:proofErr w:type="spellEnd"/>
            <w:r>
              <w:t xml:space="preserve"> </w:t>
            </w:r>
            <w:proofErr w:type="spellStart"/>
            <w:r>
              <w:t>Whole</w:t>
            </w:r>
            <w:proofErr w:type="spellEnd"/>
            <w:r>
              <w:t xml:space="preserve"> </w:t>
            </w:r>
            <w:proofErr w:type="spellStart"/>
            <w:r>
              <w:t>Blood</w:t>
            </w:r>
            <w:proofErr w:type="spellEnd"/>
            <w:r>
              <w:t xml:space="preserve"> </w:t>
            </w:r>
            <w:proofErr w:type="spellStart"/>
            <w:r>
              <w:t>Precipitation</w:t>
            </w:r>
            <w:proofErr w:type="spellEnd"/>
            <w:r>
              <w:t xml:space="preserve"> </w:t>
            </w:r>
            <w:proofErr w:type="spellStart"/>
            <w:r>
              <w:t>Reagent</w:t>
            </w:r>
            <w:proofErr w:type="spellEnd"/>
            <w:r>
              <w:t xml:space="preserve"> </w:t>
            </w:r>
            <w:proofErr w:type="spellStart"/>
            <w:r>
              <w:t>Kit</w:t>
            </w:r>
            <w:proofErr w:type="spellEnd"/>
          </w:p>
        </w:tc>
        <w:tc>
          <w:tcPr>
            <w:tcW w:w="851" w:type="dxa"/>
            <w:shd w:val="clear" w:color="auto" w:fill="auto"/>
            <w:noWrap/>
            <w:vAlign w:val="center"/>
          </w:tcPr>
          <w:p w14:paraId="00688003" w14:textId="7C31A57D" w:rsidR="00FD62CE" w:rsidRPr="005E71B3" w:rsidRDefault="00FD62CE" w:rsidP="00FD62CE">
            <w:pPr>
              <w:jc w:val="center"/>
            </w:pPr>
            <w:proofErr w:type="spellStart"/>
            <w:r>
              <w:t>шт</w:t>
            </w:r>
            <w:proofErr w:type="spellEnd"/>
          </w:p>
        </w:tc>
        <w:tc>
          <w:tcPr>
            <w:tcW w:w="616" w:type="dxa"/>
            <w:shd w:val="clear" w:color="auto" w:fill="auto"/>
            <w:noWrap/>
            <w:vAlign w:val="center"/>
          </w:tcPr>
          <w:p w14:paraId="4403B062" w14:textId="6CCEFC18" w:rsidR="00FD62CE" w:rsidRPr="005E71B3" w:rsidRDefault="00FD62CE" w:rsidP="00FD62CE">
            <w:pPr>
              <w:jc w:val="center"/>
              <w:rPr>
                <w:color w:val="000000"/>
              </w:rPr>
            </w:pPr>
            <w:r>
              <w:t>11</w:t>
            </w:r>
          </w:p>
        </w:tc>
        <w:tc>
          <w:tcPr>
            <w:tcW w:w="1682" w:type="dxa"/>
            <w:shd w:val="clear" w:color="auto" w:fill="auto"/>
          </w:tcPr>
          <w:p w14:paraId="5C926968" w14:textId="5470186A" w:rsidR="00FD62CE" w:rsidRPr="00800E5E" w:rsidRDefault="00FD62CE" w:rsidP="00FD62CE">
            <w:r w:rsidRPr="00114BD6">
              <w:t>33690000-3 Лікарські засоби різні</w:t>
            </w:r>
          </w:p>
        </w:tc>
        <w:tc>
          <w:tcPr>
            <w:tcW w:w="3930" w:type="dxa"/>
            <w:shd w:val="clear" w:color="auto" w:fill="auto"/>
            <w:vAlign w:val="center"/>
          </w:tcPr>
          <w:p w14:paraId="77E29FC8" w14:textId="060AC320" w:rsidR="00FD62CE" w:rsidRPr="001C283F" w:rsidRDefault="00FD62CE" w:rsidP="00FD62CE">
            <w:r>
              <w:rPr>
                <w:color w:val="000000"/>
              </w:rPr>
              <w:t xml:space="preserve">55445 </w:t>
            </w:r>
            <w:proofErr w:type="spellStart"/>
            <w:r>
              <w:rPr>
                <w:color w:val="000000"/>
              </w:rPr>
              <w:t>Такролімус</w:t>
            </w:r>
            <w:proofErr w:type="spellEnd"/>
            <w:r>
              <w:rPr>
                <w:color w:val="000000"/>
              </w:rPr>
              <w:t xml:space="preserve">, терапевтичний лікарський моніторинг IVD, реагент </w:t>
            </w:r>
          </w:p>
        </w:tc>
      </w:tr>
      <w:tr w:rsidR="00FD62CE" w14:paraId="239F9331" w14:textId="77777777" w:rsidTr="00FD62CE">
        <w:trPr>
          <w:trHeight w:val="930"/>
        </w:trPr>
        <w:tc>
          <w:tcPr>
            <w:tcW w:w="596" w:type="dxa"/>
            <w:shd w:val="clear" w:color="auto" w:fill="auto"/>
            <w:vAlign w:val="center"/>
          </w:tcPr>
          <w:p w14:paraId="6B11427F" w14:textId="27229462" w:rsidR="00FD62CE" w:rsidRDefault="00FD62CE" w:rsidP="00FD62CE">
            <w:pPr>
              <w:jc w:val="center"/>
              <w:rPr>
                <w:color w:val="000000"/>
                <w:lang w:val="en-US"/>
              </w:rPr>
            </w:pPr>
            <w:r>
              <w:rPr>
                <w:sz w:val="22"/>
                <w:szCs w:val="22"/>
              </w:rPr>
              <w:t>11</w:t>
            </w:r>
          </w:p>
        </w:tc>
        <w:tc>
          <w:tcPr>
            <w:tcW w:w="3230" w:type="dxa"/>
            <w:shd w:val="clear" w:color="auto" w:fill="auto"/>
            <w:vAlign w:val="center"/>
          </w:tcPr>
          <w:p w14:paraId="1030E8CB" w14:textId="27CE6919" w:rsidR="00FD62CE" w:rsidRPr="00D33358" w:rsidRDefault="00FD62CE" w:rsidP="00FD62CE">
            <w:proofErr w:type="spellStart"/>
            <w:r>
              <w:t>Valve</w:t>
            </w:r>
            <w:proofErr w:type="spellEnd"/>
            <w:r>
              <w:t xml:space="preserve">, </w:t>
            </w:r>
            <w:proofErr w:type="spellStart"/>
            <w:r>
              <w:t>Manifold</w:t>
            </w:r>
            <w:proofErr w:type="spellEnd"/>
            <w:r>
              <w:t xml:space="preserve"> </w:t>
            </w:r>
            <w:proofErr w:type="spellStart"/>
            <w:r>
              <w:t>Kit</w:t>
            </w:r>
            <w:proofErr w:type="spellEnd"/>
            <w:r>
              <w:t xml:space="preserve"> Клапан </w:t>
            </w:r>
            <w:proofErr w:type="spellStart"/>
            <w:r>
              <w:t>колектора</w:t>
            </w:r>
            <w:proofErr w:type="spellEnd"/>
            <w:r>
              <w:t xml:space="preserve"> рідини, набір</w:t>
            </w:r>
          </w:p>
        </w:tc>
        <w:tc>
          <w:tcPr>
            <w:tcW w:w="851" w:type="dxa"/>
            <w:shd w:val="clear" w:color="auto" w:fill="auto"/>
            <w:noWrap/>
            <w:vAlign w:val="center"/>
          </w:tcPr>
          <w:p w14:paraId="3F5F6187" w14:textId="28576F11" w:rsidR="00FD62CE" w:rsidRPr="005E71B3" w:rsidRDefault="00FD62CE" w:rsidP="00FD62CE">
            <w:pPr>
              <w:jc w:val="center"/>
            </w:pPr>
            <w:proofErr w:type="spellStart"/>
            <w:r>
              <w:t>шт</w:t>
            </w:r>
            <w:proofErr w:type="spellEnd"/>
          </w:p>
        </w:tc>
        <w:tc>
          <w:tcPr>
            <w:tcW w:w="616" w:type="dxa"/>
            <w:shd w:val="clear" w:color="auto" w:fill="auto"/>
            <w:noWrap/>
            <w:vAlign w:val="center"/>
          </w:tcPr>
          <w:p w14:paraId="492D5135" w14:textId="42E145F2" w:rsidR="00FD62CE" w:rsidRPr="005E71B3" w:rsidRDefault="00FD62CE" w:rsidP="00FD62CE">
            <w:pPr>
              <w:jc w:val="center"/>
              <w:rPr>
                <w:color w:val="000000"/>
              </w:rPr>
            </w:pPr>
            <w:r>
              <w:t>2</w:t>
            </w:r>
          </w:p>
        </w:tc>
        <w:tc>
          <w:tcPr>
            <w:tcW w:w="1682" w:type="dxa"/>
            <w:shd w:val="clear" w:color="auto" w:fill="auto"/>
          </w:tcPr>
          <w:p w14:paraId="6A913DEF" w14:textId="6B6578D7" w:rsidR="00FD62CE" w:rsidRPr="00800E5E" w:rsidRDefault="00FD62CE" w:rsidP="00FD62CE">
            <w:r w:rsidRPr="00114BD6">
              <w:t>33690000-3 Лікарські засоби різні</w:t>
            </w:r>
          </w:p>
        </w:tc>
        <w:tc>
          <w:tcPr>
            <w:tcW w:w="3930" w:type="dxa"/>
            <w:shd w:val="clear" w:color="auto" w:fill="auto"/>
            <w:vAlign w:val="center"/>
          </w:tcPr>
          <w:p w14:paraId="6101F84D" w14:textId="65EC581F" w:rsidR="00FD62CE" w:rsidRPr="001C283F" w:rsidRDefault="00FD62CE" w:rsidP="00FD62CE"/>
        </w:tc>
      </w:tr>
      <w:tr w:rsidR="00FD62CE" w14:paraId="1E9BAF5F" w14:textId="77777777" w:rsidTr="00FD62CE">
        <w:trPr>
          <w:trHeight w:val="930"/>
        </w:trPr>
        <w:tc>
          <w:tcPr>
            <w:tcW w:w="596" w:type="dxa"/>
            <w:shd w:val="clear" w:color="auto" w:fill="auto"/>
            <w:vAlign w:val="center"/>
          </w:tcPr>
          <w:p w14:paraId="3BDE83E3" w14:textId="74A34BB7" w:rsidR="00FD62CE" w:rsidRDefault="00FD62CE" w:rsidP="00FD62CE">
            <w:pPr>
              <w:jc w:val="center"/>
              <w:rPr>
                <w:color w:val="000000"/>
                <w:lang w:val="en-US"/>
              </w:rPr>
            </w:pPr>
            <w:r>
              <w:rPr>
                <w:sz w:val="22"/>
                <w:szCs w:val="22"/>
              </w:rPr>
              <w:t>12</w:t>
            </w:r>
          </w:p>
        </w:tc>
        <w:tc>
          <w:tcPr>
            <w:tcW w:w="3230" w:type="dxa"/>
            <w:shd w:val="clear" w:color="auto" w:fill="auto"/>
            <w:vAlign w:val="center"/>
          </w:tcPr>
          <w:p w14:paraId="62766112" w14:textId="60B92B49" w:rsidR="00FD62CE" w:rsidRPr="00D33358" w:rsidRDefault="00FD62CE" w:rsidP="00FD62CE">
            <w:proofErr w:type="spellStart"/>
            <w:r>
              <w:t>Valve</w:t>
            </w:r>
            <w:proofErr w:type="spellEnd"/>
            <w:r>
              <w:t xml:space="preserve">, </w:t>
            </w:r>
            <w:proofErr w:type="spellStart"/>
            <w:r>
              <w:t>Bypass</w:t>
            </w:r>
            <w:proofErr w:type="spellEnd"/>
            <w:r>
              <w:t xml:space="preserve">, 2 </w:t>
            </w:r>
            <w:proofErr w:type="spellStart"/>
            <w:r>
              <w:t>way</w:t>
            </w:r>
            <w:proofErr w:type="spellEnd"/>
            <w:r>
              <w:t xml:space="preserve"> Клапан обхідний, двоходовий</w:t>
            </w:r>
          </w:p>
        </w:tc>
        <w:tc>
          <w:tcPr>
            <w:tcW w:w="851" w:type="dxa"/>
            <w:shd w:val="clear" w:color="auto" w:fill="auto"/>
            <w:noWrap/>
            <w:vAlign w:val="center"/>
          </w:tcPr>
          <w:p w14:paraId="7276E5EC" w14:textId="1319DF8F" w:rsidR="00FD62CE" w:rsidRPr="005E71B3" w:rsidRDefault="00FD62CE" w:rsidP="00FD62CE">
            <w:pPr>
              <w:jc w:val="center"/>
            </w:pPr>
            <w:proofErr w:type="spellStart"/>
            <w:r>
              <w:t>шт</w:t>
            </w:r>
            <w:proofErr w:type="spellEnd"/>
          </w:p>
        </w:tc>
        <w:tc>
          <w:tcPr>
            <w:tcW w:w="616" w:type="dxa"/>
            <w:shd w:val="clear" w:color="auto" w:fill="auto"/>
            <w:noWrap/>
            <w:vAlign w:val="center"/>
          </w:tcPr>
          <w:p w14:paraId="565F8EA3" w14:textId="00006AEC" w:rsidR="00FD62CE" w:rsidRPr="005E71B3" w:rsidRDefault="00FD62CE" w:rsidP="00FD62CE">
            <w:pPr>
              <w:jc w:val="center"/>
              <w:rPr>
                <w:color w:val="000000"/>
              </w:rPr>
            </w:pPr>
            <w:r>
              <w:t>2</w:t>
            </w:r>
          </w:p>
        </w:tc>
        <w:tc>
          <w:tcPr>
            <w:tcW w:w="1682" w:type="dxa"/>
            <w:shd w:val="clear" w:color="auto" w:fill="auto"/>
          </w:tcPr>
          <w:p w14:paraId="2AEFDF74" w14:textId="2ED9C43F" w:rsidR="00FD62CE" w:rsidRPr="00800E5E" w:rsidRDefault="00FD62CE" w:rsidP="00FD62CE">
            <w:r w:rsidRPr="00114BD6">
              <w:t>33690000-3 Лікарські засоби різні</w:t>
            </w:r>
          </w:p>
        </w:tc>
        <w:tc>
          <w:tcPr>
            <w:tcW w:w="3930" w:type="dxa"/>
            <w:shd w:val="clear" w:color="auto" w:fill="auto"/>
            <w:vAlign w:val="center"/>
          </w:tcPr>
          <w:p w14:paraId="4F5C2F9E" w14:textId="36FD91A0" w:rsidR="00FD62CE" w:rsidRPr="001C283F" w:rsidRDefault="00FD62CE" w:rsidP="00FD62CE"/>
        </w:tc>
      </w:tr>
      <w:tr w:rsidR="00FD62CE" w14:paraId="7AA9C421" w14:textId="77777777" w:rsidTr="00FD62CE">
        <w:trPr>
          <w:trHeight w:val="930"/>
        </w:trPr>
        <w:tc>
          <w:tcPr>
            <w:tcW w:w="596" w:type="dxa"/>
            <w:shd w:val="clear" w:color="auto" w:fill="auto"/>
            <w:vAlign w:val="center"/>
          </w:tcPr>
          <w:p w14:paraId="55A3835C" w14:textId="379C9CB3" w:rsidR="00FD62CE" w:rsidRDefault="00FD62CE" w:rsidP="00FD62CE">
            <w:pPr>
              <w:jc w:val="center"/>
              <w:rPr>
                <w:color w:val="000000"/>
                <w:lang w:val="en-US"/>
              </w:rPr>
            </w:pPr>
            <w:r>
              <w:rPr>
                <w:sz w:val="22"/>
                <w:szCs w:val="22"/>
              </w:rPr>
              <w:t>13</w:t>
            </w:r>
          </w:p>
        </w:tc>
        <w:tc>
          <w:tcPr>
            <w:tcW w:w="3230" w:type="dxa"/>
            <w:shd w:val="clear" w:color="auto" w:fill="auto"/>
            <w:vAlign w:val="center"/>
          </w:tcPr>
          <w:p w14:paraId="7CF354EF" w14:textId="39B9939B" w:rsidR="00FD62CE" w:rsidRPr="00D33358" w:rsidRDefault="00FD62CE" w:rsidP="00FD62CE">
            <w:r>
              <w:t xml:space="preserve">PM </w:t>
            </w:r>
            <w:proofErr w:type="spellStart"/>
            <w:r>
              <w:t>Kit</w:t>
            </w:r>
            <w:proofErr w:type="spellEnd"/>
            <w:r>
              <w:t xml:space="preserve"> i1000SR Набір для обслуговування</w:t>
            </w:r>
          </w:p>
        </w:tc>
        <w:tc>
          <w:tcPr>
            <w:tcW w:w="851" w:type="dxa"/>
            <w:shd w:val="clear" w:color="auto" w:fill="auto"/>
            <w:noWrap/>
            <w:vAlign w:val="center"/>
          </w:tcPr>
          <w:p w14:paraId="1E0E3FF9" w14:textId="02923133" w:rsidR="00FD62CE" w:rsidRPr="005E71B3" w:rsidRDefault="00FD62CE" w:rsidP="00FD62CE">
            <w:pPr>
              <w:jc w:val="center"/>
            </w:pPr>
            <w:proofErr w:type="spellStart"/>
            <w:r>
              <w:t>шт</w:t>
            </w:r>
            <w:proofErr w:type="spellEnd"/>
          </w:p>
        </w:tc>
        <w:tc>
          <w:tcPr>
            <w:tcW w:w="616" w:type="dxa"/>
            <w:shd w:val="clear" w:color="auto" w:fill="auto"/>
            <w:noWrap/>
            <w:vAlign w:val="center"/>
          </w:tcPr>
          <w:p w14:paraId="23B903B5" w14:textId="79090270" w:rsidR="00FD62CE" w:rsidRPr="005E71B3" w:rsidRDefault="00FD62CE" w:rsidP="00FD62CE">
            <w:pPr>
              <w:jc w:val="center"/>
              <w:rPr>
                <w:color w:val="000000"/>
              </w:rPr>
            </w:pPr>
            <w:r>
              <w:t>2</w:t>
            </w:r>
          </w:p>
        </w:tc>
        <w:tc>
          <w:tcPr>
            <w:tcW w:w="1682" w:type="dxa"/>
            <w:shd w:val="clear" w:color="auto" w:fill="auto"/>
          </w:tcPr>
          <w:p w14:paraId="0BCFFED7" w14:textId="734A6D57" w:rsidR="00FD62CE" w:rsidRPr="00800E5E" w:rsidRDefault="00FD62CE" w:rsidP="00FD62CE">
            <w:r w:rsidRPr="00114BD6">
              <w:t>33690000-3 Лікарські засоби різні</w:t>
            </w:r>
          </w:p>
        </w:tc>
        <w:tc>
          <w:tcPr>
            <w:tcW w:w="3930" w:type="dxa"/>
            <w:shd w:val="clear" w:color="auto" w:fill="auto"/>
            <w:vAlign w:val="center"/>
          </w:tcPr>
          <w:p w14:paraId="4570278A" w14:textId="38C88456" w:rsidR="00FD62CE" w:rsidRPr="001C283F" w:rsidRDefault="00FD62CE" w:rsidP="00FD62CE"/>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176DC1E" w14:textId="0AD7D1B4" w:rsidR="00CA29D9" w:rsidRPr="000A3809" w:rsidRDefault="00CA29D9" w:rsidP="00CA29D9">
      <w:pPr>
        <w:spacing w:line="288" w:lineRule="auto"/>
        <w:jc w:val="center"/>
        <w:rPr>
          <w:b/>
          <w:sz w:val="26"/>
          <w:szCs w:val="26"/>
        </w:rPr>
      </w:pPr>
      <w:r>
        <w:rPr>
          <w:b/>
          <w:sz w:val="26"/>
          <w:szCs w:val="26"/>
        </w:rPr>
        <w:t>Медико-технічні вимоги на закупівлю реагентів та витратних матеріалів до</w:t>
      </w:r>
      <w:r>
        <w:rPr>
          <w:b/>
          <w:i/>
          <w:sz w:val="26"/>
          <w:szCs w:val="26"/>
        </w:rPr>
        <w:t xml:space="preserve"> </w:t>
      </w:r>
      <w:r w:rsidR="00FD62CE" w:rsidRPr="00FD62CE">
        <w:rPr>
          <w:b/>
          <w:i/>
          <w:sz w:val="26"/>
          <w:szCs w:val="26"/>
        </w:rPr>
        <w:t xml:space="preserve">автоматичних аналізаторів закритого типу </w:t>
      </w:r>
      <w:proofErr w:type="spellStart"/>
      <w:r w:rsidR="00FD62CE" w:rsidRPr="00FD62CE">
        <w:rPr>
          <w:b/>
          <w:i/>
          <w:sz w:val="26"/>
          <w:szCs w:val="26"/>
        </w:rPr>
        <w:t>Architect</w:t>
      </w:r>
      <w:proofErr w:type="spellEnd"/>
      <w:r w:rsidR="00FD62CE" w:rsidRPr="00FD62CE">
        <w:rPr>
          <w:b/>
          <w:i/>
          <w:sz w:val="26"/>
          <w:szCs w:val="26"/>
        </w:rPr>
        <w:t xml:space="preserve"> i1000SR (закрита система)</w:t>
      </w:r>
    </w:p>
    <w:p w14:paraId="07E74364" w14:textId="77777777" w:rsidR="00CA29D9" w:rsidRDefault="00CA29D9" w:rsidP="00CA29D9">
      <w:pPr>
        <w:spacing w:line="288" w:lineRule="auto"/>
        <w:jc w:val="center"/>
        <w:rPr>
          <w:b/>
          <w:sz w:val="26"/>
          <w:szCs w:val="26"/>
        </w:rPr>
      </w:pPr>
      <w:r>
        <w:rPr>
          <w:b/>
          <w:sz w:val="26"/>
          <w:szCs w:val="26"/>
        </w:rPr>
        <w:t xml:space="preserve">для Українського </w:t>
      </w:r>
      <w:proofErr w:type="spellStart"/>
      <w:r>
        <w:rPr>
          <w:b/>
          <w:sz w:val="26"/>
          <w:szCs w:val="26"/>
        </w:rPr>
        <w:t>Референс</w:t>
      </w:r>
      <w:proofErr w:type="spellEnd"/>
      <w:r>
        <w:rPr>
          <w:b/>
          <w:sz w:val="26"/>
          <w:szCs w:val="26"/>
        </w:rPr>
        <w:t>-центру з клінічної лабораторної діагностики та метрології  НДП НДСЛ "ОХМАТДИТ" МОЗ України на 202</w:t>
      </w:r>
      <w:r w:rsidRPr="006A7B68">
        <w:rPr>
          <w:b/>
          <w:sz w:val="26"/>
          <w:szCs w:val="26"/>
          <w:lang w:val="ru-RU"/>
        </w:rPr>
        <w:t>6</w:t>
      </w:r>
      <w:r>
        <w:rPr>
          <w:b/>
          <w:sz w:val="26"/>
          <w:szCs w:val="26"/>
        </w:rPr>
        <w:t xml:space="preserve"> рік.</w:t>
      </w:r>
    </w:p>
    <w:p w14:paraId="4E111AA9" w14:textId="77777777" w:rsidR="00CA29D9" w:rsidRDefault="00CA29D9" w:rsidP="00CA29D9">
      <w:pPr>
        <w:spacing w:line="288" w:lineRule="auto"/>
        <w:jc w:val="center"/>
        <w:rPr>
          <w:b/>
          <w:sz w:val="26"/>
          <w:szCs w:val="26"/>
        </w:rPr>
      </w:pPr>
    </w:p>
    <w:p w14:paraId="01389C3E" w14:textId="77777777" w:rsidR="00CA29D9" w:rsidRDefault="00CA29D9" w:rsidP="00CA29D9">
      <w:pPr>
        <w:spacing w:line="288" w:lineRule="auto"/>
        <w:ind w:firstLine="357"/>
        <w:rPr>
          <w:sz w:val="26"/>
          <w:szCs w:val="26"/>
        </w:rPr>
      </w:pPr>
      <w:r>
        <w:rPr>
          <w:b/>
          <w:sz w:val="26"/>
          <w:szCs w:val="26"/>
          <w:u w:val="single"/>
        </w:rPr>
        <w:t>Загальні вимоги :</w:t>
      </w:r>
    </w:p>
    <w:p w14:paraId="40179095" w14:textId="77777777" w:rsidR="00FD62CE" w:rsidRPr="00FD62CE" w:rsidRDefault="00FD62CE" w:rsidP="00FD62CE">
      <w:pPr>
        <w:spacing w:line="264" w:lineRule="auto"/>
        <w:ind w:firstLine="357"/>
        <w:jc w:val="both"/>
        <w:rPr>
          <w:sz w:val="26"/>
          <w:szCs w:val="26"/>
        </w:rPr>
      </w:pPr>
      <w:r w:rsidRPr="00FD62CE">
        <w:rPr>
          <w:sz w:val="26"/>
          <w:szCs w:val="26"/>
        </w:rPr>
        <w:t>Вся лабораторна продукція, що представлена на торги повинна:</w:t>
      </w:r>
    </w:p>
    <w:p w14:paraId="631285AF" w14:textId="77777777" w:rsidR="00FD62CE" w:rsidRPr="00FD62CE" w:rsidRDefault="00FD62CE" w:rsidP="00FD62CE">
      <w:pPr>
        <w:spacing w:line="264" w:lineRule="auto"/>
        <w:ind w:firstLine="357"/>
        <w:jc w:val="both"/>
        <w:rPr>
          <w:sz w:val="26"/>
          <w:szCs w:val="26"/>
        </w:rPr>
      </w:pPr>
      <w:r w:rsidRPr="00FD62CE">
        <w:rPr>
          <w:sz w:val="26"/>
          <w:szCs w:val="26"/>
        </w:rPr>
        <w:t>1. Бути зареєстрованою в Україні або мати декларацію про відповідність та відповідати вимогам чинного законодавства щодо їх виробництва.</w:t>
      </w:r>
    </w:p>
    <w:p w14:paraId="589F7772" w14:textId="77777777" w:rsidR="00FD62CE" w:rsidRPr="00FD62CE" w:rsidRDefault="00FD62CE" w:rsidP="00FD62CE">
      <w:pPr>
        <w:spacing w:line="264" w:lineRule="auto"/>
        <w:ind w:firstLine="357"/>
        <w:jc w:val="both"/>
        <w:rPr>
          <w:sz w:val="26"/>
          <w:szCs w:val="26"/>
        </w:rPr>
      </w:pPr>
      <w:r w:rsidRPr="00FD62CE">
        <w:rPr>
          <w:sz w:val="26"/>
          <w:szCs w:val="26"/>
        </w:rPr>
        <w:t>2. Бути адаптованою до відповідного аналізатору, що заявлений в лоті.</w:t>
      </w:r>
    </w:p>
    <w:p w14:paraId="78B62754" w14:textId="77777777" w:rsidR="00FD62CE" w:rsidRPr="00FD62CE" w:rsidRDefault="00FD62CE" w:rsidP="00FD62CE">
      <w:pPr>
        <w:spacing w:line="264" w:lineRule="auto"/>
        <w:ind w:firstLine="357"/>
        <w:jc w:val="both"/>
        <w:rPr>
          <w:sz w:val="26"/>
          <w:szCs w:val="26"/>
        </w:rPr>
      </w:pPr>
      <w:r w:rsidRPr="00FD62CE">
        <w:rPr>
          <w:sz w:val="26"/>
          <w:szCs w:val="26"/>
        </w:rPr>
        <w:t>3.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7F0FB653" w14:textId="77777777" w:rsidR="00FD62CE" w:rsidRPr="00FD62CE" w:rsidRDefault="00FD62CE" w:rsidP="00FD62CE">
      <w:pPr>
        <w:spacing w:line="264" w:lineRule="auto"/>
        <w:ind w:firstLine="357"/>
        <w:jc w:val="both"/>
        <w:rPr>
          <w:sz w:val="26"/>
          <w:szCs w:val="26"/>
        </w:rPr>
      </w:pPr>
      <w:r w:rsidRPr="00FD62CE">
        <w:rPr>
          <w:sz w:val="26"/>
          <w:szCs w:val="26"/>
        </w:rPr>
        <w:t>4. Постачатись не пізніше 30 днів з моменту подання заявки (перевага надається фірмам, що мають склади в Києві та гарантують термінову поставку).</w:t>
      </w:r>
    </w:p>
    <w:p w14:paraId="18D29540" w14:textId="77777777" w:rsidR="00FD62CE" w:rsidRPr="00FD62CE" w:rsidRDefault="00FD62CE" w:rsidP="00FD62CE">
      <w:pPr>
        <w:spacing w:line="264" w:lineRule="auto"/>
        <w:ind w:firstLine="357"/>
        <w:jc w:val="both"/>
        <w:rPr>
          <w:sz w:val="26"/>
          <w:szCs w:val="26"/>
        </w:rPr>
      </w:pPr>
      <w:r w:rsidRPr="00FD62CE">
        <w:rPr>
          <w:sz w:val="26"/>
          <w:szCs w:val="26"/>
        </w:rPr>
        <w:t>5.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61B47EE8" w14:textId="77777777" w:rsidR="00FD62CE" w:rsidRPr="00FD62CE" w:rsidRDefault="00FD62CE" w:rsidP="00FD62CE">
      <w:pPr>
        <w:spacing w:line="264" w:lineRule="auto"/>
        <w:ind w:firstLine="357"/>
        <w:jc w:val="both"/>
        <w:rPr>
          <w:sz w:val="26"/>
          <w:szCs w:val="26"/>
        </w:rPr>
      </w:pPr>
      <w:r w:rsidRPr="00FD62CE">
        <w:rPr>
          <w:sz w:val="26"/>
          <w:szCs w:val="26"/>
        </w:rPr>
        <w:t>6. Зберігатися та транспортуватися з дотриманням встановлених вимог до кожної позиції.</w:t>
      </w:r>
    </w:p>
    <w:p w14:paraId="017ADA25" w14:textId="77777777" w:rsidR="00FD62CE" w:rsidRDefault="00FD62CE" w:rsidP="00FD62CE">
      <w:pPr>
        <w:spacing w:line="264" w:lineRule="auto"/>
        <w:ind w:firstLine="357"/>
        <w:jc w:val="both"/>
        <w:rPr>
          <w:sz w:val="26"/>
          <w:szCs w:val="26"/>
        </w:rPr>
      </w:pPr>
      <w:r w:rsidRPr="00FD62CE">
        <w:rPr>
          <w:sz w:val="26"/>
          <w:szCs w:val="26"/>
        </w:rPr>
        <w:t>7. При наявності браку Продавець повинен гарантувати безкоштовну заміну товару не пізніше 30 днів.</w:t>
      </w:r>
    </w:p>
    <w:p w14:paraId="106CCCEE" w14:textId="083557ED" w:rsidR="00CA29D9" w:rsidRDefault="00CA29D9" w:rsidP="00FD62CE">
      <w:pPr>
        <w:spacing w:line="264" w:lineRule="auto"/>
        <w:ind w:firstLine="357"/>
        <w:jc w:val="both"/>
        <w:rPr>
          <w:b/>
          <w:sz w:val="26"/>
          <w:szCs w:val="26"/>
          <w:u w:val="single"/>
        </w:rPr>
      </w:pPr>
      <w:r>
        <w:rPr>
          <w:b/>
          <w:sz w:val="26"/>
          <w:szCs w:val="26"/>
          <w:u w:val="single"/>
        </w:rPr>
        <w:t>Вимоги до реагентів :</w:t>
      </w:r>
    </w:p>
    <w:p w14:paraId="38FE8075" w14:textId="77777777" w:rsidR="00CA29D9" w:rsidRDefault="00CA29D9" w:rsidP="00CA29D9">
      <w:pPr>
        <w:spacing w:line="264" w:lineRule="auto"/>
        <w:ind w:firstLine="357"/>
        <w:jc w:val="both"/>
        <w:rPr>
          <w:sz w:val="26"/>
          <w:szCs w:val="26"/>
        </w:rPr>
      </w:pPr>
      <w:r>
        <w:rPr>
          <w:b/>
          <w:sz w:val="26"/>
          <w:szCs w:val="26"/>
          <w:u w:val="single"/>
        </w:rPr>
        <w:t>Загальні:</w:t>
      </w:r>
    </w:p>
    <w:p w14:paraId="1692D29C" w14:textId="77777777" w:rsidR="00CA29D9" w:rsidRDefault="00CA29D9" w:rsidP="00CA29D9">
      <w:pPr>
        <w:spacing w:line="264" w:lineRule="auto"/>
        <w:ind w:firstLine="357"/>
        <w:jc w:val="both"/>
        <w:rPr>
          <w:sz w:val="26"/>
          <w:szCs w:val="26"/>
        </w:rPr>
      </w:pPr>
      <w:r>
        <w:rPr>
          <w:sz w:val="26"/>
          <w:szCs w:val="26"/>
        </w:rPr>
        <w:t>1. До набору реагентів по визначенню кожного показника повинні входити всі необхідні реактиви відповідно до методики проведення аналізу.</w:t>
      </w:r>
    </w:p>
    <w:p w14:paraId="19A676CD" w14:textId="77777777" w:rsidR="00CA29D9" w:rsidRDefault="00CA29D9" w:rsidP="00CA29D9">
      <w:pPr>
        <w:spacing w:line="264" w:lineRule="auto"/>
        <w:ind w:firstLine="357"/>
        <w:jc w:val="both"/>
        <w:rPr>
          <w:sz w:val="26"/>
          <w:szCs w:val="26"/>
        </w:rPr>
      </w:pPr>
      <w:r>
        <w:rPr>
          <w:sz w:val="26"/>
          <w:szCs w:val="26"/>
        </w:rPr>
        <w:t>2. Реактиви повинні мати зручну форму для використання з мінімальним етапом підготовки, повну комплектацію та неушкоджену упаковку.</w:t>
      </w:r>
    </w:p>
    <w:p w14:paraId="22285EEE" w14:textId="77777777" w:rsidR="00CA29D9" w:rsidRDefault="00CA29D9" w:rsidP="00CA29D9">
      <w:pPr>
        <w:spacing w:line="264" w:lineRule="auto"/>
        <w:ind w:firstLine="357"/>
        <w:jc w:val="both"/>
        <w:rPr>
          <w:sz w:val="26"/>
          <w:szCs w:val="26"/>
        </w:rPr>
      </w:pPr>
      <w:r>
        <w:rPr>
          <w:sz w:val="26"/>
          <w:szCs w:val="26"/>
        </w:rPr>
        <w:lastRenderedPageBreak/>
        <w:t>3. При наявності браку реагентів або витратного матеріалу Продавець повинен гарантувати безкоштовну заміну товару не пізніше 30 днів.</w:t>
      </w:r>
    </w:p>
    <w:p w14:paraId="01CE9CBE" w14:textId="77777777" w:rsidR="00CA29D9" w:rsidRDefault="00CA29D9" w:rsidP="00CA29D9">
      <w:pPr>
        <w:spacing w:line="264" w:lineRule="auto"/>
        <w:ind w:firstLine="357"/>
        <w:jc w:val="both"/>
        <w:rPr>
          <w:sz w:val="26"/>
          <w:szCs w:val="26"/>
        </w:rPr>
      </w:pPr>
      <w:r>
        <w:rPr>
          <w:sz w:val="26"/>
          <w:szCs w:val="26"/>
        </w:rPr>
        <w:t>4. До реагентів повинна додаватись детальна інструкція українською та англійською мовами (у випадку закордонного виробника).</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2781D47C"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1" w:name="n36"/>
      <w:bookmarkStart w:id="2" w:name="n1149"/>
      <w:bookmarkEnd w:id="1"/>
      <w:bookmarkEnd w:id="2"/>
      <w:r w:rsidR="00153A4D" w:rsidRPr="00DB08EC">
        <w:rPr>
          <w:color w:val="000000"/>
        </w:rPr>
        <w:t xml:space="preserve"> склад</w:t>
      </w:r>
      <w:bookmarkStart w:id="3" w:name="_Hlk189123241"/>
      <w:r w:rsidR="00153A4D" w:rsidRPr="00DB08EC">
        <w:rPr>
          <w:color w:val="000000"/>
        </w:rPr>
        <w:t>ає</w:t>
      </w:r>
      <w:r w:rsidR="00153A4D">
        <w:rPr>
          <w:color w:val="000000"/>
        </w:rPr>
        <w:t xml:space="preserve">: </w:t>
      </w:r>
      <w:r w:rsidR="00FD62CE" w:rsidRPr="00FD62CE">
        <w:rPr>
          <w:color w:val="000000"/>
        </w:rPr>
        <w:t>1</w:t>
      </w:r>
      <w:r w:rsidR="00FD62CE">
        <w:rPr>
          <w:color w:val="000000"/>
        </w:rPr>
        <w:t> </w:t>
      </w:r>
      <w:r w:rsidR="00FD62CE" w:rsidRPr="00FD62CE">
        <w:rPr>
          <w:color w:val="000000"/>
        </w:rPr>
        <w:t>517</w:t>
      </w:r>
      <w:r w:rsidR="00FD62CE">
        <w:rPr>
          <w:color w:val="000000"/>
        </w:rPr>
        <w:t> </w:t>
      </w:r>
      <w:r w:rsidR="00FD62CE" w:rsidRPr="00FD62CE">
        <w:rPr>
          <w:color w:val="000000"/>
        </w:rPr>
        <w:t>205,71</w:t>
      </w:r>
      <w:r w:rsidR="00153A4D" w:rsidRPr="00032B14">
        <w:rPr>
          <w:color w:val="000000"/>
        </w:rPr>
        <w:t xml:space="preserve"> </w:t>
      </w:r>
      <w:r w:rsidR="00153A4D">
        <w:rPr>
          <w:color w:val="000000"/>
        </w:rPr>
        <w:t>грн (</w:t>
      </w:r>
      <w:r w:rsidR="00FD62CE" w:rsidRPr="00FD62CE">
        <w:rPr>
          <w:color w:val="000000"/>
        </w:rPr>
        <w:t>один мільйон п'ятсот сімнадцять тисяч двісті п'ять гривень 71 копійка</w:t>
      </w:r>
      <w:r w:rsidR="00153A4D">
        <w:rPr>
          <w:color w:val="000000"/>
        </w:rPr>
        <w:t xml:space="preserve">) </w:t>
      </w:r>
      <w:r w:rsidR="00153A4D" w:rsidRPr="00E63FC3">
        <w:rPr>
          <w:color w:val="000000"/>
        </w:rPr>
        <w:t>з ПДВ</w:t>
      </w:r>
      <w:r w:rsidR="00153A4D">
        <w:rPr>
          <w:color w:val="000000"/>
        </w:rPr>
        <w:t xml:space="preserve">; </w:t>
      </w:r>
    </w:p>
    <w:bookmarkEnd w:id="3"/>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4" w:name="_GoBack"/>
      <w:bookmarkEnd w:id="4"/>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E3C56"/>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77FCD"/>
    <w:rsid w:val="005C22AE"/>
    <w:rsid w:val="005E71B3"/>
    <w:rsid w:val="005E77A2"/>
    <w:rsid w:val="005F5AA5"/>
    <w:rsid w:val="00613F0A"/>
    <w:rsid w:val="00677D49"/>
    <w:rsid w:val="007018F6"/>
    <w:rsid w:val="00765CDB"/>
    <w:rsid w:val="007814AC"/>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C2674"/>
    <w:rsid w:val="00BE178A"/>
    <w:rsid w:val="00C20D96"/>
    <w:rsid w:val="00C40464"/>
    <w:rsid w:val="00C56739"/>
    <w:rsid w:val="00C86040"/>
    <w:rsid w:val="00C97895"/>
    <w:rsid w:val="00CA29D9"/>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61A00"/>
    <w:rsid w:val="00F707A7"/>
    <w:rsid w:val="00F84350"/>
    <w:rsid w:val="00F86D66"/>
    <w:rsid w:val="00FD1509"/>
    <w:rsid w:val="00FD62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3836</Words>
  <Characters>2187</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67</cp:revision>
  <cp:lastPrinted>2025-01-20T07:48:00Z</cp:lastPrinted>
  <dcterms:created xsi:type="dcterms:W3CDTF">2025-01-30T07:30:00Z</dcterms:created>
  <dcterms:modified xsi:type="dcterms:W3CDTF">2026-03-24T07:29:00Z</dcterms:modified>
</cp:coreProperties>
</file>