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31C0AF94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374BE2">
              <w:t xml:space="preserve"> </w:t>
            </w:r>
            <w:proofErr w:type="spellStart"/>
            <w:r w:rsidR="00374BE2" w:rsidRPr="00374BE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Мікропробірка</w:t>
            </w:r>
            <w:proofErr w:type="spellEnd"/>
            <w:r w:rsidR="00374BE2" w:rsidRPr="00374BE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1,5 для ПЛР (код ДК 021:2015 – 33190000-8 Медичне обладнання та вироби медичного </w:t>
            </w:r>
            <w:bookmarkStart w:id="0" w:name="_GoBack"/>
            <w:bookmarkEnd w:id="0"/>
            <w:r w:rsidR="00374BE2" w:rsidRPr="00374BE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призначення різні)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652073" w:rsidRPr="0006437E" w14:paraId="2DCE0C23" w14:textId="77777777" w:rsidTr="00652073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CFD0" w14:textId="35E93BE8" w:rsidR="00C2063A" w:rsidRDefault="007A41E4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E4">
              <w:rPr>
                <w:rFonts w:ascii="Times New Roman" w:hAnsi="Times New Roman" w:cs="Times New Roman"/>
                <w:sz w:val="20"/>
                <w:szCs w:val="20"/>
              </w:rPr>
              <w:t xml:space="preserve">58970 Пробірка центрифужна IVD </w:t>
            </w:r>
            <w:r w:rsidR="00C2063A" w:rsidRPr="00C2063A">
              <w:rPr>
                <w:rFonts w:ascii="Times New Roman" w:hAnsi="Times New Roman" w:cs="Times New Roman"/>
                <w:sz w:val="20"/>
                <w:szCs w:val="20"/>
              </w:rPr>
              <w:t>(діагностика in vitro)</w:t>
            </w:r>
          </w:p>
          <w:p w14:paraId="572CC352" w14:textId="29CF0440" w:rsidR="00126B36" w:rsidRPr="00126B36" w:rsidRDefault="00126B36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61908619" w:rsidR="00652073" w:rsidRPr="003D4BF8" w:rsidRDefault="007A41E4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1E4">
              <w:rPr>
                <w:rFonts w:ascii="Times New Roman" w:hAnsi="Times New Roman" w:cs="Times New Roman"/>
                <w:sz w:val="20"/>
                <w:szCs w:val="20"/>
              </w:rPr>
              <w:t>W05019099 ПРИСТРОЇ ДЛЯ ЗАБОРУ ЗРАЗКІВ – ІНШЕ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26EEDA83" w:rsidR="00652073" w:rsidRPr="003D4BF8" w:rsidRDefault="00374BE2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Стерильні 1,5 мл мікропробірки для ПЛР тип Eppendorf GenFollower, MCTB015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74A97FF9" w:rsidR="00652073" w:rsidRPr="00441B81" w:rsidRDefault="00374BE2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17 00</w:t>
            </w:r>
            <w:r w:rsidR="006520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42624FBB" w:rsidR="00652073" w:rsidRDefault="00374BE2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="0065207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="00126B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24707A60" w:rsidR="00652073" w:rsidRDefault="00374BE2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74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50D3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Об'єм, мл</w:t>
            </w:r>
          </w:p>
          <w:p w14:paraId="4645A56A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14:paraId="78E7A999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Форма кришки</w:t>
            </w:r>
          </w:p>
          <w:p w14:paraId="6A624778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Пласка</w:t>
            </w:r>
          </w:p>
          <w:p w14:paraId="575CAE38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Наявність градуювання</w:t>
            </w:r>
          </w:p>
          <w:p w14:paraId="19947C34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З градуюванням</w:t>
            </w:r>
          </w:p>
          <w:p w14:paraId="706D92E8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Наявність поля для нотаток</w:t>
            </w:r>
          </w:p>
          <w:p w14:paraId="36A9BB14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З полем для нотаток</w:t>
            </w:r>
          </w:p>
          <w:p w14:paraId="287ABE37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Наявність застібки</w:t>
            </w:r>
          </w:p>
          <w:p w14:paraId="07E0168E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Без застібки</w:t>
            </w:r>
          </w:p>
          <w:p w14:paraId="3ACDFF82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0BCFE15E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Стерильна</w:t>
            </w:r>
          </w:p>
          <w:p w14:paraId="41057D09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Вільно від ДНКаз, РНКаз, ДНК людини</w:t>
            </w:r>
          </w:p>
          <w:p w14:paraId="0A9A8A5B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5BA6E7E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3C2DC2C6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  <w:p w14:paraId="4295E817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Діаметр пробірки, мм</w:t>
            </w:r>
          </w:p>
          <w:p w14:paraId="0BF5A31C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  <w:p w14:paraId="697F1A19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Довжина пробірки, мм</w:t>
            </w:r>
          </w:p>
          <w:p w14:paraId="4C192260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</w:p>
          <w:p w14:paraId="7B4888ED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Тип кришки</w:t>
            </w:r>
          </w:p>
          <w:p w14:paraId="28B9D3F3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Пробка</w:t>
            </w:r>
          </w:p>
          <w:p w14:paraId="7C04E1D2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Кріплення кришки до пробірки</w:t>
            </w:r>
          </w:p>
          <w:p w14:paraId="62583F9B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E8D0322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Форма дна</w:t>
            </w:r>
          </w:p>
          <w:p w14:paraId="32BE29C9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Конічна</w:t>
            </w:r>
          </w:p>
          <w:p w14:paraId="4455D65E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Наявність стійкої бази</w:t>
            </w:r>
          </w:p>
          <w:p w14:paraId="2C0D9F87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1ADCD8B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23B31C9F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295DD269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Пробірка центрифужна</w:t>
            </w:r>
          </w:p>
          <w:p w14:paraId="0F5DC709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є</w:t>
            </w:r>
          </w:p>
          <w:p w14:paraId="1BA96349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Навантаження при центрифугуванні до, g, од</w:t>
            </w:r>
          </w:p>
          <w:p w14:paraId="4C52B824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25000.0</w:t>
            </w:r>
          </w:p>
          <w:p w14:paraId="1C6F2801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Температурний діапазон</w:t>
            </w:r>
          </w:p>
          <w:p w14:paraId="6F5E698E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від -80°C до +121°C</w:t>
            </w:r>
          </w:p>
          <w:p w14:paraId="14045976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Особливість застосування</w:t>
            </w:r>
          </w:p>
          <w:p w14:paraId="05E8B480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для ПЛР-досліджень</w:t>
            </w:r>
          </w:p>
          <w:p w14:paraId="4B61418E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Колір пробірки</w:t>
            </w:r>
          </w:p>
          <w:p w14:paraId="6D1CC11F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Прозорий</w:t>
            </w:r>
          </w:p>
          <w:p w14:paraId="0329A89E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Колір кришки</w:t>
            </w:r>
          </w:p>
          <w:p w14:paraId="70366DAB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Прозорий</w:t>
            </w:r>
          </w:p>
          <w:p w14:paraId="731A22C5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Пробірка в стріпі</w:t>
            </w:r>
          </w:p>
          <w:p w14:paraId="4CB4D4D4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055AD32" w14:textId="77777777" w:rsidR="00374BE2" w:rsidRPr="00374BE2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Гідрофобні властивості поверхні</w:t>
            </w:r>
          </w:p>
          <w:p w14:paraId="0A710B60" w14:textId="01E22B63" w:rsidR="00652073" w:rsidRPr="003D4BF8" w:rsidRDefault="00374BE2" w:rsidP="00374B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BE2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</w:tc>
      </w:tr>
      <w:tr w:rsidR="00652073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A138906" w:rsidR="00652073" w:rsidRPr="0006437E" w:rsidRDefault="00374BE2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374BE2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r w:rsidRPr="00374BE2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750,00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652073" w:rsidRPr="00913B19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26B36"/>
    <w:rsid w:val="0016282A"/>
    <w:rsid w:val="00322335"/>
    <w:rsid w:val="00374BE2"/>
    <w:rsid w:val="003D4BF8"/>
    <w:rsid w:val="00400CE3"/>
    <w:rsid w:val="00441B81"/>
    <w:rsid w:val="00512391"/>
    <w:rsid w:val="00621F2E"/>
    <w:rsid w:val="00652073"/>
    <w:rsid w:val="007144E7"/>
    <w:rsid w:val="00756812"/>
    <w:rsid w:val="00757FDE"/>
    <w:rsid w:val="00765FEA"/>
    <w:rsid w:val="0078372E"/>
    <w:rsid w:val="007A41E4"/>
    <w:rsid w:val="007D7673"/>
    <w:rsid w:val="008C1C78"/>
    <w:rsid w:val="00913B19"/>
    <w:rsid w:val="00922FFA"/>
    <w:rsid w:val="00927FE9"/>
    <w:rsid w:val="0093527C"/>
    <w:rsid w:val="00963A41"/>
    <w:rsid w:val="00A142B2"/>
    <w:rsid w:val="00B21802"/>
    <w:rsid w:val="00B72A03"/>
    <w:rsid w:val="00C1490B"/>
    <w:rsid w:val="00C2063A"/>
    <w:rsid w:val="00CB54DF"/>
    <w:rsid w:val="00CC14D6"/>
    <w:rsid w:val="00CD5488"/>
    <w:rsid w:val="00DC02FD"/>
    <w:rsid w:val="00DD001A"/>
    <w:rsid w:val="00E65008"/>
    <w:rsid w:val="00EE41EA"/>
    <w:rsid w:val="00F54FA2"/>
    <w:rsid w:val="00F74915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36</cp:revision>
  <dcterms:created xsi:type="dcterms:W3CDTF">2025-09-30T13:40:00Z</dcterms:created>
  <dcterms:modified xsi:type="dcterms:W3CDTF">2026-03-02T14:56:00Z</dcterms:modified>
</cp:coreProperties>
</file>