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5163" w:type="dxa"/>
        <w:tblLayout w:type="fixed"/>
        <w:tblLook w:val="04A0" w:firstRow="1" w:lastRow="0" w:firstColumn="1" w:lastColumn="0" w:noHBand="0" w:noVBand="1"/>
      </w:tblPr>
      <w:tblGrid>
        <w:gridCol w:w="418"/>
        <w:gridCol w:w="2412"/>
        <w:gridCol w:w="1985"/>
        <w:gridCol w:w="992"/>
        <w:gridCol w:w="1134"/>
        <w:gridCol w:w="2268"/>
        <w:gridCol w:w="2126"/>
        <w:gridCol w:w="3828"/>
      </w:tblGrid>
      <w:tr w:rsidR="00927FE9" w:rsidRPr="0006437E" w14:paraId="526FEE8D" w14:textId="77777777" w:rsidTr="00C653B4">
        <w:trPr>
          <w:trHeight w:val="1515"/>
        </w:trPr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0E5434C7" w:rsidR="00927FE9" w:rsidRPr="0006437E" w:rsidRDefault="00927FE9" w:rsidP="000643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</w:r>
            <w:r w:rsidR="00A16C3C" w:rsidRPr="00A16C3C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Фекальний паразитологічний  концентратор (формалін і тритон)</w:t>
            </w:r>
            <w:r w:rsidR="00A52105" w:rsidRPr="00A52105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(код ДК 021:2015 – 33140000-3 Медичні матеріали)</w:t>
            </w:r>
          </w:p>
        </w:tc>
      </w:tr>
      <w:tr w:rsidR="00652073" w:rsidRPr="0006437E" w14:paraId="571FC28E" w14:textId="77777777" w:rsidTr="00C653B4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2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279485BE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47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652073" w:rsidRPr="0006437E" w14:paraId="5B4D2073" w14:textId="77777777" w:rsidTr="00C653B4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C37D05" w:rsidRPr="0006437E" w14:paraId="2DCE0C23" w14:textId="77777777" w:rsidTr="00C653B4">
        <w:trPr>
          <w:trHeight w:val="1233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A5CD7" w14:textId="50AE30F8" w:rsidR="00C37D05" w:rsidRPr="0006437E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BF15B" w14:textId="77777777" w:rsidR="000730CD" w:rsidRDefault="000730CD" w:rsidP="00776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57910 </w:t>
            </w:r>
            <w:r w:rsidRPr="000730CD">
              <w:rPr>
                <w:rFonts w:ascii="Times New Roman" w:hAnsi="Times New Roman" w:cs="Times New Roman"/>
                <w:sz w:val="20"/>
                <w:szCs w:val="20"/>
              </w:rPr>
              <w:t>Контейнер для взяття калу IVD (діагностика in vitro) з фіксувальним розчином натрію ацетат/оцтова кислота/формальдегід</w:t>
            </w:r>
          </w:p>
          <w:p w14:paraId="572CC352" w14:textId="4B59FBC1" w:rsidR="00C37D05" w:rsidRPr="00126B36" w:rsidRDefault="007761A3" w:rsidP="00776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B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7D05" w:rsidRPr="00126B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34C8655E" w14:textId="167A5D2A" w:rsidR="00C37D05" w:rsidRPr="003D4BF8" w:rsidRDefault="000730CD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0CD">
              <w:rPr>
                <w:rFonts w:ascii="Times New Roman" w:hAnsi="Times New Roman" w:cs="Times New Roman"/>
                <w:sz w:val="20"/>
                <w:szCs w:val="20"/>
              </w:rPr>
              <w:t>6661 - W05019001 - ПРИСТРОЇ ДЛЯ ЗБОРУ ФЕКАЛІЙ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5A902" w14:textId="06E58699" w:rsidR="00C37D05" w:rsidRPr="003D4BF8" w:rsidRDefault="001E0304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04">
              <w:rPr>
                <w:rFonts w:ascii="Times New Roman" w:hAnsi="Times New Roman" w:cs="Times New Roman"/>
                <w:sz w:val="20"/>
                <w:szCs w:val="20"/>
              </w:rPr>
              <w:t>Фекальний паразитологічний  концентратор Mini Parasep SF (3.3 мл формаліну + трит</w:t>
            </w:r>
            <w:bookmarkStart w:id="0" w:name="_GoBack"/>
            <w:bookmarkEnd w:id="0"/>
            <w:r w:rsidRPr="001E0304">
              <w:rPr>
                <w:rFonts w:ascii="Times New Roman" w:hAnsi="Times New Roman" w:cs="Times New Roman"/>
                <w:sz w:val="20"/>
                <w:szCs w:val="20"/>
              </w:rPr>
              <w:t>он-Х)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16DBF" w14:textId="5237A431" w:rsidR="00C37D05" w:rsidRPr="0006437E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BFED1" w14:textId="7F63B620" w:rsidR="00C37D05" w:rsidRPr="006D14DE" w:rsidRDefault="001E0304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B8E3D" w14:textId="35E360DF" w:rsidR="00C37D05" w:rsidRPr="006D14DE" w:rsidRDefault="001E0304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8CCE" w14:textId="0334E113" w:rsidR="00C37D05" w:rsidRPr="006D14DE" w:rsidRDefault="001E0304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9 000,00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DF9A4" w14:textId="77777777" w:rsidR="001E0304" w:rsidRPr="001E0304" w:rsidRDefault="001E0304" w:rsidP="001E03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04">
              <w:rPr>
                <w:rFonts w:ascii="Times New Roman" w:hAnsi="Times New Roman" w:cs="Times New Roman"/>
                <w:sz w:val="20"/>
                <w:szCs w:val="20"/>
              </w:rPr>
              <w:t>Кількість одиниць в упаковці, шт</w:t>
            </w:r>
          </w:p>
          <w:p w14:paraId="44BECF16" w14:textId="77777777" w:rsidR="001E0304" w:rsidRPr="001E0304" w:rsidRDefault="001E0304" w:rsidP="001E03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0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671B55E8" w14:textId="77777777" w:rsidR="001E0304" w:rsidRPr="001E0304" w:rsidRDefault="001E0304" w:rsidP="001E03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04">
              <w:rPr>
                <w:rFonts w:ascii="Times New Roman" w:hAnsi="Times New Roman" w:cs="Times New Roman"/>
                <w:sz w:val="20"/>
                <w:szCs w:val="20"/>
              </w:rPr>
              <w:t>Стерильність</w:t>
            </w:r>
          </w:p>
          <w:p w14:paraId="1EBB9A19" w14:textId="77777777" w:rsidR="001E0304" w:rsidRPr="001E0304" w:rsidRDefault="001E0304" w:rsidP="001E03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0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1E136B61" w14:textId="77777777" w:rsidR="001E0304" w:rsidRPr="001E0304" w:rsidRDefault="001E0304" w:rsidP="001E03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04">
              <w:rPr>
                <w:rFonts w:ascii="Times New Roman" w:hAnsi="Times New Roman" w:cs="Times New Roman"/>
                <w:sz w:val="20"/>
                <w:szCs w:val="20"/>
              </w:rPr>
              <w:t>Діаметр пробірки, мм, мм</w:t>
            </w:r>
          </w:p>
          <w:p w14:paraId="6A0B27DA" w14:textId="77777777" w:rsidR="001E0304" w:rsidRPr="001E0304" w:rsidRDefault="001E0304" w:rsidP="001E03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14:paraId="4904B834" w14:textId="77777777" w:rsidR="001E0304" w:rsidRPr="001E0304" w:rsidRDefault="001E0304" w:rsidP="001E03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04">
              <w:rPr>
                <w:rFonts w:ascii="Times New Roman" w:hAnsi="Times New Roman" w:cs="Times New Roman"/>
                <w:sz w:val="20"/>
                <w:szCs w:val="20"/>
              </w:rPr>
              <w:t>Довжина пробірки, мм, мм</w:t>
            </w:r>
          </w:p>
          <w:p w14:paraId="551B6CD8" w14:textId="77777777" w:rsidR="001E0304" w:rsidRPr="001E0304" w:rsidRDefault="001E0304" w:rsidP="001E03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04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  <w:p w14:paraId="182B7F06" w14:textId="77777777" w:rsidR="001E0304" w:rsidRPr="001E0304" w:rsidRDefault="001E0304" w:rsidP="001E03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04">
              <w:rPr>
                <w:rFonts w:ascii="Times New Roman" w:hAnsi="Times New Roman" w:cs="Times New Roman"/>
                <w:sz w:val="20"/>
                <w:szCs w:val="20"/>
              </w:rPr>
              <w:t>Наявність наповнювача</w:t>
            </w:r>
          </w:p>
          <w:p w14:paraId="57B4D9E0" w14:textId="77777777" w:rsidR="001E0304" w:rsidRPr="001E0304" w:rsidRDefault="001E0304" w:rsidP="001E03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04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50175844" w14:textId="77777777" w:rsidR="001E0304" w:rsidRPr="001E0304" w:rsidRDefault="001E0304" w:rsidP="001E03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04">
              <w:rPr>
                <w:rFonts w:ascii="Times New Roman" w:hAnsi="Times New Roman" w:cs="Times New Roman"/>
                <w:sz w:val="20"/>
                <w:szCs w:val="20"/>
              </w:rPr>
              <w:t>Наповнювач</w:t>
            </w:r>
          </w:p>
          <w:p w14:paraId="2AA20624" w14:textId="77777777" w:rsidR="001E0304" w:rsidRPr="001E0304" w:rsidRDefault="001E0304" w:rsidP="001E03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04">
              <w:rPr>
                <w:rFonts w:ascii="Times New Roman" w:hAnsi="Times New Roman" w:cs="Times New Roman"/>
                <w:sz w:val="20"/>
                <w:szCs w:val="20"/>
              </w:rPr>
              <w:t>Не нормується</w:t>
            </w:r>
          </w:p>
          <w:p w14:paraId="24D259F6" w14:textId="77777777" w:rsidR="001E0304" w:rsidRPr="001E0304" w:rsidRDefault="001E0304" w:rsidP="001E03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04">
              <w:rPr>
                <w:rFonts w:ascii="Times New Roman" w:hAnsi="Times New Roman" w:cs="Times New Roman"/>
                <w:sz w:val="20"/>
                <w:szCs w:val="20"/>
              </w:rPr>
              <w:t>Наявність аплікатора</w:t>
            </w:r>
          </w:p>
          <w:p w14:paraId="34D205C3" w14:textId="77777777" w:rsidR="001E0304" w:rsidRPr="001E0304" w:rsidRDefault="001E0304" w:rsidP="001E03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0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7833EA0B" w14:textId="77777777" w:rsidR="001E0304" w:rsidRPr="001E0304" w:rsidRDefault="001E0304" w:rsidP="001E03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04">
              <w:rPr>
                <w:rFonts w:ascii="Times New Roman" w:hAnsi="Times New Roman" w:cs="Times New Roman"/>
                <w:sz w:val="20"/>
                <w:szCs w:val="20"/>
              </w:rPr>
              <w:t>Матеріал стержня аплікатора</w:t>
            </w:r>
          </w:p>
          <w:p w14:paraId="7AA6B0E3" w14:textId="77777777" w:rsidR="001E0304" w:rsidRPr="001E0304" w:rsidRDefault="001E0304" w:rsidP="001E03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04">
              <w:rPr>
                <w:rFonts w:ascii="Times New Roman" w:hAnsi="Times New Roman" w:cs="Times New Roman"/>
                <w:sz w:val="20"/>
                <w:szCs w:val="20"/>
              </w:rPr>
              <w:t>Пластик</w:t>
            </w:r>
          </w:p>
          <w:p w14:paraId="67DCEF45" w14:textId="77777777" w:rsidR="001E0304" w:rsidRPr="001E0304" w:rsidRDefault="001E0304" w:rsidP="001E03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04">
              <w:rPr>
                <w:rFonts w:ascii="Times New Roman" w:hAnsi="Times New Roman" w:cs="Times New Roman"/>
                <w:sz w:val="20"/>
                <w:szCs w:val="20"/>
              </w:rPr>
              <w:t>Матеріал пробірки</w:t>
            </w:r>
          </w:p>
          <w:p w14:paraId="21D41F2E" w14:textId="77777777" w:rsidR="001E0304" w:rsidRPr="001E0304" w:rsidRDefault="001E0304" w:rsidP="001E03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04">
              <w:rPr>
                <w:rFonts w:ascii="Times New Roman" w:hAnsi="Times New Roman" w:cs="Times New Roman"/>
                <w:sz w:val="20"/>
                <w:szCs w:val="20"/>
              </w:rPr>
              <w:t>Поліпропілен</w:t>
            </w:r>
          </w:p>
          <w:p w14:paraId="61BCFDE0" w14:textId="77777777" w:rsidR="001E0304" w:rsidRPr="001E0304" w:rsidRDefault="001E0304" w:rsidP="001E03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04">
              <w:rPr>
                <w:rFonts w:ascii="Times New Roman" w:hAnsi="Times New Roman" w:cs="Times New Roman"/>
                <w:sz w:val="20"/>
                <w:szCs w:val="20"/>
              </w:rPr>
              <w:t>Наявність поля для нотаток</w:t>
            </w:r>
          </w:p>
          <w:p w14:paraId="2A64763C" w14:textId="77777777" w:rsidR="001E0304" w:rsidRPr="001E0304" w:rsidRDefault="001E0304" w:rsidP="001E03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04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6B1898F0" w14:textId="77777777" w:rsidR="001E0304" w:rsidRPr="001E0304" w:rsidRDefault="001E0304" w:rsidP="001E03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04">
              <w:rPr>
                <w:rFonts w:ascii="Times New Roman" w:hAnsi="Times New Roman" w:cs="Times New Roman"/>
                <w:sz w:val="20"/>
                <w:szCs w:val="20"/>
              </w:rPr>
              <w:t>Наявність надлому на аплікаторі</w:t>
            </w:r>
          </w:p>
          <w:p w14:paraId="0A710B60" w14:textId="29B0116C" w:rsidR="00C37D05" w:rsidRPr="003D4BF8" w:rsidRDefault="001E0304" w:rsidP="001E03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0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</w:tc>
      </w:tr>
      <w:tr w:rsidR="00197630" w:rsidRPr="00913B19" w14:paraId="73F111D4" w14:textId="77777777" w:rsidTr="007F2CA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197630" w:rsidRPr="00C37D05" w:rsidRDefault="00197630" w:rsidP="00197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40604AC9" w:rsidR="00197630" w:rsidRPr="0006437E" w:rsidRDefault="00EF1784" w:rsidP="007F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EF1784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9 000,00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3F8" w14:textId="77777777" w:rsidR="00197630" w:rsidRPr="00913B19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13B1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Pr="00913B19" w:rsidRDefault="00A142B2" w:rsidP="000643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42B2" w:rsidRPr="00913B19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6437E"/>
    <w:rsid w:val="00066289"/>
    <w:rsid w:val="00071437"/>
    <w:rsid w:val="000730CD"/>
    <w:rsid w:val="000E0582"/>
    <w:rsid w:val="00111326"/>
    <w:rsid w:val="00126B36"/>
    <w:rsid w:val="0016282A"/>
    <w:rsid w:val="00197630"/>
    <w:rsid w:val="001E0304"/>
    <w:rsid w:val="001F1516"/>
    <w:rsid w:val="002D0DE0"/>
    <w:rsid w:val="002D7DE9"/>
    <w:rsid w:val="00322335"/>
    <w:rsid w:val="00374BE2"/>
    <w:rsid w:val="003D2AB7"/>
    <w:rsid w:val="003D4BF8"/>
    <w:rsid w:val="00400CE3"/>
    <w:rsid w:val="00441B81"/>
    <w:rsid w:val="004C22E2"/>
    <w:rsid w:val="00512391"/>
    <w:rsid w:val="0057206D"/>
    <w:rsid w:val="00602005"/>
    <w:rsid w:val="00621F2E"/>
    <w:rsid w:val="0062363F"/>
    <w:rsid w:val="00651B01"/>
    <w:rsid w:val="00652073"/>
    <w:rsid w:val="00667E3A"/>
    <w:rsid w:val="006D14DE"/>
    <w:rsid w:val="006D2901"/>
    <w:rsid w:val="007144E7"/>
    <w:rsid w:val="00756812"/>
    <w:rsid w:val="00757FDE"/>
    <w:rsid w:val="00763E7A"/>
    <w:rsid w:val="00765FEA"/>
    <w:rsid w:val="007761A3"/>
    <w:rsid w:val="0078372E"/>
    <w:rsid w:val="007A2220"/>
    <w:rsid w:val="007A41E4"/>
    <w:rsid w:val="007D7673"/>
    <w:rsid w:val="007F2CA1"/>
    <w:rsid w:val="0082181B"/>
    <w:rsid w:val="008C1C78"/>
    <w:rsid w:val="00907E60"/>
    <w:rsid w:val="00913B19"/>
    <w:rsid w:val="00922FFA"/>
    <w:rsid w:val="00927FE9"/>
    <w:rsid w:val="00934894"/>
    <w:rsid w:val="0093527C"/>
    <w:rsid w:val="00963A41"/>
    <w:rsid w:val="00A142B2"/>
    <w:rsid w:val="00A16C3C"/>
    <w:rsid w:val="00A345C9"/>
    <w:rsid w:val="00A52105"/>
    <w:rsid w:val="00B21802"/>
    <w:rsid w:val="00B72A03"/>
    <w:rsid w:val="00BB0877"/>
    <w:rsid w:val="00C0411B"/>
    <w:rsid w:val="00C1490B"/>
    <w:rsid w:val="00C2063A"/>
    <w:rsid w:val="00C37D05"/>
    <w:rsid w:val="00C544F5"/>
    <w:rsid w:val="00C653B4"/>
    <w:rsid w:val="00C66A4A"/>
    <w:rsid w:val="00C71B6D"/>
    <w:rsid w:val="00CA3B96"/>
    <w:rsid w:val="00CB54DF"/>
    <w:rsid w:val="00CC14D6"/>
    <w:rsid w:val="00CD5488"/>
    <w:rsid w:val="00D07AC6"/>
    <w:rsid w:val="00DB2A91"/>
    <w:rsid w:val="00DC02FD"/>
    <w:rsid w:val="00DD001A"/>
    <w:rsid w:val="00E65008"/>
    <w:rsid w:val="00EA4617"/>
    <w:rsid w:val="00ED5C7B"/>
    <w:rsid w:val="00EE41EA"/>
    <w:rsid w:val="00EF1784"/>
    <w:rsid w:val="00F54FA2"/>
    <w:rsid w:val="00F63BBD"/>
    <w:rsid w:val="00F74915"/>
    <w:rsid w:val="00F80E98"/>
    <w:rsid w:val="00FC6138"/>
    <w:rsid w:val="00FE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C0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02F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styleId="a5">
    <w:name w:val="Unresolved Mention"/>
    <w:basedOn w:val="a0"/>
    <w:uiPriority w:val="99"/>
    <w:semiHidden/>
    <w:unhideWhenUsed/>
    <w:rsid w:val="00F80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8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0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13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5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52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418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372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91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37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9381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16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7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35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5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64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8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173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03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423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4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5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24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7635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22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739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158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1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285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03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9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32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77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76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424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54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96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03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11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313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2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50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3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92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4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9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65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78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2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88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30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644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600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04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840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365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39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646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6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5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51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561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5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289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777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5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810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81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78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9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449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65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37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43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005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040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5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619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40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59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060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73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4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882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832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9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940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7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5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91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94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82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466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855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68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2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73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45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5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06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7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738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843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109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47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870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324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06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89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40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15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252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6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992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9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0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9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6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28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776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054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566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817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67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32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09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2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8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08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42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240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16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213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436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605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6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5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74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876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061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022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28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431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109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478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124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5436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430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73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725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831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90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730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897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2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12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5663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885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8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6407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67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7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1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856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64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98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62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49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8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99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43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360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0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601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912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245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359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0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751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389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15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1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99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784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977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200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07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38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1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31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79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4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96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53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46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436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46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856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073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949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86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14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6990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4999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0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72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1552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82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214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7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60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42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24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4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4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37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8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937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883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4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2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6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15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96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385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0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25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390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79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896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37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161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598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362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83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55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847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47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773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5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97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510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647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064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024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20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66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703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170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565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871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1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32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907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45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50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5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1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8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7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87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47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642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58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6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5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399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45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66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079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291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24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46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254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8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0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382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95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25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53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83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6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29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821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037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296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54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90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996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229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557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373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1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49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1685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2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3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44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947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36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52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25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95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656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317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484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498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9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749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782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117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795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4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26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21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470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8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56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121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73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5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1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75</cp:revision>
  <dcterms:created xsi:type="dcterms:W3CDTF">2025-09-30T13:40:00Z</dcterms:created>
  <dcterms:modified xsi:type="dcterms:W3CDTF">2026-03-04T13:59:00Z</dcterms:modified>
</cp:coreProperties>
</file>