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3B1E994"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5E71B3" w:rsidRPr="005E71B3">
        <w:rPr>
          <w:b/>
          <w:color w:val="000000"/>
        </w:rPr>
        <w:t xml:space="preserve">Реагенти до гематологічних аналізаторів </w:t>
      </w:r>
      <w:proofErr w:type="spellStart"/>
      <w:r w:rsidR="005E71B3" w:rsidRPr="005E71B3">
        <w:rPr>
          <w:b/>
          <w:color w:val="000000"/>
        </w:rPr>
        <w:t>Sysmex</w:t>
      </w:r>
      <w:proofErr w:type="spellEnd"/>
      <w:r w:rsidR="005E71B3" w:rsidRPr="005E71B3">
        <w:rPr>
          <w:b/>
          <w:color w:val="000000"/>
        </w:rPr>
        <w:t xml:space="preserve"> XN-L 550 для Українського </w:t>
      </w:r>
      <w:proofErr w:type="spellStart"/>
      <w:r w:rsidR="005E71B3" w:rsidRPr="005E71B3">
        <w:rPr>
          <w:b/>
          <w:color w:val="000000"/>
        </w:rPr>
        <w:t>Референс</w:t>
      </w:r>
      <w:proofErr w:type="spellEnd"/>
      <w:r w:rsidR="005E71B3" w:rsidRPr="005E71B3">
        <w:rPr>
          <w:b/>
          <w:color w:val="000000"/>
        </w:rPr>
        <w:t xml:space="preserve">-центру з клінічної лабораторної діагностики та метрології: 1. Реагент CELLPACK® DCL, 20  L (л) / CELLPACK® DCL, 20L; 2. Реагент  </w:t>
      </w:r>
      <w:proofErr w:type="spellStart"/>
      <w:r w:rsidR="005E71B3" w:rsidRPr="005E71B3">
        <w:rPr>
          <w:b/>
          <w:color w:val="000000"/>
        </w:rPr>
        <w:t>Lysercell</w:t>
      </w:r>
      <w:proofErr w:type="spellEnd"/>
      <w:r w:rsidR="005E71B3" w:rsidRPr="005E71B3">
        <w:rPr>
          <w:b/>
          <w:color w:val="000000"/>
        </w:rPr>
        <w:t xml:space="preserve">™ WDF, 2 L (л) / </w:t>
      </w:r>
      <w:proofErr w:type="spellStart"/>
      <w:r w:rsidR="005E71B3" w:rsidRPr="005E71B3">
        <w:rPr>
          <w:b/>
          <w:color w:val="000000"/>
        </w:rPr>
        <w:t>Lysercell</w:t>
      </w:r>
      <w:proofErr w:type="spellEnd"/>
      <w:r w:rsidR="005E71B3" w:rsidRPr="005E71B3">
        <w:rPr>
          <w:b/>
          <w:color w:val="000000"/>
        </w:rPr>
        <w:t xml:space="preserve">™ WDF, 2L; 3. Реагент </w:t>
      </w:r>
      <w:proofErr w:type="spellStart"/>
      <w:r w:rsidR="005E71B3" w:rsidRPr="005E71B3">
        <w:rPr>
          <w:b/>
          <w:color w:val="000000"/>
        </w:rPr>
        <w:t>Fluorocell</w:t>
      </w:r>
      <w:proofErr w:type="spellEnd"/>
      <w:r w:rsidR="005E71B3" w:rsidRPr="005E71B3">
        <w:rPr>
          <w:b/>
          <w:color w:val="000000"/>
        </w:rPr>
        <w:t xml:space="preserve">™ WDF, 22 </w:t>
      </w:r>
      <w:proofErr w:type="spellStart"/>
      <w:r w:rsidR="005E71B3" w:rsidRPr="005E71B3">
        <w:rPr>
          <w:b/>
          <w:color w:val="000000"/>
        </w:rPr>
        <w:t>mL</w:t>
      </w:r>
      <w:proofErr w:type="spellEnd"/>
      <w:r w:rsidR="005E71B3" w:rsidRPr="005E71B3">
        <w:rPr>
          <w:b/>
          <w:color w:val="000000"/>
        </w:rPr>
        <w:t xml:space="preserve"> (мл) х 2 / </w:t>
      </w:r>
      <w:proofErr w:type="spellStart"/>
      <w:r w:rsidR="005E71B3" w:rsidRPr="005E71B3">
        <w:rPr>
          <w:b/>
          <w:color w:val="000000"/>
        </w:rPr>
        <w:t>Fluorocell</w:t>
      </w:r>
      <w:proofErr w:type="spellEnd"/>
      <w:r w:rsidR="005E71B3" w:rsidRPr="005E71B3">
        <w:rPr>
          <w:b/>
          <w:color w:val="000000"/>
        </w:rPr>
        <w:t xml:space="preserve">™ WDF, 22mL х 2; 4. Реагент CELLCLEAN®, 50 ml (мл) / CELLCLEAN®, 50ml; 5. Реагент  SULFOLYSER®, 500 mLх3 / SULFOLYSER®, 500 mLх3; 6. Контроль ІКСЕН-Л ЧЕК  L1, 3 </w:t>
      </w:r>
      <w:proofErr w:type="spellStart"/>
      <w:r w:rsidR="005E71B3" w:rsidRPr="005E71B3">
        <w:rPr>
          <w:b/>
          <w:color w:val="000000"/>
        </w:rPr>
        <w:t>mL</w:t>
      </w:r>
      <w:proofErr w:type="spellEnd"/>
      <w:r w:rsidR="005E71B3" w:rsidRPr="005E71B3">
        <w:rPr>
          <w:b/>
          <w:color w:val="000000"/>
        </w:rPr>
        <w:t xml:space="preserve"> (мл)/XN-L CHECK™ L1, 3.0mL; 7. Контроль ІКСЕН-Л ЧЕК  L2, 3 </w:t>
      </w:r>
      <w:proofErr w:type="spellStart"/>
      <w:r w:rsidR="005E71B3" w:rsidRPr="005E71B3">
        <w:rPr>
          <w:b/>
          <w:color w:val="000000"/>
        </w:rPr>
        <w:t>mL</w:t>
      </w:r>
      <w:proofErr w:type="spellEnd"/>
      <w:r w:rsidR="005E71B3" w:rsidRPr="005E71B3">
        <w:rPr>
          <w:b/>
          <w:color w:val="000000"/>
        </w:rPr>
        <w:t xml:space="preserve"> (мл)/XN-L CHECK™ L2, 3.0mL; 8. Контроль ІКСЕН-Л ЧЕК  L3, 3 </w:t>
      </w:r>
      <w:proofErr w:type="spellStart"/>
      <w:r w:rsidR="005E71B3" w:rsidRPr="005E71B3">
        <w:rPr>
          <w:b/>
          <w:color w:val="000000"/>
        </w:rPr>
        <w:t>mL</w:t>
      </w:r>
      <w:proofErr w:type="spellEnd"/>
      <w:r w:rsidR="005E71B3" w:rsidRPr="005E71B3">
        <w:rPr>
          <w:b/>
          <w:color w:val="000000"/>
        </w:rPr>
        <w:t xml:space="preserve"> (мл)XN-L CHECK™ L3, 3.0mL;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93A71">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5E71B3" w14:paraId="1C4677FA" w14:textId="77777777" w:rsidTr="007239D3">
        <w:trPr>
          <w:trHeight w:val="930"/>
        </w:trPr>
        <w:tc>
          <w:tcPr>
            <w:tcW w:w="596" w:type="dxa"/>
            <w:shd w:val="clear" w:color="auto" w:fill="auto"/>
            <w:vAlign w:val="center"/>
          </w:tcPr>
          <w:p w14:paraId="2D9FF2A9" w14:textId="3C88D5F0" w:rsidR="005E71B3" w:rsidRDefault="005E71B3" w:rsidP="005E71B3">
            <w:pPr>
              <w:jc w:val="center"/>
              <w:rPr>
                <w:sz w:val="22"/>
                <w:szCs w:val="22"/>
              </w:rPr>
            </w:pPr>
            <w:r>
              <w:rPr>
                <w:color w:val="000000"/>
              </w:rPr>
              <w:t>1</w:t>
            </w:r>
          </w:p>
        </w:tc>
        <w:tc>
          <w:tcPr>
            <w:tcW w:w="2764" w:type="dxa"/>
            <w:shd w:val="clear" w:color="auto" w:fill="auto"/>
            <w:hideMark/>
          </w:tcPr>
          <w:p w14:paraId="6C2D131C" w14:textId="4BB2DC97" w:rsidR="005E71B3" w:rsidRPr="00153A4D" w:rsidRDefault="005E71B3" w:rsidP="005E71B3">
            <w:r w:rsidRPr="00D33358">
              <w:t>Реагент CELLPACK® DCL, 20  L (л) / CELLPACK® DCL, 20L</w:t>
            </w:r>
          </w:p>
        </w:tc>
        <w:tc>
          <w:tcPr>
            <w:tcW w:w="801" w:type="dxa"/>
            <w:shd w:val="clear" w:color="auto" w:fill="auto"/>
            <w:noWrap/>
            <w:vAlign w:val="center"/>
            <w:hideMark/>
          </w:tcPr>
          <w:p w14:paraId="18431196" w14:textId="6DFC7279"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hideMark/>
          </w:tcPr>
          <w:p w14:paraId="60065712" w14:textId="5B978C31" w:rsidR="005E71B3" w:rsidRPr="005E71B3" w:rsidRDefault="005E71B3" w:rsidP="005E71B3">
            <w:pPr>
              <w:jc w:val="center"/>
            </w:pPr>
            <w:r w:rsidRPr="005E71B3">
              <w:rPr>
                <w:color w:val="000000"/>
              </w:rPr>
              <w:t>44</w:t>
            </w:r>
          </w:p>
        </w:tc>
        <w:tc>
          <w:tcPr>
            <w:tcW w:w="1676" w:type="dxa"/>
            <w:shd w:val="clear" w:color="auto" w:fill="auto"/>
            <w:hideMark/>
          </w:tcPr>
          <w:p w14:paraId="6E47347D" w14:textId="5305CBA2" w:rsidR="005E71B3" w:rsidRDefault="005E71B3" w:rsidP="005E71B3">
            <w:pPr>
              <w:rPr>
                <w:sz w:val="20"/>
                <w:szCs w:val="20"/>
              </w:rPr>
            </w:pPr>
            <w:r w:rsidRPr="00F84350">
              <w:t>33690000-3 Лікарські засоби різні</w:t>
            </w:r>
          </w:p>
        </w:tc>
        <w:tc>
          <w:tcPr>
            <w:tcW w:w="3687" w:type="dxa"/>
            <w:shd w:val="clear" w:color="auto" w:fill="auto"/>
            <w:hideMark/>
          </w:tcPr>
          <w:p w14:paraId="3CB58F47" w14:textId="23A12D5D" w:rsidR="005E71B3" w:rsidRDefault="005E71B3" w:rsidP="005E71B3">
            <w:pPr>
              <w:rPr>
                <w:sz w:val="20"/>
                <w:szCs w:val="20"/>
              </w:rPr>
            </w:pPr>
            <w:r w:rsidRPr="001C283F">
              <w:t>55855 - Підрахунок клітин крові IVD, реагент</w:t>
            </w:r>
          </w:p>
        </w:tc>
      </w:tr>
      <w:tr w:rsidR="005E71B3" w14:paraId="3DB5686D" w14:textId="77777777" w:rsidTr="007239D3">
        <w:trPr>
          <w:trHeight w:val="930"/>
        </w:trPr>
        <w:tc>
          <w:tcPr>
            <w:tcW w:w="596" w:type="dxa"/>
            <w:shd w:val="clear" w:color="auto" w:fill="auto"/>
            <w:vAlign w:val="center"/>
          </w:tcPr>
          <w:p w14:paraId="21CC4DDC" w14:textId="68842CC8" w:rsidR="005E71B3" w:rsidRDefault="005E71B3" w:rsidP="005E71B3">
            <w:pPr>
              <w:jc w:val="center"/>
              <w:rPr>
                <w:sz w:val="20"/>
                <w:szCs w:val="20"/>
              </w:rPr>
            </w:pPr>
            <w:r>
              <w:rPr>
                <w:color w:val="000000"/>
              </w:rPr>
              <w:t>2</w:t>
            </w:r>
          </w:p>
        </w:tc>
        <w:tc>
          <w:tcPr>
            <w:tcW w:w="2764" w:type="dxa"/>
            <w:shd w:val="clear" w:color="auto" w:fill="auto"/>
          </w:tcPr>
          <w:p w14:paraId="35D3C60B" w14:textId="5D4BF1F4" w:rsidR="005E71B3" w:rsidRPr="00153A4D" w:rsidRDefault="005E71B3" w:rsidP="005E71B3">
            <w:r w:rsidRPr="00D33358">
              <w:t xml:space="preserve">Реагент  </w:t>
            </w:r>
            <w:proofErr w:type="spellStart"/>
            <w:r w:rsidRPr="00D33358">
              <w:t>Lysercell</w:t>
            </w:r>
            <w:proofErr w:type="spellEnd"/>
            <w:r w:rsidRPr="00D33358">
              <w:t xml:space="preserve">™ WDF, 2 L (л) / </w:t>
            </w:r>
            <w:proofErr w:type="spellStart"/>
            <w:r w:rsidRPr="00D33358">
              <w:t>Lysercell</w:t>
            </w:r>
            <w:proofErr w:type="spellEnd"/>
            <w:r w:rsidRPr="00D33358">
              <w:t>™ WDF, 2L</w:t>
            </w:r>
          </w:p>
        </w:tc>
        <w:tc>
          <w:tcPr>
            <w:tcW w:w="801" w:type="dxa"/>
            <w:shd w:val="clear" w:color="auto" w:fill="auto"/>
            <w:noWrap/>
            <w:vAlign w:val="center"/>
          </w:tcPr>
          <w:p w14:paraId="186154A9" w14:textId="340E1C3D"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68F9A7DE" w14:textId="61FA0521" w:rsidR="005E71B3" w:rsidRPr="005E71B3" w:rsidRDefault="005E71B3" w:rsidP="005E71B3">
            <w:pPr>
              <w:jc w:val="center"/>
            </w:pPr>
            <w:r w:rsidRPr="005E71B3">
              <w:rPr>
                <w:color w:val="000000"/>
              </w:rPr>
              <w:t>34</w:t>
            </w:r>
          </w:p>
        </w:tc>
        <w:tc>
          <w:tcPr>
            <w:tcW w:w="1676" w:type="dxa"/>
            <w:shd w:val="clear" w:color="auto" w:fill="auto"/>
          </w:tcPr>
          <w:p w14:paraId="4CA9CCA2" w14:textId="571C764E" w:rsidR="005E71B3" w:rsidRPr="00F84350" w:rsidRDefault="005E71B3" w:rsidP="005E71B3">
            <w:r w:rsidRPr="00E23D28">
              <w:t>33690000-3 Лікарські засоби різні</w:t>
            </w:r>
          </w:p>
        </w:tc>
        <w:tc>
          <w:tcPr>
            <w:tcW w:w="3687" w:type="dxa"/>
            <w:shd w:val="clear" w:color="auto" w:fill="auto"/>
          </w:tcPr>
          <w:p w14:paraId="291C4CA7" w14:textId="73A15DAA" w:rsidR="005E71B3" w:rsidRPr="001A2236" w:rsidRDefault="005E71B3" w:rsidP="005E71B3">
            <w:r w:rsidRPr="001C283F">
              <w:t>55855 - Підрахунок клітин крові IVD, реагент</w:t>
            </w:r>
          </w:p>
        </w:tc>
      </w:tr>
      <w:tr w:rsidR="005E71B3" w14:paraId="364AFF62" w14:textId="77777777" w:rsidTr="007239D3">
        <w:trPr>
          <w:trHeight w:val="930"/>
        </w:trPr>
        <w:tc>
          <w:tcPr>
            <w:tcW w:w="596" w:type="dxa"/>
            <w:shd w:val="clear" w:color="auto" w:fill="auto"/>
            <w:vAlign w:val="center"/>
          </w:tcPr>
          <w:p w14:paraId="7077520B" w14:textId="31B6D145" w:rsidR="005E71B3" w:rsidRDefault="005E71B3" w:rsidP="005E71B3">
            <w:pPr>
              <w:jc w:val="center"/>
              <w:rPr>
                <w:sz w:val="20"/>
                <w:szCs w:val="20"/>
              </w:rPr>
            </w:pPr>
            <w:r>
              <w:rPr>
                <w:color w:val="000000"/>
              </w:rPr>
              <w:t>3</w:t>
            </w:r>
          </w:p>
        </w:tc>
        <w:tc>
          <w:tcPr>
            <w:tcW w:w="2764" w:type="dxa"/>
            <w:shd w:val="clear" w:color="auto" w:fill="auto"/>
          </w:tcPr>
          <w:p w14:paraId="2C937346" w14:textId="72C93670" w:rsidR="005E71B3" w:rsidRPr="00153A4D" w:rsidRDefault="005E71B3" w:rsidP="005E71B3">
            <w:r w:rsidRPr="00D33358">
              <w:t xml:space="preserve">Реагент </w:t>
            </w:r>
            <w:proofErr w:type="spellStart"/>
            <w:r w:rsidRPr="00D33358">
              <w:t>Fluorocell</w:t>
            </w:r>
            <w:proofErr w:type="spellEnd"/>
            <w:r w:rsidRPr="00D33358">
              <w:t xml:space="preserve">™ WDF, 22 </w:t>
            </w:r>
            <w:proofErr w:type="spellStart"/>
            <w:r w:rsidRPr="00D33358">
              <w:t>mL</w:t>
            </w:r>
            <w:proofErr w:type="spellEnd"/>
            <w:r w:rsidRPr="00D33358">
              <w:t xml:space="preserve"> (мл) х 2 / </w:t>
            </w:r>
            <w:proofErr w:type="spellStart"/>
            <w:r w:rsidRPr="00D33358">
              <w:t>Fluorocell</w:t>
            </w:r>
            <w:proofErr w:type="spellEnd"/>
            <w:r w:rsidRPr="00D33358">
              <w:t>™ WDF, 22mL х 2</w:t>
            </w:r>
          </w:p>
        </w:tc>
        <w:tc>
          <w:tcPr>
            <w:tcW w:w="801" w:type="dxa"/>
            <w:shd w:val="clear" w:color="auto" w:fill="auto"/>
            <w:noWrap/>
            <w:vAlign w:val="center"/>
          </w:tcPr>
          <w:p w14:paraId="2FBA00E6" w14:textId="5595C23A"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0DC14170" w14:textId="25738EA3" w:rsidR="005E71B3" w:rsidRPr="005E71B3" w:rsidRDefault="005E71B3" w:rsidP="005E71B3">
            <w:pPr>
              <w:jc w:val="center"/>
            </w:pPr>
            <w:r w:rsidRPr="005E71B3">
              <w:rPr>
                <w:color w:val="000000"/>
              </w:rPr>
              <w:t>16</w:t>
            </w:r>
          </w:p>
        </w:tc>
        <w:tc>
          <w:tcPr>
            <w:tcW w:w="1676" w:type="dxa"/>
            <w:shd w:val="clear" w:color="auto" w:fill="auto"/>
          </w:tcPr>
          <w:p w14:paraId="49F81CE9" w14:textId="79F3786E" w:rsidR="005E71B3" w:rsidRPr="00F84350" w:rsidRDefault="005E71B3" w:rsidP="005E71B3">
            <w:r w:rsidRPr="00E23D28">
              <w:t>33690000-3 Лікарські засоби різні</w:t>
            </w:r>
          </w:p>
        </w:tc>
        <w:tc>
          <w:tcPr>
            <w:tcW w:w="3687" w:type="dxa"/>
            <w:shd w:val="clear" w:color="auto" w:fill="auto"/>
          </w:tcPr>
          <w:p w14:paraId="4E79EB76" w14:textId="790750F1" w:rsidR="005E71B3" w:rsidRPr="001A2236" w:rsidRDefault="005E71B3" w:rsidP="005E71B3">
            <w:r w:rsidRPr="001C283F">
              <w:t>55855 - Підрахунок клітин крові IVD, реагент</w:t>
            </w:r>
          </w:p>
        </w:tc>
      </w:tr>
      <w:tr w:rsidR="005E71B3" w14:paraId="71105552" w14:textId="77777777" w:rsidTr="007239D3">
        <w:trPr>
          <w:trHeight w:val="930"/>
        </w:trPr>
        <w:tc>
          <w:tcPr>
            <w:tcW w:w="596" w:type="dxa"/>
            <w:shd w:val="clear" w:color="auto" w:fill="auto"/>
            <w:vAlign w:val="center"/>
          </w:tcPr>
          <w:p w14:paraId="7634338E" w14:textId="4D870B06" w:rsidR="005E71B3" w:rsidRDefault="005E71B3" w:rsidP="005E71B3">
            <w:pPr>
              <w:jc w:val="center"/>
              <w:rPr>
                <w:sz w:val="20"/>
                <w:szCs w:val="20"/>
              </w:rPr>
            </w:pPr>
            <w:r>
              <w:rPr>
                <w:color w:val="000000"/>
              </w:rPr>
              <w:t>4</w:t>
            </w:r>
          </w:p>
        </w:tc>
        <w:tc>
          <w:tcPr>
            <w:tcW w:w="2764" w:type="dxa"/>
            <w:shd w:val="clear" w:color="auto" w:fill="auto"/>
          </w:tcPr>
          <w:p w14:paraId="4BAAD070" w14:textId="570010C8" w:rsidR="005E71B3" w:rsidRPr="00153A4D" w:rsidRDefault="005E71B3" w:rsidP="005E71B3">
            <w:r w:rsidRPr="00D33358">
              <w:t>Реагент CELLCLEAN®, 50 ml (мл) / CELLCLEAN®, 50ml</w:t>
            </w:r>
          </w:p>
        </w:tc>
        <w:tc>
          <w:tcPr>
            <w:tcW w:w="801" w:type="dxa"/>
            <w:shd w:val="clear" w:color="auto" w:fill="auto"/>
            <w:noWrap/>
            <w:vAlign w:val="center"/>
          </w:tcPr>
          <w:p w14:paraId="730B2A48" w14:textId="275E4EA9"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0E6204F2" w14:textId="596C52B2" w:rsidR="005E71B3" w:rsidRPr="005E71B3" w:rsidRDefault="005E71B3" w:rsidP="005E71B3">
            <w:pPr>
              <w:jc w:val="center"/>
            </w:pPr>
            <w:r w:rsidRPr="005E71B3">
              <w:rPr>
                <w:color w:val="000000"/>
              </w:rPr>
              <w:t>12</w:t>
            </w:r>
          </w:p>
        </w:tc>
        <w:tc>
          <w:tcPr>
            <w:tcW w:w="1676" w:type="dxa"/>
            <w:shd w:val="clear" w:color="auto" w:fill="auto"/>
          </w:tcPr>
          <w:p w14:paraId="616463E5" w14:textId="0C601BF6" w:rsidR="005E71B3" w:rsidRPr="00F84350" w:rsidRDefault="005E71B3" w:rsidP="005E71B3">
            <w:r w:rsidRPr="00E23D28">
              <w:t>33690000-3 Лікарські засоби різні</w:t>
            </w:r>
          </w:p>
        </w:tc>
        <w:tc>
          <w:tcPr>
            <w:tcW w:w="3687" w:type="dxa"/>
            <w:shd w:val="clear" w:color="auto" w:fill="auto"/>
          </w:tcPr>
          <w:p w14:paraId="635939EE" w14:textId="6495A5FE" w:rsidR="005E71B3" w:rsidRPr="001A2236" w:rsidRDefault="005E71B3" w:rsidP="005E71B3">
            <w:r w:rsidRPr="001C283F">
              <w:t xml:space="preserve">59058 - Миючий / </w:t>
            </w:r>
            <w:proofErr w:type="spellStart"/>
            <w:r w:rsidRPr="001C283F">
              <w:t>очищуючий</w:t>
            </w:r>
            <w:proofErr w:type="spellEnd"/>
            <w:r w:rsidRPr="001C283F">
              <w:t xml:space="preserve"> розчин ІВД, для автоматизованих / </w:t>
            </w:r>
            <w:proofErr w:type="spellStart"/>
            <w:r w:rsidRPr="001C283F">
              <w:t>полуавтоматізіванних</w:t>
            </w:r>
            <w:proofErr w:type="spellEnd"/>
            <w:r w:rsidRPr="001C283F">
              <w:t xml:space="preserve"> систем</w:t>
            </w:r>
          </w:p>
        </w:tc>
      </w:tr>
      <w:tr w:rsidR="005E71B3" w14:paraId="2F321C42" w14:textId="77777777" w:rsidTr="007239D3">
        <w:trPr>
          <w:trHeight w:val="930"/>
        </w:trPr>
        <w:tc>
          <w:tcPr>
            <w:tcW w:w="596" w:type="dxa"/>
            <w:shd w:val="clear" w:color="auto" w:fill="auto"/>
            <w:vAlign w:val="center"/>
          </w:tcPr>
          <w:p w14:paraId="4CF2E55E" w14:textId="50BEBF8B" w:rsidR="005E71B3" w:rsidRDefault="005E71B3" w:rsidP="005E71B3">
            <w:pPr>
              <w:jc w:val="center"/>
              <w:rPr>
                <w:sz w:val="20"/>
                <w:szCs w:val="20"/>
              </w:rPr>
            </w:pPr>
            <w:r>
              <w:rPr>
                <w:color w:val="000000"/>
              </w:rPr>
              <w:t>5</w:t>
            </w:r>
          </w:p>
        </w:tc>
        <w:tc>
          <w:tcPr>
            <w:tcW w:w="2764" w:type="dxa"/>
            <w:shd w:val="clear" w:color="auto" w:fill="auto"/>
          </w:tcPr>
          <w:p w14:paraId="1D562CFA" w14:textId="2196BE37" w:rsidR="005E71B3" w:rsidRPr="00153A4D" w:rsidRDefault="005E71B3" w:rsidP="005E71B3">
            <w:r w:rsidRPr="00D33358">
              <w:t>Реагент  SULFOLYSER®, 500 mLх3 / SULFOLYSER®, 500 mLх3</w:t>
            </w:r>
          </w:p>
        </w:tc>
        <w:tc>
          <w:tcPr>
            <w:tcW w:w="801" w:type="dxa"/>
            <w:shd w:val="clear" w:color="auto" w:fill="auto"/>
            <w:noWrap/>
            <w:vAlign w:val="center"/>
          </w:tcPr>
          <w:p w14:paraId="0E0846E5" w14:textId="3723866D" w:rsidR="005E71B3" w:rsidRPr="005E71B3" w:rsidRDefault="005E71B3" w:rsidP="005E71B3">
            <w:pPr>
              <w:jc w:val="center"/>
            </w:pPr>
            <w:proofErr w:type="spellStart"/>
            <w:r w:rsidRPr="005E71B3">
              <w:t>паков</w:t>
            </w:r>
            <w:proofErr w:type="spellEnd"/>
          </w:p>
        </w:tc>
        <w:tc>
          <w:tcPr>
            <w:tcW w:w="1117" w:type="dxa"/>
            <w:shd w:val="clear" w:color="auto" w:fill="auto"/>
            <w:noWrap/>
            <w:vAlign w:val="center"/>
          </w:tcPr>
          <w:p w14:paraId="6E946B06" w14:textId="48AC218C" w:rsidR="005E71B3" w:rsidRPr="005E71B3" w:rsidRDefault="005E71B3" w:rsidP="005E71B3">
            <w:pPr>
              <w:jc w:val="center"/>
            </w:pPr>
            <w:r w:rsidRPr="005E71B3">
              <w:rPr>
                <w:color w:val="000000"/>
              </w:rPr>
              <w:t>20</w:t>
            </w:r>
          </w:p>
        </w:tc>
        <w:tc>
          <w:tcPr>
            <w:tcW w:w="1676" w:type="dxa"/>
            <w:shd w:val="clear" w:color="auto" w:fill="auto"/>
          </w:tcPr>
          <w:p w14:paraId="4EDAA8FC" w14:textId="5E1D538E" w:rsidR="005E71B3" w:rsidRPr="00F84350" w:rsidRDefault="005E71B3" w:rsidP="005E71B3">
            <w:r w:rsidRPr="00E23D28">
              <w:t>33690000-3 Лікарські засоби різні</w:t>
            </w:r>
          </w:p>
        </w:tc>
        <w:tc>
          <w:tcPr>
            <w:tcW w:w="3687" w:type="dxa"/>
            <w:shd w:val="clear" w:color="auto" w:fill="auto"/>
          </w:tcPr>
          <w:p w14:paraId="3591A34A" w14:textId="1C36C6B7" w:rsidR="005E71B3" w:rsidRPr="001A2236" w:rsidRDefault="005E71B3" w:rsidP="005E71B3">
            <w:r w:rsidRPr="001C283F">
              <w:t>55855 - Підрахунок клітин крові IVD, реагент</w:t>
            </w:r>
          </w:p>
        </w:tc>
      </w:tr>
      <w:tr w:rsidR="005E71B3" w14:paraId="7DB4B12E" w14:textId="77777777" w:rsidTr="007239D3">
        <w:trPr>
          <w:trHeight w:val="930"/>
        </w:trPr>
        <w:tc>
          <w:tcPr>
            <w:tcW w:w="596" w:type="dxa"/>
            <w:shd w:val="clear" w:color="auto" w:fill="auto"/>
            <w:vAlign w:val="center"/>
          </w:tcPr>
          <w:p w14:paraId="169BF396" w14:textId="6A5D83F4" w:rsidR="005E71B3" w:rsidRPr="005E71B3" w:rsidRDefault="005E71B3" w:rsidP="005E71B3">
            <w:pPr>
              <w:jc w:val="center"/>
              <w:rPr>
                <w:color w:val="000000"/>
                <w:lang w:val="en-US"/>
              </w:rPr>
            </w:pPr>
            <w:r>
              <w:rPr>
                <w:color w:val="000000"/>
                <w:lang w:val="en-US"/>
              </w:rPr>
              <w:t>6</w:t>
            </w:r>
          </w:p>
        </w:tc>
        <w:tc>
          <w:tcPr>
            <w:tcW w:w="2764" w:type="dxa"/>
            <w:shd w:val="clear" w:color="auto" w:fill="auto"/>
          </w:tcPr>
          <w:p w14:paraId="77DC83E0" w14:textId="2F0BF955" w:rsidR="005E71B3" w:rsidRPr="00153A4D" w:rsidRDefault="005E71B3" w:rsidP="005E71B3">
            <w:r w:rsidRPr="00D33358">
              <w:t xml:space="preserve">Контроль ІКСЕН-Л ЧЕК  L1, 3 </w:t>
            </w:r>
            <w:proofErr w:type="spellStart"/>
            <w:r w:rsidRPr="00D33358">
              <w:t>mL</w:t>
            </w:r>
            <w:proofErr w:type="spellEnd"/>
            <w:r w:rsidRPr="00D33358">
              <w:t xml:space="preserve"> (мл)/XN-L CHECK™ L1, 3.0mL</w:t>
            </w:r>
          </w:p>
        </w:tc>
        <w:tc>
          <w:tcPr>
            <w:tcW w:w="801" w:type="dxa"/>
            <w:shd w:val="clear" w:color="auto" w:fill="auto"/>
            <w:noWrap/>
            <w:vAlign w:val="center"/>
          </w:tcPr>
          <w:p w14:paraId="61BC2607" w14:textId="0E8FE449" w:rsidR="005E71B3" w:rsidRPr="005E71B3" w:rsidRDefault="005E71B3" w:rsidP="005E71B3">
            <w:pPr>
              <w:jc w:val="center"/>
            </w:pPr>
            <w:proofErr w:type="spellStart"/>
            <w:r w:rsidRPr="005E71B3">
              <w:t>фл</w:t>
            </w:r>
            <w:proofErr w:type="spellEnd"/>
          </w:p>
        </w:tc>
        <w:tc>
          <w:tcPr>
            <w:tcW w:w="1117" w:type="dxa"/>
            <w:shd w:val="clear" w:color="auto" w:fill="auto"/>
            <w:noWrap/>
            <w:vAlign w:val="center"/>
          </w:tcPr>
          <w:p w14:paraId="0A0BCBEA" w14:textId="413571A0" w:rsidR="005E71B3" w:rsidRPr="005E71B3" w:rsidRDefault="005E71B3" w:rsidP="005E71B3">
            <w:pPr>
              <w:jc w:val="center"/>
            </w:pPr>
            <w:r w:rsidRPr="005E71B3">
              <w:rPr>
                <w:color w:val="000000"/>
              </w:rPr>
              <w:t>24</w:t>
            </w:r>
          </w:p>
        </w:tc>
        <w:tc>
          <w:tcPr>
            <w:tcW w:w="1676" w:type="dxa"/>
            <w:shd w:val="clear" w:color="auto" w:fill="auto"/>
          </w:tcPr>
          <w:p w14:paraId="019A7CAB" w14:textId="7093E792" w:rsidR="005E71B3" w:rsidRPr="00E23D28" w:rsidRDefault="005E71B3" w:rsidP="005E71B3">
            <w:r w:rsidRPr="00800E5E">
              <w:t>33690000-3 Лікарські засоби різні</w:t>
            </w:r>
          </w:p>
        </w:tc>
        <w:tc>
          <w:tcPr>
            <w:tcW w:w="3687" w:type="dxa"/>
            <w:shd w:val="clear" w:color="auto" w:fill="auto"/>
          </w:tcPr>
          <w:p w14:paraId="1EAD697D" w14:textId="7C722601" w:rsidR="005E71B3" w:rsidRPr="0075190E" w:rsidRDefault="005E71B3" w:rsidP="005E71B3">
            <w:r w:rsidRPr="001C283F">
              <w:t>55866 - Підрахунок клітин крові IVD, контрольний матеріал</w:t>
            </w:r>
          </w:p>
        </w:tc>
      </w:tr>
      <w:tr w:rsidR="005E71B3" w14:paraId="13E7C394" w14:textId="77777777" w:rsidTr="007239D3">
        <w:trPr>
          <w:trHeight w:val="930"/>
        </w:trPr>
        <w:tc>
          <w:tcPr>
            <w:tcW w:w="596" w:type="dxa"/>
            <w:shd w:val="clear" w:color="auto" w:fill="auto"/>
            <w:vAlign w:val="center"/>
          </w:tcPr>
          <w:p w14:paraId="5A94456E" w14:textId="209C078D" w:rsidR="005E71B3" w:rsidRPr="005E71B3" w:rsidRDefault="005E71B3" w:rsidP="005E71B3">
            <w:pPr>
              <w:jc w:val="center"/>
              <w:rPr>
                <w:color w:val="000000"/>
                <w:lang w:val="en-US"/>
              </w:rPr>
            </w:pPr>
            <w:r>
              <w:rPr>
                <w:color w:val="000000"/>
                <w:lang w:val="en-US"/>
              </w:rPr>
              <w:t>7</w:t>
            </w:r>
          </w:p>
        </w:tc>
        <w:tc>
          <w:tcPr>
            <w:tcW w:w="2764" w:type="dxa"/>
            <w:shd w:val="clear" w:color="auto" w:fill="auto"/>
          </w:tcPr>
          <w:p w14:paraId="05387497" w14:textId="7968F1F0" w:rsidR="005E71B3" w:rsidRPr="00153A4D" w:rsidRDefault="005E71B3" w:rsidP="005E71B3">
            <w:r w:rsidRPr="00D33358">
              <w:t xml:space="preserve">Контроль ІКСЕН-Л ЧЕК  L2, 3 </w:t>
            </w:r>
            <w:proofErr w:type="spellStart"/>
            <w:r w:rsidRPr="00D33358">
              <w:t>mL</w:t>
            </w:r>
            <w:proofErr w:type="spellEnd"/>
            <w:r w:rsidRPr="00D33358">
              <w:t xml:space="preserve"> (мл)/XN-L CHECK™ L2, 3.0mL</w:t>
            </w:r>
          </w:p>
        </w:tc>
        <w:tc>
          <w:tcPr>
            <w:tcW w:w="801" w:type="dxa"/>
            <w:shd w:val="clear" w:color="auto" w:fill="auto"/>
            <w:noWrap/>
            <w:vAlign w:val="center"/>
          </w:tcPr>
          <w:p w14:paraId="61DD8059" w14:textId="3A54EE4D" w:rsidR="005E71B3" w:rsidRPr="005E71B3" w:rsidRDefault="005E71B3" w:rsidP="005E71B3">
            <w:pPr>
              <w:jc w:val="center"/>
            </w:pPr>
            <w:proofErr w:type="spellStart"/>
            <w:r w:rsidRPr="005E71B3">
              <w:t>фл</w:t>
            </w:r>
            <w:proofErr w:type="spellEnd"/>
          </w:p>
        </w:tc>
        <w:tc>
          <w:tcPr>
            <w:tcW w:w="1117" w:type="dxa"/>
            <w:shd w:val="clear" w:color="auto" w:fill="auto"/>
            <w:noWrap/>
            <w:vAlign w:val="center"/>
          </w:tcPr>
          <w:p w14:paraId="0991B8B7" w14:textId="6746DE61" w:rsidR="005E71B3" w:rsidRPr="005E71B3" w:rsidRDefault="005E71B3" w:rsidP="005E71B3">
            <w:pPr>
              <w:jc w:val="center"/>
            </w:pPr>
            <w:r w:rsidRPr="005E71B3">
              <w:rPr>
                <w:color w:val="000000"/>
              </w:rPr>
              <w:t>24</w:t>
            </w:r>
          </w:p>
        </w:tc>
        <w:tc>
          <w:tcPr>
            <w:tcW w:w="1676" w:type="dxa"/>
            <w:shd w:val="clear" w:color="auto" w:fill="auto"/>
          </w:tcPr>
          <w:p w14:paraId="36680AEA" w14:textId="7527B084" w:rsidR="005E71B3" w:rsidRPr="00E23D28" w:rsidRDefault="005E71B3" w:rsidP="005E71B3">
            <w:r w:rsidRPr="00800E5E">
              <w:t>33690000-3 Лікарські засоби різні</w:t>
            </w:r>
          </w:p>
        </w:tc>
        <w:tc>
          <w:tcPr>
            <w:tcW w:w="3687" w:type="dxa"/>
            <w:shd w:val="clear" w:color="auto" w:fill="auto"/>
          </w:tcPr>
          <w:p w14:paraId="507782F5" w14:textId="4228F82A" w:rsidR="005E71B3" w:rsidRPr="0075190E" w:rsidRDefault="005E71B3" w:rsidP="005E71B3">
            <w:r w:rsidRPr="001C283F">
              <w:t>55866 - Підрахунок клітин крові IVD, контрольний матеріал</w:t>
            </w:r>
          </w:p>
        </w:tc>
      </w:tr>
      <w:tr w:rsidR="005E71B3" w14:paraId="3FE5EECA" w14:textId="77777777" w:rsidTr="007239D3">
        <w:trPr>
          <w:trHeight w:val="930"/>
        </w:trPr>
        <w:tc>
          <w:tcPr>
            <w:tcW w:w="596" w:type="dxa"/>
            <w:shd w:val="clear" w:color="auto" w:fill="auto"/>
            <w:vAlign w:val="center"/>
          </w:tcPr>
          <w:p w14:paraId="480BB464" w14:textId="1CDA72E2" w:rsidR="005E71B3" w:rsidRPr="005E71B3" w:rsidRDefault="005E71B3" w:rsidP="005E71B3">
            <w:pPr>
              <w:jc w:val="center"/>
              <w:rPr>
                <w:color w:val="000000"/>
                <w:lang w:val="en-US"/>
              </w:rPr>
            </w:pPr>
            <w:r>
              <w:rPr>
                <w:color w:val="000000"/>
                <w:lang w:val="en-US"/>
              </w:rPr>
              <w:t>8</w:t>
            </w:r>
          </w:p>
        </w:tc>
        <w:tc>
          <w:tcPr>
            <w:tcW w:w="2764" w:type="dxa"/>
            <w:shd w:val="clear" w:color="auto" w:fill="auto"/>
          </w:tcPr>
          <w:p w14:paraId="04143095" w14:textId="4A169001" w:rsidR="005E71B3" w:rsidRPr="00153A4D" w:rsidRDefault="005E71B3" w:rsidP="005E71B3">
            <w:r w:rsidRPr="00D33358">
              <w:t xml:space="preserve">Контроль ІКСЕН-Л ЧЕК  L3, 3 </w:t>
            </w:r>
            <w:proofErr w:type="spellStart"/>
            <w:r w:rsidRPr="00D33358">
              <w:t>mL</w:t>
            </w:r>
            <w:proofErr w:type="spellEnd"/>
            <w:r w:rsidRPr="00D33358">
              <w:t xml:space="preserve"> (мл)XN-L CHECK™ L3, 3.0mL</w:t>
            </w:r>
          </w:p>
        </w:tc>
        <w:tc>
          <w:tcPr>
            <w:tcW w:w="801" w:type="dxa"/>
            <w:shd w:val="clear" w:color="auto" w:fill="auto"/>
            <w:noWrap/>
            <w:vAlign w:val="center"/>
          </w:tcPr>
          <w:p w14:paraId="159865D9" w14:textId="24CE2A59" w:rsidR="005E71B3" w:rsidRPr="005E71B3" w:rsidRDefault="005E71B3" w:rsidP="005E71B3">
            <w:pPr>
              <w:jc w:val="center"/>
            </w:pPr>
            <w:proofErr w:type="spellStart"/>
            <w:r w:rsidRPr="005E71B3">
              <w:t>фл</w:t>
            </w:r>
            <w:proofErr w:type="spellEnd"/>
          </w:p>
        </w:tc>
        <w:tc>
          <w:tcPr>
            <w:tcW w:w="1117" w:type="dxa"/>
            <w:shd w:val="clear" w:color="auto" w:fill="auto"/>
            <w:noWrap/>
            <w:vAlign w:val="center"/>
          </w:tcPr>
          <w:p w14:paraId="128805A2" w14:textId="143B5C85" w:rsidR="005E71B3" w:rsidRPr="005E71B3" w:rsidRDefault="005E71B3" w:rsidP="005E71B3">
            <w:pPr>
              <w:jc w:val="center"/>
            </w:pPr>
            <w:r w:rsidRPr="005E71B3">
              <w:rPr>
                <w:color w:val="000000"/>
              </w:rPr>
              <w:t>24</w:t>
            </w:r>
          </w:p>
        </w:tc>
        <w:tc>
          <w:tcPr>
            <w:tcW w:w="1676" w:type="dxa"/>
            <w:shd w:val="clear" w:color="auto" w:fill="auto"/>
          </w:tcPr>
          <w:p w14:paraId="074CDC7D" w14:textId="0EABA820" w:rsidR="005E71B3" w:rsidRPr="00E23D28" w:rsidRDefault="005E71B3" w:rsidP="005E71B3">
            <w:r w:rsidRPr="00800E5E">
              <w:t>33690000-3 Лікарські засоби різні</w:t>
            </w:r>
          </w:p>
        </w:tc>
        <w:tc>
          <w:tcPr>
            <w:tcW w:w="3687" w:type="dxa"/>
            <w:shd w:val="clear" w:color="auto" w:fill="auto"/>
          </w:tcPr>
          <w:p w14:paraId="2AB36993" w14:textId="38C52A37" w:rsidR="005E71B3" w:rsidRPr="0075190E" w:rsidRDefault="005E71B3" w:rsidP="005E71B3">
            <w:r w:rsidRPr="001C283F">
              <w:t>55867 - Підрахунок клітин крові IVD, контрольний матеріал</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6A906D5E" w14:textId="77777777" w:rsidR="005E71B3" w:rsidRPr="00F90532" w:rsidRDefault="005E71B3" w:rsidP="005E71B3">
      <w:pPr>
        <w:spacing w:line="360" w:lineRule="auto"/>
        <w:jc w:val="center"/>
        <w:rPr>
          <w:b/>
        </w:rPr>
      </w:pPr>
      <w:r w:rsidRPr="00F90532">
        <w:rPr>
          <w:b/>
        </w:rPr>
        <w:t xml:space="preserve">Медико-технічні вимоги на закупівлю реагентів </w:t>
      </w:r>
    </w:p>
    <w:p w14:paraId="41C0992C" w14:textId="77777777" w:rsidR="005E71B3" w:rsidRDefault="005E71B3" w:rsidP="005E71B3">
      <w:pPr>
        <w:spacing w:line="360" w:lineRule="auto"/>
        <w:jc w:val="center"/>
        <w:rPr>
          <w:b/>
        </w:rPr>
      </w:pPr>
      <w:r w:rsidRPr="00F90532">
        <w:rPr>
          <w:b/>
          <w:i/>
        </w:rPr>
        <w:lastRenderedPageBreak/>
        <w:t xml:space="preserve">до гематологічних аналізаторів закритої системи </w:t>
      </w:r>
      <w:proofErr w:type="spellStart"/>
      <w:r w:rsidRPr="00F90532">
        <w:rPr>
          <w:b/>
          <w:i/>
        </w:rPr>
        <w:t>Sysmex</w:t>
      </w:r>
      <w:proofErr w:type="spellEnd"/>
      <w:r w:rsidRPr="003A0125">
        <w:rPr>
          <w:b/>
          <w:i/>
        </w:rPr>
        <w:t xml:space="preserve"> </w:t>
      </w:r>
      <w:r>
        <w:rPr>
          <w:b/>
          <w:i/>
        </w:rPr>
        <w:t>XN</w:t>
      </w:r>
      <w:r w:rsidRPr="003A0125">
        <w:rPr>
          <w:b/>
          <w:i/>
        </w:rPr>
        <w:t>-</w:t>
      </w:r>
      <w:r>
        <w:rPr>
          <w:b/>
          <w:i/>
        </w:rPr>
        <w:t>L</w:t>
      </w:r>
      <w:r w:rsidRPr="003A0125">
        <w:rPr>
          <w:b/>
          <w:i/>
        </w:rPr>
        <w:t xml:space="preserve"> </w:t>
      </w:r>
      <w:r>
        <w:rPr>
          <w:b/>
          <w:i/>
        </w:rPr>
        <w:t>5</w:t>
      </w:r>
      <w:r w:rsidRPr="003A0125">
        <w:rPr>
          <w:b/>
          <w:i/>
        </w:rPr>
        <w:t>50</w:t>
      </w:r>
      <w:r w:rsidRPr="00236415">
        <w:rPr>
          <w:b/>
          <w:i/>
        </w:rPr>
        <w:t xml:space="preserve">, </w:t>
      </w:r>
      <w:r w:rsidRPr="00F90532">
        <w:rPr>
          <w:b/>
        </w:rPr>
        <w:t xml:space="preserve">для Українського </w:t>
      </w:r>
      <w:proofErr w:type="spellStart"/>
      <w:r w:rsidRPr="00F90532">
        <w:rPr>
          <w:b/>
        </w:rPr>
        <w:t>Референс</w:t>
      </w:r>
      <w:proofErr w:type="spellEnd"/>
      <w:r w:rsidRPr="00F90532">
        <w:rPr>
          <w:b/>
        </w:rPr>
        <w:t xml:space="preserve">-центру з клінічної лабораторної діагностики та метрології </w:t>
      </w:r>
    </w:p>
    <w:p w14:paraId="14C107A7" w14:textId="77777777" w:rsidR="005E71B3" w:rsidRPr="00F90532" w:rsidRDefault="005E71B3" w:rsidP="005E71B3">
      <w:pPr>
        <w:spacing w:line="360" w:lineRule="auto"/>
        <w:jc w:val="center"/>
        <w:rPr>
          <w:b/>
        </w:rPr>
      </w:pPr>
      <w:r>
        <w:rPr>
          <w:b/>
        </w:rPr>
        <w:t>ДНП «</w:t>
      </w:r>
      <w:r w:rsidRPr="00F90532">
        <w:rPr>
          <w:b/>
        </w:rPr>
        <w:t xml:space="preserve">НДСЛ </w:t>
      </w:r>
      <w:r>
        <w:rPr>
          <w:b/>
        </w:rPr>
        <w:t>«</w:t>
      </w:r>
      <w:r w:rsidRPr="00F90532">
        <w:rPr>
          <w:b/>
        </w:rPr>
        <w:t>ОХМАТДИТ</w:t>
      </w:r>
      <w:r>
        <w:rPr>
          <w:b/>
        </w:rPr>
        <w:t>»</w:t>
      </w:r>
      <w:r w:rsidRPr="00F90532">
        <w:rPr>
          <w:b/>
        </w:rPr>
        <w:t xml:space="preserve"> МОЗ України</w:t>
      </w:r>
      <w:r>
        <w:rPr>
          <w:b/>
        </w:rPr>
        <w:t>»</w:t>
      </w:r>
      <w:r w:rsidRPr="00F90532">
        <w:rPr>
          <w:b/>
        </w:rPr>
        <w:t xml:space="preserve"> на 20</w:t>
      </w:r>
      <w:r>
        <w:rPr>
          <w:b/>
        </w:rPr>
        <w:t>2</w:t>
      </w:r>
      <w:r>
        <w:rPr>
          <w:b/>
          <w:lang w:val="ru-RU"/>
        </w:rPr>
        <w:t>6</w:t>
      </w:r>
      <w:r w:rsidRPr="00F90532">
        <w:rPr>
          <w:b/>
        </w:rPr>
        <w:t xml:space="preserve"> рік</w:t>
      </w:r>
    </w:p>
    <w:p w14:paraId="4C4F3CE7" w14:textId="77777777" w:rsidR="005E71B3" w:rsidRPr="00F90532" w:rsidRDefault="005E71B3" w:rsidP="005E71B3">
      <w:pPr>
        <w:spacing w:line="360" w:lineRule="auto"/>
        <w:ind w:firstLine="357"/>
        <w:jc w:val="both"/>
        <w:rPr>
          <w:b/>
          <w:u w:val="single"/>
        </w:rPr>
      </w:pPr>
      <w:r w:rsidRPr="00F90532">
        <w:rPr>
          <w:b/>
          <w:u w:val="single"/>
        </w:rPr>
        <w:t>Загальні вимоги :</w:t>
      </w:r>
    </w:p>
    <w:p w14:paraId="16E03C58" w14:textId="77777777" w:rsidR="005E71B3" w:rsidRPr="0006672F" w:rsidRDefault="005E71B3" w:rsidP="005E71B3">
      <w:pPr>
        <w:spacing w:line="360" w:lineRule="auto"/>
        <w:ind w:firstLine="357"/>
        <w:jc w:val="both"/>
      </w:pPr>
      <w:r w:rsidRPr="00F90532">
        <w:t>Вся лабораторна продукція, що представлена на торги повинна:</w:t>
      </w:r>
    </w:p>
    <w:p w14:paraId="3377A7F4" w14:textId="77777777" w:rsidR="005E71B3" w:rsidRPr="00F90532" w:rsidRDefault="005E71B3" w:rsidP="005E71B3">
      <w:pPr>
        <w:spacing w:line="360" w:lineRule="auto"/>
        <w:ind w:firstLine="357"/>
        <w:jc w:val="both"/>
      </w:pPr>
      <w:r w:rsidRPr="00F90532">
        <w:t>1. Бути зареєстрованою в Україні або мати декларацію про відповідність та відповідати вимогам чинного законодавства щодо їх виробництва.</w:t>
      </w:r>
    </w:p>
    <w:p w14:paraId="10730706" w14:textId="77777777" w:rsidR="005E71B3" w:rsidRPr="00F90532" w:rsidRDefault="005E71B3" w:rsidP="005E71B3">
      <w:pPr>
        <w:spacing w:line="360" w:lineRule="auto"/>
        <w:ind w:firstLine="357"/>
        <w:jc w:val="both"/>
      </w:pPr>
      <w:r w:rsidRPr="00F90532">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27E11A51" w14:textId="77777777" w:rsidR="005E71B3" w:rsidRPr="00F90532" w:rsidRDefault="005E71B3" w:rsidP="005E71B3">
      <w:pPr>
        <w:spacing w:line="360" w:lineRule="auto"/>
        <w:ind w:firstLine="357"/>
        <w:jc w:val="both"/>
      </w:pPr>
      <w:r w:rsidRPr="00F90532">
        <w:t>3. Бути адаптованою до відповідного аналізатору, що заявлений в лоті.</w:t>
      </w:r>
    </w:p>
    <w:p w14:paraId="01BB648E" w14:textId="77777777" w:rsidR="005E71B3" w:rsidRPr="00F90532" w:rsidRDefault="005E71B3" w:rsidP="005E71B3">
      <w:pPr>
        <w:spacing w:line="360" w:lineRule="auto"/>
        <w:ind w:firstLine="357"/>
        <w:jc w:val="both"/>
      </w:pPr>
      <w:r w:rsidRPr="00F90532">
        <w:t>4. Мати зазначену на упаковці дату виробництва та термін придатності.</w:t>
      </w:r>
    </w:p>
    <w:p w14:paraId="0D0D47DF" w14:textId="77777777" w:rsidR="005E71B3" w:rsidRPr="00F90532" w:rsidRDefault="005E71B3" w:rsidP="005E71B3">
      <w:pPr>
        <w:spacing w:line="360" w:lineRule="auto"/>
        <w:ind w:firstLine="357"/>
        <w:jc w:val="both"/>
      </w:pPr>
      <w:r w:rsidRPr="00F90532">
        <w:t xml:space="preserve">5. </w:t>
      </w:r>
      <w:r>
        <w:t>Постача</w:t>
      </w:r>
      <w:r w:rsidRPr="00F90532">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18AF6E7" w14:textId="77777777" w:rsidR="005E71B3" w:rsidRPr="00F90532" w:rsidRDefault="005E71B3" w:rsidP="005E71B3">
      <w:pPr>
        <w:spacing w:line="360" w:lineRule="auto"/>
        <w:ind w:firstLine="357"/>
        <w:jc w:val="both"/>
      </w:pPr>
      <w:r w:rsidRPr="00F90532">
        <w:t xml:space="preserve">6. </w:t>
      </w:r>
      <w:r>
        <w:t>Постачат</w:t>
      </w:r>
      <w:r w:rsidRPr="00F90532">
        <w:t>ись не пізніше 30 днів з моменту подання заявки (перевага надається фірмам, що мають склади в Києві та гарантують термінову поставку).</w:t>
      </w:r>
    </w:p>
    <w:p w14:paraId="5B2ED1ED" w14:textId="77777777" w:rsidR="005E71B3" w:rsidRPr="00F90532" w:rsidRDefault="005E71B3" w:rsidP="005E71B3">
      <w:pPr>
        <w:spacing w:line="360" w:lineRule="auto"/>
        <w:ind w:firstLine="357"/>
        <w:jc w:val="both"/>
      </w:pPr>
      <w:r w:rsidRPr="00F90532">
        <w:t xml:space="preserve">7. </w:t>
      </w:r>
      <w:r>
        <w:t>Закуповуватись та постача</w:t>
      </w:r>
      <w:r w:rsidRPr="00F90532">
        <w:t>тись як дрібними партіями протягом року, так і цілим лотом, в залежності від реальних потреб установи та виділених асигнувань.</w:t>
      </w:r>
    </w:p>
    <w:p w14:paraId="2E384FBC" w14:textId="77777777" w:rsidR="005E71B3" w:rsidRPr="00F90532" w:rsidRDefault="005E71B3" w:rsidP="005E71B3">
      <w:pPr>
        <w:spacing w:line="360" w:lineRule="auto"/>
        <w:ind w:firstLine="357"/>
        <w:jc w:val="both"/>
      </w:pPr>
      <w:r w:rsidRPr="00F90532">
        <w:t>8. Мати термін придатності на момент поставки не менше 8</w:t>
      </w:r>
      <w:r>
        <w:t>0</w:t>
      </w:r>
      <w:r w:rsidRPr="00F90532">
        <w:t xml:space="preserve"> % від передбаченого.</w:t>
      </w:r>
    </w:p>
    <w:p w14:paraId="4157A295" w14:textId="77777777" w:rsidR="005E71B3" w:rsidRPr="00F90532" w:rsidRDefault="005E71B3" w:rsidP="005E71B3">
      <w:pPr>
        <w:spacing w:line="360" w:lineRule="auto"/>
        <w:ind w:firstLine="357"/>
        <w:jc w:val="both"/>
      </w:pPr>
      <w:r w:rsidRPr="00F90532">
        <w:t>9. Зберігатися та транспортуватися з дотриманням встановлених вимог до кожної позиції.</w:t>
      </w:r>
    </w:p>
    <w:p w14:paraId="5A050C50" w14:textId="77777777" w:rsidR="005E71B3" w:rsidRPr="00F90532" w:rsidRDefault="005E71B3" w:rsidP="005E71B3">
      <w:pPr>
        <w:spacing w:line="360" w:lineRule="auto"/>
        <w:ind w:firstLine="357"/>
        <w:jc w:val="both"/>
      </w:pPr>
      <w:r w:rsidRPr="00F90532">
        <w:t>10. При наявності браку Продавець повинен гарантувати безкоштовну заміну товару не пізніше 30 днів.</w:t>
      </w:r>
    </w:p>
    <w:p w14:paraId="0EB63F45" w14:textId="77777777" w:rsidR="005E71B3" w:rsidRPr="00F90532" w:rsidRDefault="005E71B3" w:rsidP="005E71B3">
      <w:pPr>
        <w:spacing w:line="360" w:lineRule="auto"/>
        <w:ind w:firstLine="357"/>
        <w:jc w:val="both"/>
        <w:rPr>
          <w:b/>
          <w:u w:val="single"/>
        </w:rPr>
      </w:pPr>
    </w:p>
    <w:p w14:paraId="00A5E441" w14:textId="77777777" w:rsidR="005E71B3" w:rsidRPr="00F90532" w:rsidRDefault="005E71B3" w:rsidP="005E71B3">
      <w:pPr>
        <w:spacing w:line="360" w:lineRule="auto"/>
        <w:ind w:firstLine="357"/>
        <w:jc w:val="both"/>
        <w:rPr>
          <w:b/>
          <w:u w:val="single"/>
        </w:rPr>
      </w:pPr>
      <w:r w:rsidRPr="00F90532">
        <w:rPr>
          <w:b/>
          <w:u w:val="single"/>
        </w:rPr>
        <w:t>Вимоги до реагентів :</w:t>
      </w:r>
    </w:p>
    <w:p w14:paraId="77324F34" w14:textId="77777777" w:rsidR="005E71B3" w:rsidRPr="00F90532" w:rsidRDefault="005E71B3" w:rsidP="005E71B3">
      <w:pPr>
        <w:spacing w:line="360" w:lineRule="auto"/>
        <w:ind w:firstLine="357"/>
        <w:jc w:val="both"/>
        <w:rPr>
          <w:b/>
          <w:u w:val="single"/>
        </w:rPr>
      </w:pPr>
      <w:r w:rsidRPr="00F90532">
        <w:rPr>
          <w:b/>
          <w:u w:val="single"/>
        </w:rPr>
        <w:t>Загальні:</w:t>
      </w:r>
    </w:p>
    <w:p w14:paraId="60156391" w14:textId="77777777" w:rsidR="005E71B3" w:rsidRPr="00F90532" w:rsidRDefault="005E71B3" w:rsidP="005E71B3">
      <w:pPr>
        <w:spacing w:line="360" w:lineRule="auto"/>
        <w:ind w:firstLine="357"/>
        <w:jc w:val="both"/>
      </w:pPr>
      <w:r w:rsidRPr="00F90532">
        <w:t>1. До набору реагентів</w:t>
      </w:r>
      <w:r w:rsidRPr="00F90532">
        <w:rPr>
          <w:lang w:val="ru-RU"/>
        </w:rPr>
        <w:t xml:space="preserve"> </w:t>
      </w:r>
      <w:r w:rsidRPr="00F90532">
        <w:t>повинні входити всі необхідні реактиви відповідно до методики проведення аналізу.</w:t>
      </w:r>
    </w:p>
    <w:p w14:paraId="2F99A9CA" w14:textId="77777777" w:rsidR="005E71B3" w:rsidRPr="00F90532" w:rsidRDefault="005E71B3" w:rsidP="005E71B3">
      <w:pPr>
        <w:spacing w:line="360" w:lineRule="auto"/>
        <w:ind w:firstLine="357"/>
        <w:jc w:val="both"/>
      </w:pPr>
      <w:r w:rsidRPr="00F90532">
        <w:t>2. Реактиви повинні мати зручну форму для використання з мінімальним етапом підготовки, повну комплектацію та неушкоджену упаковку.</w:t>
      </w:r>
    </w:p>
    <w:p w14:paraId="35136461" w14:textId="77777777" w:rsidR="005E71B3" w:rsidRPr="00F90532" w:rsidRDefault="005E71B3" w:rsidP="005E71B3">
      <w:pPr>
        <w:spacing w:line="360" w:lineRule="auto"/>
        <w:ind w:firstLine="357"/>
        <w:jc w:val="both"/>
      </w:pPr>
      <w:r w:rsidRPr="00F90532">
        <w:t>3. При наявності браку реагентів або витратного матеріалу Продавець повинен гарантувати безкоштовну заміну товару не пізніше 30 днів.</w:t>
      </w:r>
    </w:p>
    <w:p w14:paraId="43FEA758" w14:textId="77777777" w:rsidR="005E71B3" w:rsidRPr="00F90532" w:rsidRDefault="005E71B3" w:rsidP="005E71B3">
      <w:pPr>
        <w:spacing w:line="360" w:lineRule="auto"/>
        <w:ind w:firstLine="357"/>
        <w:jc w:val="both"/>
      </w:pPr>
      <w:r w:rsidRPr="00F90532">
        <w:t>4. До реагентів повинна додаватись детальна інструкція українською</w:t>
      </w:r>
      <w:r>
        <w:rPr>
          <w:lang w:val="ru-RU"/>
        </w:rPr>
        <w:t xml:space="preserve"> та </w:t>
      </w:r>
      <w:r w:rsidRPr="00F90532">
        <w:t>англійською мовами (у випадку закордонного виробника).</w:t>
      </w:r>
    </w:p>
    <w:p w14:paraId="1B66A719" w14:textId="77777777" w:rsidR="005E71B3" w:rsidRPr="00F90532" w:rsidRDefault="005E71B3" w:rsidP="005E71B3">
      <w:pPr>
        <w:spacing w:line="360" w:lineRule="auto"/>
        <w:ind w:firstLine="357"/>
        <w:jc w:val="both"/>
      </w:pPr>
      <w:r w:rsidRPr="00F90532">
        <w:t xml:space="preserve">5. Концентрація </w:t>
      </w:r>
      <w:proofErr w:type="spellStart"/>
      <w:r w:rsidRPr="00F90532">
        <w:t>аналіту</w:t>
      </w:r>
      <w:proofErr w:type="spellEnd"/>
      <w:r w:rsidRPr="00F90532">
        <w:t xml:space="preserve"> в контролях та </w:t>
      </w:r>
      <w:proofErr w:type="spellStart"/>
      <w:r w:rsidRPr="00F90532">
        <w:t>калібраторах</w:t>
      </w:r>
      <w:proofErr w:type="spellEnd"/>
      <w:r w:rsidRPr="00F90532">
        <w:t xml:space="preserve"> має гарантовано відповідати, вказаній у паспорті та бути стабільною протягом терміну, встановленому для кожної позиції.</w:t>
      </w:r>
    </w:p>
    <w:p w14:paraId="4C25328A" w14:textId="77777777" w:rsidR="005E71B3" w:rsidRPr="00F90532" w:rsidRDefault="005E71B3" w:rsidP="005E71B3">
      <w:pPr>
        <w:spacing w:line="360" w:lineRule="auto"/>
        <w:ind w:firstLine="357"/>
        <w:jc w:val="both"/>
      </w:pPr>
      <w:r w:rsidRPr="00F90532">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4A10A469" w14:textId="77777777" w:rsidR="005E71B3" w:rsidRPr="00F90532" w:rsidRDefault="005E71B3" w:rsidP="005E71B3">
      <w:pPr>
        <w:spacing w:line="360" w:lineRule="auto"/>
        <w:ind w:firstLine="357"/>
        <w:jc w:val="both"/>
      </w:pPr>
      <w:r w:rsidRPr="00F90532">
        <w:lastRenderedPageBreak/>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31F9B90E"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5E71B3" w:rsidRPr="005E71B3">
        <w:rPr>
          <w:color w:val="000000"/>
        </w:rPr>
        <w:t>1</w:t>
      </w:r>
      <w:r w:rsidR="005E71B3">
        <w:rPr>
          <w:color w:val="000000"/>
        </w:rPr>
        <w:t> </w:t>
      </w:r>
      <w:r w:rsidR="005E71B3" w:rsidRPr="005E71B3">
        <w:rPr>
          <w:color w:val="000000"/>
        </w:rPr>
        <w:t>473 900</w:t>
      </w:r>
      <w:r w:rsidR="00153A4D">
        <w:rPr>
          <w:color w:val="000000"/>
        </w:rPr>
        <w:t>,</w:t>
      </w:r>
      <w:r w:rsidR="005E71B3" w:rsidRPr="005E71B3">
        <w:rPr>
          <w:color w:val="000000"/>
        </w:rPr>
        <w:t>33</w:t>
      </w:r>
      <w:r w:rsidR="00153A4D" w:rsidRPr="00032B14">
        <w:rPr>
          <w:color w:val="000000"/>
        </w:rPr>
        <w:t xml:space="preserve"> </w:t>
      </w:r>
      <w:r w:rsidR="00153A4D">
        <w:rPr>
          <w:color w:val="000000"/>
        </w:rPr>
        <w:t>грн (</w:t>
      </w:r>
      <w:r w:rsidR="005E71B3">
        <w:rPr>
          <w:color w:val="000000"/>
        </w:rPr>
        <w:t>о</w:t>
      </w:r>
      <w:r w:rsidR="005E71B3" w:rsidRPr="005E71B3">
        <w:rPr>
          <w:color w:val="000000"/>
        </w:rPr>
        <w:t>дин мільйон чотириста сімдесят три тисячі дев'ятсот гривень 33 копійки</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3426</Words>
  <Characters>1954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63</cp:revision>
  <cp:lastPrinted>2025-01-20T07:48:00Z</cp:lastPrinted>
  <dcterms:created xsi:type="dcterms:W3CDTF">2025-01-30T07:30:00Z</dcterms:created>
  <dcterms:modified xsi:type="dcterms:W3CDTF">2026-02-17T15:30:00Z</dcterms:modified>
</cp:coreProperties>
</file>