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04F03F86" w14:textId="77777777" w:rsidR="00E018E9" w:rsidRDefault="00E018E9" w:rsidP="00E018E9">
      <w:pPr>
        <w:spacing w:after="60"/>
        <w:jc w:val="center"/>
        <w:outlineLvl w:val="0"/>
        <w:rPr>
          <w:b/>
          <w:sz w:val="28"/>
          <w:szCs w:val="28"/>
        </w:rPr>
      </w:pPr>
    </w:p>
    <w:p w14:paraId="13BEAFFB" w14:textId="3B6AAA30" w:rsidR="00E018E9" w:rsidRDefault="00E018E9" w:rsidP="00355C1C">
      <w:pPr>
        <w:pStyle w:val="rvps2"/>
        <w:shd w:val="clear" w:color="auto" w:fill="FFFFFF"/>
        <w:jc w:val="both"/>
        <w:textAlignment w:val="baseline"/>
        <w:rPr>
          <w:b/>
        </w:rPr>
      </w:pPr>
      <w:r w:rsidRPr="00F121ED">
        <w:t xml:space="preserve"> </w:t>
      </w:r>
      <w:r w:rsidRPr="00F121ED">
        <w:rPr>
          <w:lang w:bidi="uk-UA"/>
        </w:rPr>
        <w:t xml:space="preserve"> </w:t>
      </w:r>
      <w:r w:rsidR="00311ED4" w:rsidRPr="00926EE2">
        <w:rPr>
          <w:b/>
          <w:color w:val="000000"/>
        </w:rPr>
        <w:t>Реагенти для</w:t>
      </w:r>
      <w:r w:rsidR="00311ED4">
        <w:rPr>
          <w:b/>
          <w:color w:val="000000"/>
        </w:rPr>
        <w:t xml:space="preserve"> </w:t>
      </w:r>
      <w:r w:rsidR="00311ED4" w:rsidRPr="00E95F85">
        <w:rPr>
          <w:b/>
          <w:color w:val="000000"/>
        </w:rPr>
        <w:t xml:space="preserve">відділу </w:t>
      </w:r>
      <w:r w:rsidR="00311ED4" w:rsidRPr="00926EE2">
        <w:rPr>
          <w:b/>
          <w:color w:val="000000"/>
        </w:rPr>
        <w:t xml:space="preserve"> </w:t>
      </w:r>
      <w:r w:rsidR="00311ED4" w:rsidRPr="00E95F85">
        <w:rPr>
          <w:b/>
          <w:color w:val="000000"/>
        </w:rPr>
        <w:t>імуногістохімічних досліджень відділення дитячої патологічної анатомії</w:t>
      </w:r>
      <w:r w:rsidR="00311ED4" w:rsidRPr="00926EE2">
        <w:rPr>
          <w:b/>
          <w:color w:val="000000"/>
        </w:rPr>
        <w:t xml:space="preserve">: </w:t>
      </w:r>
      <w:r w:rsidR="00311ED4" w:rsidRPr="00654CAF">
        <w:rPr>
          <w:b/>
          <w:color w:val="000000"/>
        </w:rPr>
        <w:t>1. Антитіла до DOG1 (Аноктамін-1) (SP31) 4 мл;</w:t>
      </w:r>
      <w:r w:rsidR="00311ED4">
        <w:rPr>
          <w:b/>
          <w:color w:val="000000"/>
        </w:rPr>
        <w:t xml:space="preserve"> </w:t>
      </w:r>
      <w:r w:rsidR="00311ED4" w:rsidRPr="00654CAF">
        <w:rPr>
          <w:b/>
          <w:color w:val="000000"/>
        </w:rPr>
        <w:t>2. Антитіла до Епітеліального мембранного антигену (EMA), (E29) 4 мл;</w:t>
      </w:r>
      <w:r w:rsidR="00311ED4">
        <w:rPr>
          <w:b/>
          <w:color w:val="000000"/>
        </w:rPr>
        <w:t xml:space="preserve"> </w:t>
      </w:r>
      <w:r w:rsidR="00311ED4" w:rsidRPr="00654CAF">
        <w:rPr>
          <w:b/>
          <w:color w:val="000000"/>
        </w:rPr>
        <w:t>3. Антитіла до Сінаптофізіну (EP158) 4 мл;</w:t>
      </w:r>
      <w:r w:rsidR="00311ED4">
        <w:rPr>
          <w:b/>
          <w:color w:val="000000"/>
        </w:rPr>
        <w:t xml:space="preserve"> </w:t>
      </w:r>
      <w:r w:rsidR="00311ED4" w:rsidRPr="00654CAF">
        <w:rPr>
          <w:b/>
          <w:color w:val="000000"/>
        </w:rPr>
        <w:t>4. Антитіла до Десміну (D33) 4 мл;</w:t>
      </w:r>
      <w:r w:rsidR="00311ED4">
        <w:rPr>
          <w:b/>
          <w:color w:val="000000"/>
        </w:rPr>
        <w:t xml:space="preserve"> </w:t>
      </w:r>
      <w:r w:rsidR="00311ED4" w:rsidRPr="00654CAF">
        <w:rPr>
          <w:b/>
          <w:color w:val="000000"/>
        </w:rPr>
        <w:t>5. Антитіла до MUM1/IRF4 (MUM1p) 4 мл;</w:t>
      </w:r>
      <w:r w:rsidR="00311ED4">
        <w:rPr>
          <w:b/>
          <w:color w:val="000000"/>
        </w:rPr>
        <w:t xml:space="preserve"> </w:t>
      </w:r>
      <w:r w:rsidR="00311ED4" w:rsidRPr="00654CAF">
        <w:rPr>
          <w:b/>
          <w:color w:val="000000"/>
        </w:rPr>
        <w:t>6. Антитіла до CD21 (2G9) 8 мл;</w:t>
      </w:r>
      <w:r w:rsidR="00311ED4">
        <w:rPr>
          <w:b/>
          <w:color w:val="000000"/>
        </w:rPr>
        <w:t xml:space="preserve"> </w:t>
      </w:r>
      <w:r w:rsidR="00311ED4" w:rsidRPr="00654CAF">
        <w:rPr>
          <w:b/>
          <w:color w:val="000000"/>
        </w:rPr>
        <w:t>7. Антитіла до Актину гладеньком’язового (1A4) 4 мл;</w:t>
      </w:r>
      <w:r w:rsidR="00311ED4">
        <w:rPr>
          <w:b/>
          <w:color w:val="000000"/>
        </w:rPr>
        <w:t xml:space="preserve"> </w:t>
      </w:r>
      <w:r w:rsidR="00311ED4" w:rsidRPr="00654CAF">
        <w:rPr>
          <w:b/>
          <w:color w:val="000000"/>
        </w:rPr>
        <w:t>8. Антитіла до Карбоангідрази 9 (EP161) 4 мл;</w:t>
      </w:r>
      <w:r w:rsidR="00311ED4">
        <w:rPr>
          <w:b/>
          <w:color w:val="000000"/>
        </w:rPr>
        <w:t xml:space="preserve"> </w:t>
      </w:r>
      <w:r w:rsidR="00311ED4" w:rsidRPr="00654CAF">
        <w:rPr>
          <w:b/>
          <w:color w:val="000000"/>
        </w:rPr>
        <w:t>9. Система Детекції Master Polymer Plus (Пероксидаза), (включає DAB Chromogen) 125 мл;</w:t>
      </w:r>
      <w:r w:rsidR="00311ED4">
        <w:rPr>
          <w:b/>
          <w:color w:val="000000"/>
        </w:rPr>
        <w:t xml:space="preserve"> </w:t>
      </w:r>
      <w:r w:rsidR="00311ED4" w:rsidRPr="00654CAF">
        <w:rPr>
          <w:b/>
          <w:color w:val="000000"/>
        </w:rPr>
        <w:t>10. TBS Tween 20 Буфер 10x 1000 мл;</w:t>
      </w:r>
      <w:r w:rsidR="00311ED4" w:rsidRPr="00926EE2">
        <w:rPr>
          <w:b/>
          <w:color w:val="000000"/>
        </w:rPr>
        <w:t xml:space="preserve"> або еквівалент - код ДК 021:2015 – 33690000-3 лікарські засоби різні</w:t>
      </w:r>
      <w:r w:rsidR="00311ED4">
        <w:rPr>
          <w:b/>
          <w:color w:val="000000"/>
          <w:sz w:val="25"/>
          <w:szCs w:val="25"/>
        </w:rPr>
        <w:t>.</w:t>
      </w:r>
    </w:p>
    <w:tbl>
      <w:tblPr>
        <w:tblpPr w:leftFromText="180" w:rightFromText="180" w:vertAnchor="text" w:tblpX="-289" w:tblpY="1"/>
        <w:tblOverlap w:val="never"/>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842"/>
        <w:gridCol w:w="709"/>
        <w:gridCol w:w="567"/>
        <w:gridCol w:w="2126"/>
        <w:gridCol w:w="1843"/>
        <w:gridCol w:w="2693"/>
        <w:gridCol w:w="993"/>
      </w:tblGrid>
      <w:tr w:rsidR="00311ED4" w:rsidRPr="00484F65" w14:paraId="2A9B506B" w14:textId="77777777" w:rsidTr="00311ED4">
        <w:trPr>
          <w:trHeight w:val="1656"/>
        </w:trPr>
        <w:tc>
          <w:tcPr>
            <w:tcW w:w="421" w:type="dxa"/>
            <w:noWrap/>
            <w:vAlign w:val="center"/>
            <w:hideMark/>
          </w:tcPr>
          <w:p w14:paraId="166FC0CC" w14:textId="77777777" w:rsidR="00311ED4" w:rsidRPr="0033029A" w:rsidRDefault="00311ED4" w:rsidP="002B0893">
            <w:pPr>
              <w:rPr>
                <w:b/>
                <w:bCs/>
                <w:color w:val="000000"/>
                <w:sz w:val="18"/>
                <w:szCs w:val="18"/>
                <w:lang w:eastAsia="uk-UA"/>
              </w:rPr>
            </w:pPr>
            <w:r w:rsidRPr="0033029A">
              <w:rPr>
                <w:b/>
                <w:bCs/>
                <w:color w:val="000000"/>
                <w:sz w:val="18"/>
                <w:szCs w:val="18"/>
              </w:rPr>
              <w:t>№з/п</w:t>
            </w:r>
          </w:p>
        </w:tc>
        <w:tc>
          <w:tcPr>
            <w:tcW w:w="1842" w:type="dxa"/>
            <w:vAlign w:val="center"/>
            <w:hideMark/>
          </w:tcPr>
          <w:p w14:paraId="584406C8" w14:textId="77777777" w:rsidR="00311ED4" w:rsidRPr="0033029A" w:rsidRDefault="00311ED4" w:rsidP="002B0893">
            <w:pPr>
              <w:jc w:val="center"/>
              <w:rPr>
                <w:b/>
                <w:bCs/>
                <w:color w:val="000000"/>
                <w:sz w:val="18"/>
                <w:szCs w:val="18"/>
              </w:rPr>
            </w:pPr>
            <w:r w:rsidRPr="0033029A">
              <w:rPr>
                <w:b/>
                <w:bCs/>
                <w:color w:val="000000"/>
                <w:sz w:val="18"/>
                <w:szCs w:val="18"/>
              </w:rPr>
              <w:t>Назва реактиву, або еквівалент</w:t>
            </w:r>
          </w:p>
        </w:tc>
        <w:tc>
          <w:tcPr>
            <w:tcW w:w="709" w:type="dxa"/>
            <w:noWrap/>
            <w:vAlign w:val="center"/>
            <w:hideMark/>
          </w:tcPr>
          <w:p w14:paraId="44C51B18" w14:textId="77777777" w:rsidR="00311ED4" w:rsidRPr="0033029A" w:rsidRDefault="00311ED4" w:rsidP="002B0893">
            <w:pPr>
              <w:jc w:val="center"/>
              <w:rPr>
                <w:b/>
                <w:bCs/>
                <w:color w:val="000000"/>
                <w:sz w:val="18"/>
                <w:szCs w:val="18"/>
              </w:rPr>
            </w:pPr>
            <w:r w:rsidRPr="0033029A">
              <w:rPr>
                <w:b/>
                <w:bCs/>
                <w:color w:val="000000"/>
                <w:sz w:val="18"/>
                <w:szCs w:val="18"/>
              </w:rPr>
              <w:t>Од. вим.</w:t>
            </w:r>
          </w:p>
        </w:tc>
        <w:tc>
          <w:tcPr>
            <w:tcW w:w="567" w:type="dxa"/>
            <w:vAlign w:val="center"/>
          </w:tcPr>
          <w:p w14:paraId="58AD4BE6" w14:textId="77777777" w:rsidR="00311ED4" w:rsidRPr="0033029A" w:rsidRDefault="00311ED4" w:rsidP="002B0893">
            <w:pPr>
              <w:ind w:left="-45" w:right="-173"/>
              <w:rPr>
                <w:b/>
                <w:bCs/>
                <w:color w:val="000000"/>
                <w:sz w:val="18"/>
                <w:szCs w:val="18"/>
              </w:rPr>
            </w:pPr>
            <w:r w:rsidRPr="0033029A">
              <w:rPr>
                <w:b/>
                <w:bCs/>
                <w:color w:val="000000"/>
                <w:sz w:val="18"/>
                <w:szCs w:val="18"/>
              </w:rPr>
              <w:t>Загальна кількість</w:t>
            </w:r>
          </w:p>
        </w:tc>
        <w:tc>
          <w:tcPr>
            <w:tcW w:w="2126" w:type="dxa"/>
            <w:shd w:val="clear" w:color="000000" w:fill="FFFFFF"/>
            <w:vAlign w:val="center"/>
            <w:hideMark/>
          </w:tcPr>
          <w:p w14:paraId="0B458AC7" w14:textId="77777777" w:rsidR="00311ED4" w:rsidRPr="0033029A" w:rsidRDefault="00311ED4" w:rsidP="002B0893">
            <w:pPr>
              <w:tabs>
                <w:tab w:val="left" w:pos="1531"/>
              </w:tabs>
              <w:jc w:val="center"/>
              <w:rPr>
                <w:b/>
                <w:bCs/>
                <w:color w:val="000000"/>
                <w:sz w:val="18"/>
                <w:szCs w:val="18"/>
              </w:rPr>
            </w:pPr>
            <w:r w:rsidRPr="0033029A">
              <w:rPr>
                <w:b/>
                <w:bCs/>
                <w:color w:val="000000"/>
                <w:sz w:val="18"/>
                <w:szCs w:val="18"/>
              </w:rPr>
              <w:t>НАЦІОНАЛЬНИЙ КЛАСИФІКАТОР УКРАЇНИ Класифікатор медичних виробів НК 024:2023</w:t>
            </w:r>
          </w:p>
        </w:tc>
        <w:tc>
          <w:tcPr>
            <w:tcW w:w="1843" w:type="dxa"/>
          </w:tcPr>
          <w:p w14:paraId="05E9AE11" w14:textId="77777777" w:rsidR="00311ED4" w:rsidRPr="00BF3A63" w:rsidRDefault="00311ED4" w:rsidP="002B0893">
            <w:pPr>
              <w:tabs>
                <w:tab w:val="left" w:pos="1734"/>
              </w:tabs>
              <w:jc w:val="center"/>
              <w:rPr>
                <w:b/>
                <w:bCs/>
                <w:sz w:val="18"/>
                <w:szCs w:val="18"/>
              </w:rPr>
            </w:pPr>
            <w:r w:rsidRPr="00BF3A63">
              <w:rPr>
                <w:b/>
                <w:bCs/>
                <w:sz w:val="18"/>
                <w:szCs w:val="18"/>
              </w:rPr>
              <w:t>НАЦІОНАЛЬНИЙ КЛАСИФІКАТОР УКРАЇНИ</w:t>
            </w:r>
          </w:p>
          <w:p w14:paraId="70C7775F" w14:textId="77777777" w:rsidR="00311ED4" w:rsidRPr="0033029A" w:rsidRDefault="00311ED4" w:rsidP="002B0893">
            <w:pPr>
              <w:tabs>
                <w:tab w:val="left" w:pos="1734"/>
              </w:tabs>
              <w:jc w:val="center"/>
              <w:rPr>
                <w:b/>
                <w:bCs/>
                <w:sz w:val="18"/>
                <w:szCs w:val="18"/>
              </w:rPr>
            </w:pPr>
            <w:r w:rsidRPr="00BF3A63">
              <w:rPr>
                <w:b/>
                <w:bCs/>
                <w:sz w:val="18"/>
                <w:szCs w:val="18"/>
              </w:rPr>
              <w:t xml:space="preserve">Єдиний закупівельний словник          ДК 021:2015  </w:t>
            </w:r>
          </w:p>
        </w:tc>
        <w:tc>
          <w:tcPr>
            <w:tcW w:w="2693" w:type="dxa"/>
            <w:shd w:val="clear" w:color="000000" w:fill="FFFFFF"/>
          </w:tcPr>
          <w:p w14:paraId="2F3B765E" w14:textId="77777777" w:rsidR="00311ED4" w:rsidRPr="0033029A" w:rsidRDefault="00311ED4" w:rsidP="002B0893">
            <w:pPr>
              <w:tabs>
                <w:tab w:val="left" w:pos="1734"/>
              </w:tabs>
              <w:jc w:val="center"/>
              <w:rPr>
                <w:b/>
                <w:bCs/>
                <w:color w:val="000000"/>
                <w:sz w:val="18"/>
                <w:szCs w:val="18"/>
              </w:rPr>
            </w:pPr>
            <w:r w:rsidRPr="0033029A">
              <w:rPr>
                <w:b/>
                <w:bCs/>
                <w:sz w:val="18"/>
                <w:szCs w:val="18"/>
              </w:rPr>
              <w:t>Технічні вимоги до предмету закупівлі</w:t>
            </w:r>
          </w:p>
        </w:tc>
        <w:tc>
          <w:tcPr>
            <w:tcW w:w="993" w:type="dxa"/>
          </w:tcPr>
          <w:p w14:paraId="1738BB8F" w14:textId="77777777" w:rsidR="00311ED4" w:rsidRDefault="00311ED4" w:rsidP="002B0893">
            <w:pPr>
              <w:tabs>
                <w:tab w:val="left" w:pos="1734"/>
              </w:tabs>
              <w:jc w:val="center"/>
              <w:rPr>
                <w:b/>
                <w:bCs/>
                <w:sz w:val="18"/>
                <w:szCs w:val="18"/>
              </w:rPr>
            </w:pPr>
            <w:r>
              <w:rPr>
                <w:b/>
                <w:bCs/>
                <w:sz w:val="18"/>
                <w:szCs w:val="18"/>
                <w:lang w:val="ru-RU"/>
              </w:rPr>
              <w:t>В</w:t>
            </w:r>
            <w:r>
              <w:rPr>
                <w:b/>
                <w:bCs/>
                <w:sz w:val="18"/>
                <w:szCs w:val="18"/>
              </w:rPr>
              <w:t>ідповідність</w:t>
            </w:r>
          </w:p>
          <w:p w14:paraId="76801465" w14:textId="77777777" w:rsidR="00311ED4" w:rsidRPr="002556B3" w:rsidRDefault="00311ED4" w:rsidP="002B0893">
            <w:pPr>
              <w:tabs>
                <w:tab w:val="left" w:pos="1734"/>
              </w:tabs>
              <w:jc w:val="center"/>
              <w:rPr>
                <w:b/>
                <w:bCs/>
                <w:sz w:val="18"/>
                <w:szCs w:val="18"/>
              </w:rPr>
            </w:pPr>
            <w:r>
              <w:rPr>
                <w:b/>
                <w:bCs/>
                <w:sz w:val="18"/>
                <w:szCs w:val="18"/>
              </w:rPr>
              <w:t>Так/Ні, посилання на документ або інструкцію</w:t>
            </w:r>
          </w:p>
        </w:tc>
      </w:tr>
      <w:tr w:rsidR="00311ED4" w:rsidRPr="001A3726" w14:paraId="581AD462" w14:textId="77777777" w:rsidTr="00311ED4">
        <w:trPr>
          <w:trHeight w:val="630"/>
        </w:trPr>
        <w:tc>
          <w:tcPr>
            <w:tcW w:w="421" w:type="dxa"/>
            <w:vAlign w:val="center"/>
          </w:tcPr>
          <w:p w14:paraId="244DF791" w14:textId="354118A3" w:rsidR="00311ED4" w:rsidRPr="0033029A" w:rsidRDefault="00311ED4" w:rsidP="00311ED4">
            <w:pPr>
              <w:rPr>
                <w:bCs/>
                <w:color w:val="000000"/>
                <w:sz w:val="18"/>
                <w:szCs w:val="18"/>
              </w:rPr>
            </w:pPr>
            <w:r w:rsidRPr="0033029A">
              <w:rPr>
                <w:bCs/>
                <w:color w:val="000000"/>
                <w:sz w:val="18"/>
                <w:szCs w:val="18"/>
              </w:rPr>
              <w:t>1</w:t>
            </w:r>
          </w:p>
        </w:tc>
        <w:tc>
          <w:tcPr>
            <w:tcW w:w="1842" w:type="dxa"/>
            <w:vAlign w:val="center"/>
          </w:tcPr>
          <w:p w14:paraId="5E1F4D31" w14:textId="77777777" w:rsidR="00311ED4" w:rsidRPr="0033029A" w:rsidRDefault="00311ED4" w:rsidP="00311ED4">
            <w:pPr>
              <w:rPr>
                <w:color w:val="000000"/>
                <w:sz w:val="18"/>
                <w:szCs w:val="18"/>
              </w:rPr>
            </w:pPr>
            <w:r w:rsidRPr="0033029A">
              <w:rPr>
                <w:sz w:val="18"/>
                <w:szCs w:val="18"/>
              </w:rPr>
              <w:t>Антитіла до DOG1 (Аноктамін-1) (SP31) 4 мл</w:t>
            </w:r>
          </w:p>
        </w:tc>
        <w:tc>
          <w:tcPr>
            <w:tcW w:w="709" w:type="dxa"/>
            <w:vAlign w:val="center"/>
          </w:tcPr>
          <w:p w14:paraId="71E130A2" w14:textId="77777777" w:rsidR="00311ED4" w:rsidRPr="0033029A" w:rsidRDefault="00311ED4" w:rsidP="00311ED4">
            <w:pPr>
              <w:rPr>
                <w:color w:val="000000"/>
                <w:sz w:val="18"/>
                <w:szCs w:val="18"/>
              </w:rPr>
            </w:pPr>
            <w:r w:rsidRPr="0033029A">
              <w:rPr>
                <w:color w:val="000000"/>
                <w:sz w:val="18"/>
                <w:szCs w:val="18"/>
              </w:rPr>
              <w:t>шт.</w:t>
            </w:r>
          </w:p>
        </w:tc>
        <w:tc>
          <w:tcPr>
            <w:tcW w:w="567" w:type="dxa"/>
            <w:vAlign w:val="center"/>
          </w:tcPr>
          <w:p w14:paraId="67139CE7" w14:textId="77777777" w:rsidR="00311ED4" w:rsidRPr="0033029A" w:rsidRDefault="00311ED4" w:rsidP="00311ED4">
            <w:pPr>
              <w:jc w:val="center"/>
              <w:rPr>
                <w:color w:val="000000"/>
                <w:sz w:val="18"/>
                <w:szCs w:val="18"/>
              </w:rPr>
            </w:pPr>
            <w:r w:rsidRPr="0033029A">
              <w:rPr>
                <w:sz w:val="18"/>
                <w:szCs w:val="18"/>
              </w:rPr>
              <w:t>1</w:t>
            </w:r>
          </w:p>
        </w:tc>
        <w:tc>
          <w:tcPr>
            <w:tcW w:w="2126" w:type="dxa"/>
            <w:vAlign w:val="center"/>
          </w:tcPr>
          <w:p w14:paraId="7677330A" w14:textId="77777777" w:rsidR="00311ED4" w:rsidRPr="0033029A" w:rsidRDefault="00311ED4" w:rsidP="00311ED4">
            <w:pPr>
              <w:rPr>
                <w:color w:val="000000"/>
                <w:sz w:val="18"/>
                <w:szCs w:val="18"/>
              </w:rPr>
            </w:pPr>
            <w:r w:rsidRPr="0033029A">
              <w:rPr>
                <w:color w:val="000000"/>
                <w:sz w:val="18"/>
                <w:szCs w:val="18"/>
              </w:rPr>
              <w:t>57195</w:t>
            </w:r>
          </w:p>
          <w:p w14:paraId="55EE00C4" w14:textId="77777777" w:rsidR="00311ED4" w:rsidRPr="0033029A" w:rsidRDefault="00311ED4" w:rsidP="00311ED4">
            <w:pPr>
              <w:rPr>
                <w:color w:val="000000"/>
                <w:sz w:val="18"/>
                <w:szCs w:val="18"/>
              </w:rPr>
            </w:pPr>
            <w:r w:rsidRPr="0033029A">
              <w:rPr>
                <w:color w:val="000000"/>
                <w:sz w:val="18"/>
                <w:szCs w:val="18"/>
              </w:rPr>
              <w:t>Епітеліальний мембранний антиген IVD (діагностика in vitro), антитіла</w:t>
            </w:r>
          </w:p>
        </w:tc>
        <w:tc>
          <w:tcPr>
            <w:tcW w:w="1843" w:type="dxa"/>
            <w:vAlign w:val="center"/>
          </w:tcPr>
          <w:p w14:paraId="26A03C0B" w14:textId="77777777" w:rsidR="00311ED4" w:rsidRPr="00A26E09" w:rsidRDefault="00311ED4" w:rsidP="00311ED4">
            <w:pPr>
              <w:rPr>
                <w:sz w:val="18"/>
                <w:szCs w:val="18"/>
              </w:rPr>
            </w:pPr>
            <w:r w:rsidRPr="00A26E09">
              <w:rPr>
                <w:sz w:val="18"/>
                <w:szCs w:val="18"/>
              </w:rPr>
              <w:t>3690000-3 Лікарські засоби різні</w:t>
            </w:r>
          </w:p>
        </w:tc>
        <w:tc>
          <w:tcPr>
            <w:tcW w:w="2693" w:type="dxa"/>
            <w:vAlign w:val="center"/>
          </w:tcPr>
          <w:p w14:paraId="6C2C277E" w14:textId="77777777" w:rsidR="00311ED4" w:rsidRPr="00A26E09" w:rsidRDefault="00311ED4" w:rsidP="00311ED4">
            <w:pPr>
              <w:rPr>
                <w:sz w:val="18"/>
                <w:szCs w:val="18"/>
              </w:rPr>
            </w:pPr>
            <w:r w:rsidRPr="00A26E09">
              <w:rPr>
                <w:sz w:val="18"/>
                <w:szCs w:val="18"/>
              </w:rPr>
              <w:t>1. Клон:</w:t>
            </w:r>
            <w:r w:rsidRPr="00A26E09">
              <w:rPr>
                <w:color w:val="000000"/>
                <w:sz w:val="18"/>
                <w:szCs w:val="18"/>
              </w:rPr>
              <w:t xml:space="preserve"> </w:t>
            </w:r>
            <w:r w:rsidRPr="00A26E09">
              <w:rPr>
                <w:sz w:val="18"/>
                <w:szCs w:val="18"/>
              </w:rPr>
              <w:t xml:space="preserve">SP31; </w:t>
            </w:r>
          </w:p>
          <w:p w14:paraId="74F40122" w14:textId="77777777" w:rsidR="00311ED4" w:rsidRPr="00A26E09" w:rsidRDefault="00311ED4" w:rsidP="00311ED4">
            <w:pPr>
              <w:rPr>
                <w:sz w:val="18"/>
                <w:szCs w:val="18"/>
              </w:rPr>
            </w:pPr>
            <w:r w:rsidRPr="00A26E09">
              <w:rPr>
                <w:sz w:val="18"/>
                <w:szCs w:val="18"/>
              </w:rPr>
              <w:t>2. Об'єм: 4 мл.</w:t>
            </w:r>
          </w:p>
        </w:tc>
        <w:tc>
          <w:tcPr>
            <w:tcW w:w="993" w:type="dxa"/>
          </w:tcPr>
          <w:p w14:paraId="4FDC7900" w14:textId="77777777" w:rsidR="00311ED4" w:rsidRPr="00A26E09" w:rsidRDefault="00311ED4" w:rsidP="00311ED4">
            <w:pPr>
              <w:rPr>
                <w:sz w:val="18"/>
                <w:szCs w:val="18"/>
              </w:rPr>
            </w:pPr>
          </w:p>
        </w:tc>
      </w:tr>
      <w:tr w:rsidR="00311ED4" w:rsidRPr="001A3726" w14:paraId="65EF9F0C" w14:textId="77777777" w:rsidTr="00311ED4">
        <w:trPr>
          <w:trHeight w:val="630"/>
        </w:trPr>
        <w:tc>
          <w:tcPr>
            <w:tcW w:w="421" w:type="dxa"/>
            <w:vAlign w:val="center"/>
          </w:tcPr>
          <w:p w14:paraId="18529636" w14:textId="44374D71" w:rsidR="00311ED4" w:rsidRPr="0033029A" w:rsidRDefault="00311ED4" w:rsidP="00311ED4">
            <w:pPr>
              <w:rPr>
                <w:bCs/>
                <w:color w:val="000000"/>
                <w:sz w:val="18"/>
                <w:szCs w:val="18"/>
              </w:rPr>
            </w:pPr>
            <w:r w:rsidRPr="0033029A">
              <w:rPr>
                <w:bCs/>
                <w:color w:val="000000"/>
                <w:sz w:val="18"/>
                <w:szCs w:val="18"/>
              </w:rPr>
              <w:t>2</w:t>
            </w:r>
          </w:p>
        </w:tc>
        <w:tc>
          <w:tcPr>
            <w:tcW w:w="1842" w:type="dxa"/>
            <w:vAlign w:val="center"/>
          </w:tcPr>
          <w:p w14:paraId="33594A98" w14:textId="77777777" w:rsidR="00311ED4" w:rsidRPr="0033029A" w:rsidRDefault="00311ED4" w:rsidP="00311ED4">
            <w:pPr>
              <w:rPr>
                <w:color w:val="000000"/>
                <w:sz w:val="18"/>
                <w:szCs w:val="18"/>
              </w:rPr>
            </w:pPr>
            <w:r w:rsidRPr="0033029A">
              <w:rPr>
                <w:sz w:val="18"/>
                <w:szCs w:val="18"/>
              </w:rPr>
              <w:t>Антитіла до Епітеліального мембранного антигену (EMA), (E29) 4 мл</w:t>
            </w:r>
          </w:p>
        </w:tc>
        <w:tc>
          <w:tcPr>
            <w:tcW w:w="709" w:type="dxa"/>
            <w:vAlign w:val="center"/>
          </w:tcPr>
          <w:p w14:paraId="038F6CCF" w14:textId="77777777" w:rsidR="00311ED4" w:rsidRPr="0033029A" w:rsidRDefault="00311ED4" w:rsidP="00311ED4">
            <w:pPr>
              <w:rPr>
                <w:color w:val="000000"/>
                <w:sz w:val="18"/>
                <w:szCs w:val="18"/>
              </w:rPr>
            </w:pPr>
            <w:r w:rsidRPr="0033029A">
              <w:rPr>
                <w:color w:val="000000"/>
                <w:sz w:val="18"/>
                <w:szCs w:val="18"/>
              </w:rPr>
              <w:t>шт.</w:t>
            </w:r>
          </w:p>
        </w:tc>
        <w:tc>
          <w:tcPr>
            <w:tcW w:w="567" w:type="dxa"/>
            <w:vAlign w:val="center"/>
          </w:tcPr>
          <w:p w14:paraId="304DEE88" w14:textId="77777777" w:rsidR="00311ED4" w:rsidRPr="0033029A" w:rsidRDefault="00311ED4" w:rsidP="00311ED4">
            <w:pPr>
              <w:jc w:val="center"/>
              <w:rPr>
                <w:color w:val="000000"/>
                <w:sz w:val="18"/>
                <w:szCs w:val="18"/>
              </w:rPr>
            </w:pPr>
            <w:r w:rsidRPr="0033029A">
              <w:rPr>
                <w:sz w:val="18"/>
                <w:szCs w:val="18"/>
              </w:rPr>
              <w:t>1</w:t>
            </w:r>
          </w:p>
        </w:tc>
        <w:tc>
          <w:tcPr>
            <w:tcW w:w="2126" w:type="dxa"/>
            <w:vAlign w:val="center"/>
          </w:tcPr>
          <w:p w14:paraId="38C4AD20" w14:textId="77777777" w:rsidR="00311ED4" w:rsidRPr="0033029A" w:rsidRDefault="00311ED4" w:rsidP="00311ED4">
            <w:pPr>
              <w:rPr>
                <w:color w:val="000000"/>
                <w:sz w:val="18"/>
                <w:szCs w:val="18"/>
              </w:rPr>
            </w:pPr>
            <w:r w:rsidRPr="0033029A">
              <w:rPr>
                <w:color w:val="000000"/>
                <w:sz w:val="18"/>
                <w:szCs w:val="18"/>
              </w:rPr>
              <w:t>57195</w:t>
            </w:r>
          </w:p>
          <w:p w14:paraId="6C3276AB" w14:textId="77777777" w:rsidR="00311ED4" w:rsidRPr="0033029A" w:rsidRDefault="00311ED4" w:rsidP="00311ED4">
            <w:pPr>
              <w:rPr>
                <w:color w:val="000000"/>
                <w:sz w:val="18"/>
                <w:szCs w:val="18"/>
              </w:rPr>
            </w:pPr>
            <w:r w:rsidRPr="0033029A">
              <w:rPr>
                <w:color w:val="000000"/>
                <w:sz w:val="18"/>
                <w:szCs w:val="18"/>
              </w:rPr>
              <w:t>Епітеліальний мембранний антиген IVD (діагностика in vitro), антитіла</w:t>
            </w:r>
          </w:p>
        </w:tc>
        <w:tc>
          <w:tcPr>
            <w:tcW w:w="1843" w:type="dxa"/>
            <w:vAlign w:val="center"/>
          </w:tcPr>
          <w:p w14:paraId="66FF7A5A" w14:textId="77777777" w:rsidR="00311ED4" w:rsidRPr="00A26E09" w:rsidRDefault="00311ED4" w:rsidP="00311ED4">
            <w:pPr>
              <w:rPr>
                <w:sz w:val="18"/>
                <w:szCs w:val="18"/>
              </w:rPr>
            </w:pPr>
            <w:r w:rsidRPr="00A26E09">
              <w:rPr>
                <w:sz w:val="18"/>
                <w:szCs w:val="18"/>
              </w:rPr>
              <w:t>3690000-3 Лікарські засоби різні</w:t>
            </w:r>
          </w:p>
        </w:tc>
        <w:tc>
          <w:tcPr>
            <w:tcW w:w="2693" w:type="dxa"/>
            <w:vAlign w:val="center"/>
          </w:tcPr>
          <w:p w14:paraId="7205AED3" w14:textId="77777777" w:rsidR="00311ED4" w:rsidRPr="00A26E09" w:rsidRDefault="00311ED4" w:rsidP="00311ED4">
            <w:pPr>
              <w:rPr>
                <w:sz w:val="18"/>
                <w:szCs w:val="18"/>
              </w:rPr>
            </w:pPr>
            <w:r w:rsidRPr="00A26E09">
              <w:rPr>
                <w:sz w:val="18"/>
                <w:szCs w:val="18"/>
              </w:rPr>
              <w:t>1. Клон:</w:t>
            </w:r>
            <w:r w:rsidRPr="00A26E09">
              <w:rPr>
                <w:color w:val="000000"/>
                <w:sz w:val="18"/>
                <w:szCs w:val="18"/>
              </w:rPr>
              <w:t xml:space="preserve"> </w:t>
            </w:r>
            <w:r w:rsidRPr="00A26E09">
              <w:rPr>
                <w:sz w:val="18"/>
                <w:szCs w:val="18"/>
              </w:rPr>
              <w:t xml:space="preserve">E29; </w:t>
            </w:r>
          </w:p>
          <w:p w14:paraId="5F10D694" w14:textId="77777777" w:rsidR="00311ED4" w:rsidRPr="00A26E09" w:rsidRDefault="00311ED4" w:rsidP="00311ED4">
            <w:pPr>
              <w:rPr>
                <w:sz w:val="18"/>
                <w:szCs w:val="18"/>
              </w:rPr>
            </w:pPr>
            <w:r w:rsidRPr="00A26E09">
              <w:rPr>
                <w:sz w:val="18"/>
                <w:szCs w:val="18"/>
              </w:rPr>
              <w:t>2. Об'єм: 4 мл.</w:t>
            </w:r>
          </w:p>
        </w:tc>
        <w:tc>
          <w:tcPr>
            <w:tcW w:w="993" w:type="dxa"/>
          </w:tcPr>
          <w:p w14:paraId="2404C468" w14:textId="77777777" w:rsidR="00311ED4" w:rsidRPr="00A26E09" w:rsidRDefault="00311ED4" w:rsidP="00311ED4">
            <w:pPr>
              <w:rPr>
                <w:sz w:val="18"/>
                <w:szCs w:val="18"/>
              </w:rPr>
            </w:pPr>
          </w:p>
        </w:tc>
      </w:tr>
      <w:tr w:rsidR="00311ED4" w:rsidRPr="001A3726" w14:paraId="07CAB5FB" w14:textId="77777777" w:rsidTr="00311ED4">
        <w:trPr>
          <w:trHeight w:val="630"/>
        </w:trPr>
        <w:tc>
          <w:tcPr>
            <w:tcW w:w="421" w:type="dxa"/>
            <w:vAlign w:val="center"/>
          </w:tcPr>
          <w:p w14:paraId="34B58453" w14:textId="38B86532" w:rsidR="00311ED4" w:rsidRPr="0033029A" w:rsidRDefault="00311ED4" w:rsidP="00311ED4">
            <w:pPr>
              <w:rPr>
                <w:bCs/>
                <w:color w:val="000000"/>
                <w:sz w:val="18"/>
                <w:szCs w:val="18"/>
              </w:rPr>
            </w:pPr>
            <w:r w:rsidRPr="0033029A">
              <w:rPr>
                <w:bCs/>
                <w:color w:val="000000"/>
                <w:sz w:val="18"/>
                <w:szCs w:val="18"/>
              </w:rPr>
              <w:t>3</w:t>
            </w:r>
          </w:p>
        </w:tc>
        <w:tc>
          <w:tcPr>
            <w:tcW w:w="1842" w:type="dxa"/>
            <w:vAlign w:val="center"/>
          </w:tcPr>
          <w:p w14:paraId="32A22C62" w14:textId="77777777" w:rsidR="00311ED4" w:rsidRPr="0033029A" w:rsidRDefault="00311ED4" w:rsidP="00311ED4">
            <w:pPr>
              <w:rPr>
                <w:color w:val="000000"/>
                <w:sz w:val="18"/>
                <w:szCs w:val="18"/>
              </w:rPr>
            </w:pPr>
            <w:r w:rsidRPr="0033029A">
              <w:rPr>
                <w:sz w:val="18"/>
                <w:szCs w:val="18"/>
              </w:rPr>
              <w:t>Антитіла до Сінаптофізіну (EP158) 4 мл</w:t>
            </w:r>
          </w:p>
        </w:tc>
        <w:tc>
          <w:tcPr>
            <w:tcW w:w="709" w:type="dxa"/>
            <w:vAlign w:val="center"/>
          </w:tcPr>
          <w:p w14:paraId="128D8957" w14:textId="77777777" w:rsidR="00311ED4" w:rsidRPr="0033029A" w:rsidRDefault="00311ED4" w:rsidP="00311ED4">
            <w:pPr>
              <w:rPr>
                <w:color w:val="000000"/>
                <w:sz w:val="18"/>
                <w:szCs w:val="18"/>
              </w:rPr>
            </w:pPr>
            <w:r w:rsidRPr="0033029A">
              <w:rPr>
                <w:color w:val="000000"/>
                <w:sz w:val="18"/>
                <w:szCs w:val="18"/>
              </w:rPr>
              <w:t>шт.</w:t>
            </w:r>
          </w:p>
        </w:tc>
        <w:tc>
          <w:tcPr>
            <w:tcW w:w="567" w:type="dxa"/>
            <w:vAlign w:val="center"/>
          </w:tcPr>
          <w:p w14:paraId="5ADA8AFF" w14:textId="77777777" w:rsidR="00311ED4" w:rsidRPr="0033029A" w:rsidRDefault="00311ED4" w:rsidP="00311ED4">
            <w:pPr>
              <w:jc w:val="center"/>
              <w:rPr>
                <w:color w:val="000000"/>
                <w:sz w:val="18"/>
                <w:szCs w:val="18"/>
              </w:rPr>
            </w:pPr>
            <w:r w:rsidRPr="0033029A">
              <w:rPr>
                <w:sz w:val="18"/>
                <w:szCs w:val="18"/>
              </w:rPr>
              <w:t>1</w:t>
            </w:r>
          </w:p>
        </w:tc>
        <w:tc>
          <w:tcPr>
            <w:tcW w:w="2126" w:type="dxa"/>
            <w:vAlign w:val="center"/>
          </w:tcPr>
          <w:p w14:paraId="0D1341EA" w14:textId="77777777" w:rsidR="00311ED4" w:rsidRPr="0033029A" w:rsidRDefault="00311ED4" w:rsidP="00311ED4">
            <w:pPr>
              <w:rPr>
                <w:color w:val="000000"/>
                <w:sz w:val="18"/>
                <w:szCs w:val="18"/>
              </w:rPr>
            </w:pPr>
            <w:r w:rsidRPr="0033029A">
              <w:rPr>
                <w:color w:val="000000"/>
                <w:sz w:val="18"/>
                <w:szCs w:val="18"/>
              </w:rPr>
              <w:t>57626</w:t>
            </w:r>
          </w:p>
          <w:p w14:paraId="36D4695A" w14:textId="77777777" w:rsidR="00311ED4" w:rsidRPr="0033029A" w:rsidRDefault="00311ED4" w:rsidP="00311ED4">
            <w:pPr>
              <w:rPr>
                <w:color w:val="000000"/>
                <w:sz w:val="18"/>
                <w:szCs w:val="18"/>
              </w:rPr>
            </w:pPr>
            <w:r w:rsidRPr="0033029A">
              <w:rPr>
                <w:color w:val="000000"/>
                <w:sz w:val="18"/>
                <w:szCs w:val="18"/>
              </w:rPr>
              <w:t>Синаптофізин IVD (діагностика in vitro), антитіла</w:t>
            </w:r>
          </w:p>
        </w:tc>
        <w:tc>
          <w:tcPr>
            <w:tcW w:w="1843" w:type="dxa"/>
            <w:vAlign w:val="center"/>
          </w:tcPr>
          <w:p w14:paraId="0DDA7625" w14:textId="77777777" w:rsidR="00311ED4" w:rsidRPr="00A26E09" w:rsidRDefault="00311ED4" w:rsidP="00311ED4">
            <w:pPr>
              <w:rPr>
                <w:sz w:val="18"/>
                <w:szCs w:val="18"/>
              </w:rPr>
            </w:pPr>
            <w:r w:rsidRPr="00A26E09">
              <w:rPr>
                <w:sz w:val="18"/>
                <w:szCs w:val="18"/>
              </w:rPr>
              <w:t>3690000-3 Лікарські засоби різні</w:t>
            </w:r>
          </w:p>
        </w:tc>
        <w:tc>
          <w:tcPr>
            <w:tcW w:w="2693" w:type="dxa"/>
            <w:vAlign w:val="center"/>
          </w:tcPr>
          <w:p w14:paraId="10F311C2" w14:textId="77777777" w:rsidR="00311ED4" w:rsidRPr="00A26E09" w:rsidRDefault="00311ED4" w:rsidP="00311ED4">
            <w:pPr>
              <w:rPr>
                <w:sz w:val="18"/>
                <w:szCs w:val="18"/>
              </w:rPr>
            </w:pPr>
            <w:r w:rsidRPr="00A26E09">
              <w:rPr>
                <w:sz w:val="18"/>
                <w:szCs w:val="18"/>
              </w:rPr>
              <w:t>1. Клон:</w:t>
            </w:r>
            <w:r w:rsidRPr="00A26E09">
              <w:rPr>
                <w:color w:val="000000"/>
                <w:sz w:val="18"/>
                <w:szCs w:val="18"/>
              </w:rPr>
              <w:t xml:space="preserve"> </w:t>
            </w:r>
            <w:r w:rsidRPr="00A26E09">
              <w:rPr>
                <w:sz w:val="18"/>
                <w:szCs w:val="18"/>
              </w:rPr>
              <w:t xml:space="preserve">EP158; </w:t>
            </w:r>
          </w:p>
          <w:p w14:paraId="57FCE850" w14:textId="77777777" w:rsidR="00311ED4" w:rsidRPr="00A26E09" w:rsidRDefault="00311ED4" w:rsidP="00311ED4">
            <w:pPr>
              <w:rPr>
                <w:sz w:val="18"/>
                <w:szCs w:val="18"/>
              </w:rPr>
            </w:pPr>
            <w:r w:rsidRPr="00A26E09">
              <w:rPr>
                <w:sz w:val="18"/>
                <w:szCs w:val="18"/>
              </w:rPr>
              <w:t>2. Об'єм: 4 мл.</w:t>
            </w:r>
          </w:p>
        </w:tc>
        <w:tc>
          <w:tcPr>
            <w:tcW w:w="993" w:type="dxa"/>
          </w:tcPr>
          <w:p w14:paraId="1C691EAE" w14:textId="77777777" w:rsidR="00311ED4" w:rsidRPr="00A26E09" w:rsidRDefault="00311ED4" w:rsidP="00311ED4">
            <w:pPr>
              <w:rPr>
                <w:sz w:val="18"/>
                <w:szCs w:val="18"/>
              </w:rPr>
            </w:pPr>
          </w:p>
        </w:tc>
      </w:tr>
      <w:tr w:rsidR="00311ED4" w:rsidRPr="001A3726" w14:paraId="5CAD4C30" w14:textId="77777777" w:rsidTr="00311ED4">
        <w:trPr>
          <w:trHeight w:val="630"/>
        </w:trPr>
        <w:tc>
          <w:tcPr>
            <w:tcW w:w="421" w:type="dxa"/>
            <w:vAlign w:val="center"/>
          </w:tcPr>
          <w:p w14:paraId="06B41D94" w14:textId="7D8E54E2" w:rsidR="00311ED4" w:rsidRPr="0033029A" w:rsidRDefault="00311ED4" w:rsidP="00311ED4">
            <w:pPr>
              <w:rPr>
                <w:bCs/>
                <w:color w:val="000000"/>
                <w:sz w:val="18"/>
                <w:szCs w:val="18"/>
              </w:rPr>
            </w:pPr>
            <w:r w:rsidRPr="0033029A">
              <w:rPr>
                <w:bCs/>
                <w:color w:val="000000"/>
                <w:sz w:val="18"/>
                <w:szCs w:val="18"/>
              </w:rPr>
              <w:t>4</w:t>
            </w:r>
          </w:p>
        </w:tc>
        <w:tc>
          <w:tcPr>
            <w:tcW w:w="1842" w:type="dxa"/>
            <w:vAlign w:val="center"/>
          </w:tcPr>
          <w:p w14:paraId="46DF5D81" w14:textId="77777777" w:rsidR="00311ED4" w:rsidRPr="0033029A" w:rsidRDefault="00311ED4" w:rsidP="00311ED4">
            <w:pPr>
              <w:rPr>
                <w:color w:val="000000"/>
                <w:sz w:val="18"/>
                <w:szCs w:val="18"/>
              </w:rPr>
            </w:pPr>
            <w:r w:rsidRPr="0033029A">
              <w:rPr>
                <w:sz w:val="18"/>
                <w:szCs w:val="18"/>
              </w:rPr>
              <w:t>Антитіла до Десміну (D33) 4 мл</w:t>
            </w:r>
          </w:p>
        </w:tc>
        <w:tc>
          <w:tcPr>
            <w:tcW w:w="709" w:type="dxa"/>
            <w:vAlign w:val="center"/>
          </w:tcPr>
          <w:p w14:paraId="0212F42F" w14:textId="77777777" w:rsidR="00311ED4" w:rsidRPr="0033029A" w:rsidRDefault="00311ED4" w:rsidP="00311ED4">
            <w:pPr>
              <w:rPr>
                <w:color w:val="000000"/>
                <w:sz w:val="18"/>
                <w:szCs w:val="18"/>
              </w:rPr>
            </w:pPr>
            <w:r w:rsidRPr="0033029A">
              <w:rPr>
                <w:color w:val="000000"/>
                <w:sz w:val="18"/>
                <w:szCs w:val="18"/>
              </w:rPr>
              <w:t>шт.</w:t>
            </w:r>
          </w:p>
        </w:tc>
        <w:tc>
          <w:tcPr>
            <w:tcW w:w="567" w:type="dxa"/>
            <w:vAlign w:val="center"/>
          </w:tcPr>
          <w:p w14:paraId="2C2E6C24" w14:textId="77777777" w:rsidR="00311ED4" w:rsidRPr="0033029A" w:rsidRDefault="00311ED4" w:rsidP="00311ED4">
            <w:pPr>
              <w:jc w:val="center"/>
              <w:rPr>
                <w:color w:val="000000"/>
                <w:sz w:val="18"/>
                <w:szCs w:val="18"/>
              </w:rPr>
            </w:pPr>
            <w:r w:rsidRPr="0033029A">
              <w:rPr>
                <w:sz w:val="18"/>
                <w:szCs w:val="18"/>
              </w:rPr>
              <w:t>1</w:t>
            </w:r>
          </w:p>
        </w:tc>
        <w:tc>
          <w:tcPr>
            <w:tcW w:w="2126" w:type="dxa"/>
            <w:vAlign w:val="center"/>
          </w:tcPr>
          <w:p w14:paraId="0BF77C59" w14:textId="77777777" w:rsidR="00311ED4" w:rsidRPr="0033029A" w:rsidRDefault="00311ED4" w:rsidP="00311ED4">
            <w:pPr>
              <w:rPr>
                <w:color w:val="000000"/>
                <w:sz w:val="18"/>
                <w:szCs w:val="18"/>
              </w:rPr>
            </w:pPr>
            <w:r w:rsidRPr="0033029A">
              <w:rPr>
                <w:color w:val="000000"/>
                <w:sz w:val="18"/>
                <w:szCs w:val="18"/>
              </w:rPr>
              <w:t>57174</w:t>
            </w:r>
          </w:p>
          <w:p w14:paraId="306A0F97" w14:textId="77777777" w:rsidR="00311ED4" w:rsidRPr="0033029A" w:rsidRDefault="00311ED4" w:rsidP="00311ED4">
            <w:pPr>
              <w:rPr>
                <w:color w:val="000000"/>
                <w:sz w:val="18"/>
                <w:szCs w:val="18"/>
              </w:rPr>
            </w:pPr>
            <w:r w:rsidRPr="0033029A">
              <w:rPr>
                <w:color w:val="000000"/>
                <w:sz w:val="18"/>
                <w:szCs w:val="18"/>
              </w:rPr>
              <w:t>Десмін-білок IVD (діагностика in vitro), антитіла</w:t>
            </w:r>
          </w:p>
        </w:tc>
        <w:tc>
          <w:tcPr>
            <w:tcW w:w="1843" w:type="dxa"/>
            <w:vAlign w:val="center"/>
          </w:tcPr>
          <w:p w14:paraId="6FE4E29A" w14:textId="77777777" w:rsidR="00311ED4" w:rsidRPr="00A26E09" w:rsidRDefault="00311ED4" w:rsidP="00311ED4">
            <w:pPr>
              <w:rPr>
                <w:sz w:val="18"/>
                <w:szCs w:val="18"/>
              </w:rPr>
            </w:pPr>
            <w:r w:rsidRPr="00A26E09">
              <w:rPr>
                <w:sz w:val="18"/>
                <w:szCs w:val="18"/>
              </w:rPr>
              <w:t>3690000-3 Лікарські засоби різні</w:t>
            </w:r>
          </w:p>
        </w:tc>
        <w:tc>
          <w:tcPr>
            <w:tcW w:w="2693" w:type="dxa"/>
            <w:vAlign w:val="center"/>
          </w:tcPr>
          <w:p w14:paraId="3AD62A7A" w14:textId="77777777" w:rsidR="00311ED4" w:rsidRPr="00A26E09" w:rsidRDefault="00311ED4" w:rsidP="00311ED4">
            <w:pPr>
              <w:rPr>
                <w:sz w:val="18"/>
                <w:szCs w:val="18"/>
              </w:rPr>
            </w:pPr>
            <w:r w:rsidRPr="00A26E09">
              <w:rPr>
                <w:sz w:val="18"/>
                <w:szCs w:val="18"/>
              </w:rPr>
              <w:t>1. Клон:</w:t>
            </w:r>
            <w:r w:rsidRPr="00A26E09">
              <w:rPr>
                <w:color w:val="000000"/>
                <w:sz w:val="18"/>
                <w:szCs w:val="18"/>
              </w:rPr>
              <w:t xml:space="preserve"> </w:t>
            </w:r>
            <w:r w:rsidRPr="00A26E09">
              <w:rPr>
                <w:sz w:val="18"/>
                <w:szCs w:val="18"/>
              </w:rPr>
              <w:t xml:space="preserve">D33; </w:t>
            </w:r>
          </w:p>
          <w:p w14:paraId="45285FF7" w14:textId="77777777" w:rsidR="00311ED4" w:rsidRPr="00A26E09" w:rsidRDefault="00311ED4" w:rsidP="00311ED4">
            <w:pPr>
              <w:rPr>
                <w:sz w:val="18"/>
                <w:szCs w:val="18"/>
              </w:rPr>
            </w:pPr>
            <w:r w:rsidRPr="00A26E09">
              <w:rPr>
                <w:sz w:val="18"/>
                <w:szCs w:val="18"/>
              </w:rPr>
              <w:t>2. Об'єм: 4 мл.</w:t>
            </w:r>
          </w:p>
        </w:tc>
        <w:tc>
          <w:tcPr>
            <w:tcW w:w="993" w:type="dxa"/>
          </w:tcPr>
          <w:p w14:paraId="38F651CF" w14:textId="77777777" w:rsidR="00311ED4" w:rsidRPr="00A26E09" w:rsidRDefault="00311ED4" w:rsidP="00311ED4">
            <w:pPr>
              <w:rPr>
                <w:sz w:val="18"/>
                <w:szCs w:val="18"/>
              </w:rPr>
            </w:pPr>
          </w:p>
        </w:tc>
      </w:tr>
      <w:tr w:rsidR="00311ED4" w:rsidRPr="001A3726" w14:paraId="1CC3476F" w14:textId="77777777" w:rsidTr="00311ED4">
        <w:trPr>
          <w:trHeight w:val="630"/>
        </w:trPr>
        <w:tc>
          <w:tcPr>
            <w:tcW w:w="421" w:type="dxa"/>
            <w:vAlign w:val="center"/>
          </w:tcPr>
          <w:p w14:paraId="7F50AD0B" w14:textId="461BED65" w:rsidR="00311ED4" w:rsidRPr="0033029A" w:rsidRDefault="00311ED4" w:rsidP="00311ED4">
            <w:pPr>
              <w:rPr>
                <w:bCs/>
                <w:color w:val="000000"/>
                <w:sz w:val="18"/>
                <w:szCs w:val="18"/>
              </w:rPr>
            </w:pPr>
            <w:r w:rsidRPr="0033029A">
              <w:rPr>
                <w:bCs/>
                <w:color w:val="000000"/>
                <w:sz w:val="18"/>
                <w:szCs w:val="18"/>
              </w:rPr>
              <w:t>5</w:t>
            </w:r>
          </w:p>
        </w:tc>
        <w:tc>
          <w:tcPr>
            <w:tcW w:w="1842" w:type="dxa"/>
            <w:vAlign w:val="center"/>
          </w:tcPr>
          <w:p w14:paraId="550B7681" w14:textId="77777777" w:rsidR="00311ED4" w:rsidRPr="0033029A" w:rsidRDefault="00311ED4" w:rsidP="00311ED4">
            <w:pPr>
              <w:rPr>
                <w:color w:val="000000"/>
                <w:sz w:val="18"/>
                <w:szCs w:val="18"/>
              </w:rPr>
            </w:pPr>
            <w:r w:rsidRPr="0033029A">
              <w:rPr>
                <w:sz w:val="18"/>
                <w:szCs w:val="18"/>
              </w:rPr>
              <w:t>Антитіла до MUM1/IRF4 (MUM1p) 4 мл</w:t>
            </w:r>
          </w:p>
        </w:tc>
        <w:tc>
          <w:tcPr>
            <w:tcW w:w="709" w:type="dxa"/>
            <w:vAlign w:val="center"/>
          </w:tcPr>
          <w:p w14:paraId="33CE2847" w14:textId="77777777" w:rsidR="00311ED4" w:rsidRPr="0033029A" w:rsidRDefault="00311ED4" w:rsidP="00311ED4">
            <w:pPr>
              <w:rPr>
                <w:color w:val="000000"/>
                <w:sz w:val="18"/>
                <w:szCs w:val="18"/>
              </w:rPr>
            </w:pPr>
            <w:r w:rsidRPr="0033029A">
              <w:rPr>
                <w:color w:val="000000"/>
                <w:sz w:val="18"/>
                <w:szCs w:val="18"/>
              </w:rPr>
              <w:t>шт.</w:t>
            </w:r>
          </w:p>
        </w:tc>
        <w:tc>
          <w:tcPr>
            <w:tcW w:w="567" w:type="dxa"/>
            <w:vAlign w:val="center"/>
          </w:tcPr>
          <w:p w14:paraId="06EBF779" w14:textId="77777777" w:rsidR="00311ED4" w:rsidRPr="0033029A" w:rsidRDefault="00311ED4" w:rsidP="00311ED4">
            <w:pPr>
              <w:jc w:val="center"/>
              <w:rPr>
                <w:color w:val="000000"/>
                <w:sz w:val="18"/>
                <w:szCs w:val="18"/>
              </w:rPr>
            </w:pPr>
            <w:r w:rsidRPr="0033029A">
              <w:rPr>
                <w:sz w:val="18"/>
                <w:szCs w:val="18"/>
              </w:rPr>
              <w:t>1</w:t>
            </w:r>
          </w:p>
        </w:tc>
        <w:tc>
          <w:tcPr>
            <w:tcW w:w="2126" w:type="dxa"/>
            <w:vAlign w:val="center"/>
          </w:tcPr>
          <w:p w14:paraId="2581A1F8" w14:textId="77777777" w:rsidR="00311ED4" w:rsidRPr="0033029A" w:rsidRDefault="00311ED4" w:rsidP="00311ED4">
            <w:pPr>
              <w:rPr>
                <w:color w:val="000000"/>
                <w:sz w:val="18"/>
                <w:szCs w:val="18"/>
              </w:rPr>
            </w:pPr>
            <w:r w:rsidRPr="0033029A">
              <w:rPr>
                <w:color w:val="000000"/>
                <w:sz w:val="18"/>
                <w:szCs w:val="18"/>
              </w:rPr>
              <w:t>57440</w:t>
            </w:r>
          </w:p>
          <w:p w14:paraId="792F65BB" w14:textId="77777777" w:rsidR="00311ED4" w:rsidRPr="0033029A" w:rsidRDefault="00311ED4" w:rsidP="00311ED4">
            <w:pPr>
              <w:rPr>
                <w:color w:val="000000"/>
                <w:sz w:val="18"/>
                <w:szCs w:val="18"/>
              </w:rPr>
            </w:pPr>
            <w:r w:rsidRPr="0033029A">
              <w:rPr>
                <w:color w:val="000000"/>
                <w:sz w:val="18"/>
                <w:szCs w:val="18"/>
              </w:rPr>
              <w:t>Чинник MUM1 транскрипції IVD (діагностика in vitro), антитіла</w:t>
            </w:r>
          </w:p>
        </w:tc>
        <w:tc>
          <w:tcPr>
            <w:tcW w:w="1843" w:type="dxa"/>
            <w:vAlign w:val="center"/>
          </w:tcPr>
          <w:p w14:paraId="2A5EB171" w14:textId="77777777" w:rsidR="00311ED4" w:rsidRPr="00A26E09" w:rsidRDefault="00311ED4" w:rsidP="00311ED4">
            <w:pPr>
              <w:rPr>
                <w:sz w:val="18"/>
                <w:szCs w:val="18"/>
              </w:rPr>
            </w:pPr>
            <w:r w:rsidRPr="00A26E09">
              <w:rPr>
                <w:sz w:val="18"/>
                <w:szCs w:val="18"/>
              </w:rPr>
              <w:t>3690000-3 Лікарські засоби різні</w:t>
            </w:r>
          </w:p>
        </w:tc>
        <w:tc>
          <w:tcPr>
            <w:tcW w:w="2693" w:type="dxa"/>
            <w:vAlign w:val="center"/>
          </w:tcPr>
          <w:p w14:paraId="0DCA154B" w14:textId="77777777" w:rsidR="00311ED4" w:rsidRPr="00A26E09" w:rsidRDefault="00311ED4" w:rsidP="00311ED4">
            <w:pPr>
              <w:rPr>
                <w:sz w:val="18"/>
                <w:szCs w:val="18"/>
              </w:rPr>
            </w:pPr>
            <w:r w:rsidRPr="00A26E09">
              <w:rPr>
                <w:sz w:val="18"/>
                <w:szCs w:val="18"/>
              </w:rPr>
              <w:t>1. Клон:</w:t>
            </w:r>
            <w:r w:rsidRPr="00A26E09">
              <w:rPr>
                <w:color w:val="000000"/>
                <w:sz w:val="18"/>
                <w:szCs w:val="18"/>
              </w:rPr>
              <w:t xml:space="preserve"> </w:t>
            </w:r>
            <w:r w:rsidRPr="00A26E09">
              <w:rPr>
                <w:sz w:val="18"/>
                <w:szCs w:val="18"/>
              </w:rPr>
              <w:t xml:space="preserve">MUM1p; </w:t>
            </w:r>
          </w:p>
          <w:p w14:paraId="1C9F9E89" w14:textId="77777777" w:rsidR="00311ED4" w:rsidRPr="00A26E09" w:rsidRDefault="00311ED4" w:rsidP="00311ED4">
            <w:pPr>
              <w:rPr>
                <w:sz w:val="18"/>
                <w:szCs w:val="18"/>
              </w:rPr>
            </w:pPr>
            <w:r w:rsidRPr="00A26E09">
              <w:rPr>
                <w:sz w:val="18"/>
                <w:szCs w:val="18"/>
              </w:rPr>
              <w:t>2. Об'єм: 4 мл.</w:t>
            </w:r>
          </w:p>
        </w:tc>
        <w:tc>
          <w:tcPr>
            <w:tcW w:w="993" w:type="dxa"/>
          </w:tcPr>
          <w:p w14:paraId="3291C1C4" w14:textId="77777777" w:rsidR="00311ED4" w:rsidRPr="00A26E09" w:rsidRDefault="00311ED4" w:rsidP="00311ED4">
            <w:pPr>
              <w:rPr>
                <w:sz w:val="18"/>
                <w:szCs w:val="18"/>
              </w:rPr>
            </w:pPr>
          </w:p>
        </w:tc>
      </w:tr>
      <w:tr w:rsidR="00311ED4" w:rsidRPr="001A3726" w14:paraId="32FEF5FB" w14:textId="77777777" w:rsidTr="00311ED4">
        <w:trPr>
          <w:trHeight w:val="630"/>
        </w:trPr>
        <w:tc>
          <w:tcPr>
            <w:tcW w:w="421" w:type="dxa"/>
            <w:vAlign w:val="center"/>
          </w:tcPr>
          <w:p w14:paraId="0A982EE4" w14:textId="17BC7E0A" w:rsidR="00311ED4" w:rsidRPr="0033029A" w:rsidRDefault="00311ED4" w:rsidP="00311ED4">
            <w:pPr>
              <w:rPr>
                <w:bCs/>
                <w:color w:val="000000"/>
                <w:sz w:val="18"/>
                <w:szCs w:val="18"/>
              </w:rPr>
            </w:pPr>
            <w:r w:rsidRPr="0033029A">
              <w:rPr>
                <w:bCs/>
                <w:color w:val="000000"/>
                <w:sz w:val="18"/>
                <w:szCs w:val="18"/>
              </w:rPr>
              <w:t>6</w:t>
            </w:r>
          </w:p>
        </w:tc>
        <w:tc>
          <w:tcPr>
            <w:tcW w:w="1842" w:type="dxa"/>
            <w:vAlign w:val="center"/>
          </w:tcPr>
          <w:p w14:paraId="0B4B91D6" w14:textId="77777777" w:rsidR="00311ED4" w:rsidRPr="0033029A" w:rsidRDefault="00311ED4" w:rsidP="00311ED4">
            <w:pPr>
              <w:rPr>
                <w:color w:val="000000"/>
                <w:sz w:val="18"/>
                <w:szCs w:val="18"/>
              </w:rPr>
            </w:pPr>
            <w:r w:rsidRPr="0033029A">
              <w:rPr>
                <w:sz w:val="18"/>
                <w:szCs w:val="18"/>
              </w:rPr>
              <w:t>Антитіла до CD21 (2G9) 4 мл</w:t>
            </w:r>
          </w:p>
        </w:tc>
        <w:tc>
          <w:tcPr>
            <w:tcW w:w="709" w:type="dxa"/>
            <w:vAlign w:val="center"/>
          </w:tcPr>
          <w:p w14:paraId="6D266A46" w14:textId="77777777" w:rsidR="00311ED4" w:rsidRPr="0033029A" w:rsidRDefault="00311ED4" w:rsidP="00311ED4">
            <w:pPr>
              <w:rPr>
                <w:color w:val="000000"/>
                <w:sz w:val="18"/>
                <w:szCs w:val="18"/>
              </w:rPr>
            </w:pPr>
            <w:r w:rsidRPr="0033029A">
              <w:rPr>
                <w:color w:val="000000"/>
                <w:sz w:val="18"/>
                <w:szCs w:val="18"/>
              </w:rPr>
              <w:t>шт.</w:t>
            </w:r>
          </w:p>
        </w:tc>
        <w:tc>
          <w:tcPr>
            <w:tcW w:w="567" w:type="dxa"/>
            <w:vAlign w:val="center"/>
          </w:tcPr>
          <w:p w14:paraId="75C7EDB9" w14:textId="77777777" w:rsidR="00311ED4" w:rsidRPr="0033029A" w:rsidRDefault="00311ED4" w:rsidP="00311ED4">
            <w:pPr>
              <w:jc w:val="center"/>
              <w:rPr>
                <w:color w:val="000000"/>
                <w:sz w:val="18"/>
                <w:szCs w:val="18"/>
              </w:rPr>
            </w:pPr>
            <w:r w:rsidRPr="0033029A">
              <w:rPr>
                <w:sz w:val="18"/>
                <w:szCs w:val="18"/>
              </w:rPr>
              <w:t>1</w:t>
            </w:r>
          </w:p>
        </w:tc>
        <w:tc>
          <w:tcPr>
            <w:tcW w:w="2126" w:type="dxa"/>
            <w:vAlign w:val="center"/>
          </w:tcPr>
          <w:p w14:paraId="11F7BA6F" w14:textId="77777777" w:rsidR="00311ED4" w:rsidRPr="0033029A" w:rsidRDefault="00311ED4" w:rsidP="00311ED4">
            <w:pPr>
              <w:rPr>
                <w:color w:val="000000"/>
                <w:sz w:val="18"/>
                <w:szCs w:val="18"/>
              </w:rPr>
            </w:pPr>
            <w:r w:rsidRPr="0033029A">
              <w:rPr>
                <w:color w:val="000000"/>
                <w:sz w:val="18"/>
                <w:szCs w:val="18"/>
              </w:rPr>
              <w:t>56956</w:t>
            </w:r>
          </w:p>
          <w:p w14:paraId="67B80146" w14:textId="77777777" w:rsidR="00311ED4" w:rsidRPr="0033029A" w:rsidRDefault="00311ED4" w:rsidP="00311ED4">
            <w:pPr>
              <w:rPr>
                <w:color w:val="000000"/>
                <w:sz w:val="18"/>
                <w:szCs w:val="18"/>
              </w:rPr>
            </w:pPr>
            <w:r w:rsidRPr="0033029A">
              <w:rPr>
                <w:color w:val="000000"/>
                <w:sz w:val="18"/>
                <w:szCs w:val="18"/>
              </w:rPr>
              <w:t>Клітинний маркер CD21 IVD (діагностика in vitro), антитіла</w:t>
            </w:r>
          </w:p>
        </w:tc>
        <w:tc>
          <w:tcPr>
            <w:tcW w:w="1843" w:type="dxa"/>
            <w:vAlign w:val="center"/>
          </w:tcPr>
          <w:p w14:paraId="1915C92D" w14:textId="77777777" w:rsidR="00311ED4" w:rsidRPr="00A26E09" w:rsidRDefault="00311ED4" w:rsidP="00311ED4">
            <w:pPr>
              <w:rPr>
                <w:sz w:val="18"/>
                <w:szCs w:val="18"/>
              </w:rPr>
            </w:pPr>
            <w:r w:rsidRPr="00A26E09">
              <w:rPr>
                <w:sz w:val="18"/>
                <w:szCs w:val="18"/>
              </w:rPr>
              <w:t>3690000-3 Лікарські засоби різні</w:t>
            </w:r>
          </w:p>
        </w:tc>
        <w:tc>
          <w:tcPr>
            <w:tcW w:w="2693" w:type="dxa"/>
            <w:vAlign w:val="center"/>
          </w:tcPr>
          <w:p w14:paraId="73D388A7" w14:textId="77777777" w:rsidR="00311ED4" w:rsidRPr="00A26E09" w:rsidRDefault="00311ED4" w:rsidP="00311ED4">
            <w:pPr>
              <w:rPr>
                <w:sz w:val="18"/>
                <w:szCs w:val="18"/>
              </w:rPr>
            </w:pPr>
            <w:r w:rsidRPr="00A26E09">
              <w:rPr>
                <w:sz w:val="18"/>
                <w:szCs w:val="18"/>
              </w:rPr>
              <w:t>1. Клон:</w:t>
            </w:r>
            <w:r w:rsidRPr="00A26E09">
              <w:rPr>
                <w:color w:val="000000"/>
                <w:sz w:val="18"/>
                <w:szCs w:val="18"/>
              </w:rPr>
              <w:t xml:space="preserve"> </w:t>
            </w:r>
            <w:r w:rsidRPr="00A26E09">
              <w:rPr>
                <w:sz w:val="18"/>
                <w:szCs w:val="18"/>
              </w:rPr>
              <w:t xml:space="preserve">2G9; </w:t>
            </w:r>
          </w:p>
          <w:p w14:paraId="152E6F8C" w14:textId="77777777" w:rsidR="00311ED4" w:rsidRPr="00A26E09" w:rsidRDefault="00311ED4" w:rsidP="00311ED4">
            <w:pPr>
              <w:rPr>
                <w:sz w:val="18"/>
                <w:szCs w:val="18"/>
              </w:rPr>
            </w:pPr>
            <w:r w:rsidRPr="00A26E09">
              <w:rPr>
                <w:sz w:val="18"/>
                <w:szCs w:val="18"/>
              </w:rPr>
              <w:t>2. Об'єм: 4 мл.</w:t>
            </w:r>
          </w:p>
        </w:tc>
        <w:tc>
          <w:tcPr>
            <w:tcW w:w="993" w:type="dxa"/>
          </w:tcPr>
          <w:p w14:paraId="317A1185" w14:textId="77777777" w:rsidR="00311ED4" w:rsidRPr="00A26E09" w:rsidRDefault="00311ED4" w:rsidP="00311ED4">
            <w:pPr>
              <w:rPr>
                <w:sz w:val="18"/>
                <w:szCs w:val="18"/>
              </w:rPr>
            </w:pPr>
          </w:p>
        </w:tc>
      </w:tr>
      <w:tr w:rsidR="00311ED4" w:rsidRPr="001A3726" w14:paraId="1B15CC68" w14:textId="77777777" w:rsidTr="00311ED4">
        <w:trPr>
          <w:trHeight w:val="630"/>
        </w:trPr>
        <w:tc>
          <w:tcPr>
            <w:tcW w:w="421" w:type="dxa"/>
            <w:vAlign w:val="center"/>
          </w:tcPr>
          <w:p w14:paraId="7A2F6FC7" w14:textId="5A4EC7A4" w:rsidR="00311ED4" w:rsidRPr="0033029A" w:rsidRDefault="00311ED4" w:rsidP="00311ED4">
            <w:pPr>
              <w:rPr>
                <w:bCs/>
                <w:color w:val="000000"/>
                <w:sz w:val="18"/>
                <w:szCs w:val="18"/>
              </w:rPr>
            </w:pPr>
            <w:r w:rsidRPr="0033029A">
              <w:rPr>
                <w:bCs/>
                <w:color w:val="000000"/>
                <w:sz w:val="18"/>
                <w:szCs w:val="18"/>
              </w:rPr>
              <w:t>7</w:t>
            </w:r>
          </w:p>
        </w:tc>
        <w:tc>
          <w:tcPr>
            <w:tcW w:w="1842" w:type="dxa"/>
            <w:vAlign w:val="center"/>
          </w:tcPr>
          <w:p w14:paraId="08E01E15" w14:textId="77777777" w:rsidR="00311ED4" w:rsidRPr="0033029A" w:rsidRDefault="00311ED4" w:rsidP="00311ED4">
            <w:pPr>
              <w:rPr>
                <w:color w:val="000000"/>
                <w:sz w:val="18"/>
                <w:szCs w:val="18"/>
              </w:rPr>
            </w:pPr>
            <w:r w:rsidRPr="0033029A">
              <w:rPr>
                <w:sz w:val="18"/>
                <w:szCs w:val="18"/>
              </w:rPr>
              <w:t>Антитіла до Актину гладеньком’язового (1A4) 4 мл</w:t>
            </w:r>
          </w:p>
        </w:tc>
        <w:tc>
          <w:tcPr>
            <w:tcW w:w="709" w:type="dxa"/>
            <w:vAlign w:val="center"/>
          </w:tcPr>
          <w:p w14:paraId="18EEB79D" w14:textId="77777777" w:rsidR="00311ED4" w:rsidRPr="0033029A" w:rsidRDefault="00311ED4" w:rsidP="00311ED4">
            <w:pPr>
              <w:rPr>
                <w:color w:val="000000"/>
                <w:sz w:val="18"/>
                <w:szCs w:val="18"/>
              </w:rPr>
            </w:pPr>
            <w:r w:rsidRPr="0033029A">
              <w:rPr>
                <w:color w:val="000000"/>
                <w:sz w:val="18"/>
                <w:szCs w:val="18"/>
              </w:rPr>
              <w:t>шт.</w:t>
            </w:r>
          </w:p>
        </w:tc>
        <w:tc>
          <w:tcPr>
            <w:tcW w:w="567" w:type="dxa"/>
            <w:vAlign w:val="center"/>
          </w:tcPr>
          <w:p w14:paraId="1906CD6A" w14:textId="77777777" w:rsidR="00311ED4" w:rsidRPr="0033029A" w:rsidRDefault="00311ED4" w:rsidP="00311ED4">
            <w:pPr>
              <w:jc w:val="center"/>
              <w:rPr>
                <w:color w:val="000000"/>
                <w:sz w:val="18"/>
                <w:szCs w:val="18"/>
              </w:rPr>
            </w:pPr>
            <w:r w:rsidRPr="0033029A">
              <w:rPr>
                <w:sz w:val="18"/>
                <w:szCs w:val="18"/>
              </w:rPr>
              <w:t>1</w:t>
            </w:r>
          </w:p>
        </w:tc>
        <w:tc>
          <w:tcPr>
            <w:tcW w:w="2126" w:type="dxa"/>
            <w:vAlign w:val="center"/>
          </w:tcPr>
          <w:p w14:paraId="35032B02" w14:textId="77777777" w:rsidR="00311ED4" w:rsidRPr="0033029A" w:rsidRDefault="00311ED4" w:rsidP="00311ED4">
            <w:pPr>
              <w:rPr>
                <w:color w:val="000000"/>
                <w:sz w:val="18"/>
                <w:szCs w:val="18"/>
              </w:rPr>
            </w:pPr>
            <w:r w:rsidRPr="0033029A">
              <w:rPr>
                <w:color w:val="000000"/>
                <w:sz w:val="18"/>
                <w:szCs w:val="18"/>
              </w:rPr>
              <w:t>57581</w:t>
            </w:r>
          </w:p>
          <w:p w14:paraId="5595BADA" w14:textId="77777777" w:rsidR="00311ED4" w:rsidRPr="0033029A" w:rsidRDefault="00311ED4" w:rsidP="00311ED4">
            <w:pPr>
              <w:rPr>
                <w:color w:val="000000"/>
                <w:sz w:val="18"/>
                <w:szCs w:val="18"/>
              </w:rPr>
            </w:pPr>
            <w:r w:rsidRPr="0033029A">
              <w:rPr>
                <w:color w:val="000000"/>
                <w:sz w:val="18"/>
                <w:szCs w:val="18"/>
              </w:rPr>
              <w:t>Актин гладком'язової тканини IVD (діагностика in vitro), антитіла</w:t>
            </w:r>
          </w:p>
        </w:tc>
        <w:tc>
          <w:tcPr>
            <w:tcW w:w="1843" w:type="dxa"/>
            <w:vAlign w:val="center"/>
          </w:tcPr>
          <w:p w14:paraId="6C2E0FD7" w14:textId="77777777" w:rsidR="00311ED4" w:rsidRPr="00A26E09" w:rsidRDefault="00311ED4" w:rsidP="00311ED4">
            <w:pPr>
              <w:rPr>
                <w:sz w:val="18"/>
                <w:szCs w:val="18"/>
              </w:rPr>
            </w:pPr>
            <w:r w:rsidRPr="00A26E09">
              <w:rPr>
                <w:sz w:val="18"/>
                <w:szCs w:val="18"/>
              </w:rPr>
              <w:t>3690000-3 Лікарські засоби різні</w:t>
            </w:r>
          </w:p>
        </w:tc>
        <w:tc>
          <w:tcPr>
            <w:tcW w:w="2693" w:type="dxa"/>
            <w:vAlign w:val="center"/>
          </w:tcPr>
          <w:p w14:paraId="3E22925B" w14:textId="77777777" w:rsidR="00311ED4" w:rsidRPr="00A26E09" w:rsidRDefault="00311ED4" w:rsidP="00311ED4">
            <w:pPr>
              <w:rPr>
                <w:sz w:val="18"/>
                <w:szCs w:val="18"/>
              </w:rPr>
            </w:pPr>
            <w:r w:rsidRPr="00A26E09">
              <w:rPr>
                <w:sz w:val="18"/>
                <w:szCs w:val="18"/>
              </w:rPr>
              <w:t>1. Клон:</w:t>
            </w:r>
            <w:r w:rsidRPr="00A26E09">
              <w:rPr>
                <w:color w:val="000000"/>
                <w:sz w:val="18"/>
                <w:szCs w:val="18"/>
              </w:rPr>
              <w:t xml:space="preserve"> </w:t>
            </w:r>
            <w:r w:rsidRPr="00A26E09">
              <w:rPr>
                <w:sz w:val="18"/>
                <w:szCs w:val="18"/>
              </w:rPr>
              <w:t xml:space="preserve">1A4; </w:t>
            </w:r>
          </w:p>
          <w:p w14:paraId="4F559296" w14:textId="77777777" w:rsidR="00311ED4" w:rsidRPr="00A26E09" w:rsidRDefault="00311ED4" w:rsidP="00311ED4">
            <w:pPr>
              <w:rPr>
                <w:sz w:val="18"/>
                <w:szCs w:val="18"/>
              </w:rPr>
            </w:pPr>
            <w:r w:rsidRPr="00A26E09">
              <w:rPr>
                <w:sz w:val="18"/>
                <w:szCs w:val="18"/>
              </w:rPr>
              <w:t>2. Об'єм: 4 мл.</w:t>
            </w:r>
          </w:p>
        </w:tc>
        <w:tc>
          <w:tcPr>
            <w:tcW w:w="993" w:type="dxa"/>
          </w:tcPr>
          <w:p w14:paraId="20E5630E" w14:textId="77777777" w:rsidR="00311ED4" w:rsidRPr="00A26E09" w:rsidRDefault="00311ED4" w:rsidP="00311ED4">
            <w:pPr>
              <w:rPr>
                <w:sz w:val="18"/>
                <w:szCs w:val="18"/>
              </w:rPr>
            </w:pPr>
          </w:p>
        </w:tc>
      </w:tr>
      <w:tr w:rsidR="00311ED4" w:rsidRPr="001A3726" w14:paraId="532BC2AD" w14:textId="77777777" w:rsidTr="00311ED4">
        <w:trPr>
          <w:trHeight w:val="630"/>
        </w:trPr>
        <w:tc>
          <w:tcPr>
            <w:tcW w:w="421" w:type="dxa"/>
            <w:vAlign w:val="center"/>
          </w:tcPr>
          <w:p w14:paraId="2E4F6DBA" w14:textId="13B0A41E" w:rsidR="00311ED4" w:rsidRPr="0033029A" w:rsidRDefault="00311ED4" w:rsidP="00311ED4">
            <w:pPr>
              <w:rPr>
                <w:bCs/>
                <w:color w:val="000000"/>
                <w:sz w:val="18"/>
                <w:szCs w:val="18"/>
              </w:rPr>
            </w:pPr>
            <w:r w:rsidRPr="0033029A">
              <w:rPr>
                <w:bCs/>
                <w:color w:val="000000"/>
                <w:sz w:val="18"/>
                <w:szCs w:val="18"/>
              </w:rPr>
              <w:t>8</w:t>
            </w:r>
          </w:p>
        </w:tc>
        <w:tc>
          <w:tcPr>
            <w:tcW w:w="1842" w:type="dxa"/>
            <w:vAlign w:val="center"/>
          </w:tcPr>
          <w:p w14:paraId="38313809" w14:textId="77777777" w:rsidR="00311ED4" w:rsidRPr="0033029A" w:rsidRDefault="00311ED4" w:rsidP="00311ED4">
            <w:pPr>
              <w:rPr>
                <w:color w:val="000000"/>
                <w:sz w:val="18"/>
                <w:szCs w:val="18"/>
              </w:rPr>
            </w:pPr>
            <w:r w:rsidRPr="0033029A">
              <w:rPr>
                <w:sz w:val="18"/>
                <w:szCs w:val="18"/>
              </w:rPr>
              <w:t>Антитіла до Карбоангідрази 9 (EP161) 4 мл</w:t>
            </w:r>
          </w:p>
        </w:tc>
        <w:tc>
          <w:tcPr>
            <w:tcW w:w="709" w:type="dxa"/>
            <w:vAlign w:val="center"/>
          </w:tcPr>
          <w:p w14:paraId="533F8557" w14:textId="77777777" w:rsidR="00311ED4" w:rsidRPr="0033029A" w:rsidRDefault="00311ED4" w:rsidP="00311ED4">
            <w:pPr>
              <w:rPr>
                <w:color w:val="000000"/>
                <w:sz w:val="18"/>
                <w:szCs w:val="18"/>
              </w:rPr>
            </w:pPr>
            <w:r w:rsidRPr="0033029A">
              <w:rPr>
                <w:color w:val="000000"/>
                <w:sz w:val="18"/>
                <w:szCs w:val="18"/>
              </w:rPr>
              <w:t>шт.</w:t>
            </w:r>
          </w:p>
        </w:tc>
        <w:tc>
          <w:tcPr>
            <w:tcW w:w="567" w:type="dxa"/>
            <w:vAlign w:val="center"/>
          </w:tcPr>
          <w:p w14:paraId="46EB2CCD" w14:textId="77777777" w:rsidR="00311ED4" w:rsidRPr="0033029A" w:rsidRDefault="00311ED4" w:rsidP="00311ED4">
            <w:pPr>
              <w:jc w:val="center"/>
              <w:rPr>
                <w:color w:val="000000"/>
                <w:sz w:val="18"/>
                <w:szCs w:val="18"/>
                <w:lang w:val="en-US"/>
              </w:rPr>
            </w:pPr>
            <w:r w:rsidRPr="0033029A">
              <w:rPr>
                <w:sz w:val="18"/>
                <w:szCs w:val="18"/>
              </w:rPr>
              <w:t>1</w:t>
            </w:r>
          </w:p>
        </w:tc>
        <w:tc>
          <w:tcPr>
            <w:tcW w:w="2126" w:type="dxa"/>
            <w:vAlign w:val="center"/>
          </w:tcPr>
          <w:p w14:paraId="47229847" w14:textId="77777777" w:rsidR="00311ED4" w:rsidRPr="0033029A" w:rsidRDefault="00311ED4" w:rsidP="00311ED4">
            <w:pPr>
              <w:rPr>
                <w:color w:val="000000"/>
                <w:sz w:val="18"/>
                <w:szCs w:val="18"/>
              </w:rPr>
            </w:pPr>
            <w:r w:rsidRPr="0033029A">
              <w:rPr>
                <w:color w:val="000000"/>
                <w:sz w:val="18"/>
                <w:szCs w:val="18"/>
              </w:rPr>
              <w:t>62841</w:t>
            </w:r>
          </w:p>
          <w:p w14:paraId="1538B389" w14:textId="77777777" w:rsidR="00311ED4" w:rsidRPr="0033029A" w:rsidRDefault="00311ED4" w:rsidP="00311ED4">
            <w:pPr>
              <w:rPr>
                <w:color w:val="000000"/>
                <w:sz w:val="18"/>
                <w:szCs w:val="18"/>
              </w:rPr>
            </w:pPr>
            <w:r w:rsidRPr="0033029A">
              <w:rPr>
                <w:color w:val="000000"/>
                <w:sz w:val="18"/>
                <w:szCs w:val="18"/>
              </w:rPr>
              <w:t>Карбоангідраза IVD (діагностика in vitro ), антитіла</w:t>
            </w:r>
          </w:p>
        </w:tc>
        <w:tc>
          <w:tcPr>
            <w:tcW w:w="1843" w:type="dxa"/>
            <w:vAlign w:val="center"/>
          </w:tcPr>
          <w:p w14:paraId="3B4C5D25" w14:textId="77777777" w:rsidR="00311ED4" w:rsidRPr="00A26E09" w:rsidRDefault="00311ED4" w:rsidP="00311ED4">
            <w:pPr>
              <w:rPr>
                <w:sz w:val="18"/>
                <w:szCs w:val="18"/>
              </w:rPr>
            </w:pPr>
            <w:r w:rsidRPr="00A26E09">
              <w:rPr>
                <w:sz w:val="18"/>
                <w:szCs w:val="18"/>
              </w:rPr>
              <w:t>3690000-3 Лікарські засоби різні</w:t>
            </w:r>
          </w:p>
        </w:tc>
        <w:tc>
          <w:tcPr>
            <w:tcW w:w="2693" w:type="dxa"/>
            <w:vAlign w:val="center"/>
          </w:tcPr>
          <w:p w14:paraId="7B9E2E21" w14:textId="77777777" w:rsidR="00311ED4" w:rsidRPr="00A26E09" w:rsidRDefault="00311ED4" w:rsidP="00311ED4">
            <w:pPr>
              <w:rPr>
                <w:sz w:val="18"/>
                <w:szCs w:val="18"/>
              </w:rPr>
            </w:pPr>
            <w:r w:rsidRPr="00A26E09">
              <w:rPr>
                <w:sz w:val="18"/>
                <w:szCs w:val="18"/>
              </w:rPr>
              <w:t xml:space="preserve">1. Клон: EP161; </w:t>
            </w:r>
          </w:p>
          <w:p w14:paraId="7E5C9215" w14:textId="77777777" w:rsidR="00311ED4" w:rsidRPr="00A26E09" w:rsidRDefault="00311ED4" w:rsidP="00311ED4">
            <w:pPr>
              <w:rPr>
                <w:sz w:val="18"/>
                <w:szCs w:val="18"/>
              </w:rPr>
            </w:pPr>
            <w:r w:rsidRPr="00A26E09">
              <w:rPr>
                <w:sz w:val="18"/>
                <w:szCs w:val="18"/>
              </w:rPr>
              <w:t>2. Об'єм: 4 мл.</w:t>
            </w:r>
          </w:p>
        </w:tc>
        <w:tc>
          <w:tcPr>
            <w:tcW w:w="993" w:type="dxa"/>
          </w:tcPr>
          <w:p w14:paraId="405D37A0" w14:textId="77777777" w:rsidR="00311ED4" w:rsidRPr="00A26E09" w:rsidRDefault="00311ED4" w:rsidP="00311ED4">
            <w:pPr>
              <w:rPr>
                <w:sz w:val="18"/>
                <w:szCs w:val="18"/>
              </w:rPr>
            </w:pPr>
          </w:p>
        </w:tc>
      </w:tr>
      <w:tr w:rsidR="00311ED4" w:rsidRPr="001A3726" w14:paraId="2148265E" w14:textId="77777777" w:rsidTr="00311ED4">
        <w:trPr>
          <w:trHeight w:val="630"/>
        </w:trPr>
        <w:tc>
          <w:tcPr>
            <w:tcW w:w="421" w:type="dxa"/>
            <w:vAlign w:val="center"/>
          </w:tcPr>
          <w:p w14:paraId="50D8409C" w14:textId="3AFAE67C" w:rsidR="00311ED4" w:rsidRPr="0033029A" w:rsidRDefault="00311ED4" w:rsidP="00311ED4">
            <w:pPr>
              <w:rPr>
                <w:bCs/>
                <w:color w:val="000000"/>
                <w:sz w:val="18"/>
                <w:szCs w:val="18"/>
              </w:rPr>
            </w:pPr>
            <w:r w:rsidRPr="0033029A">
              <w:rPr>
                <w:bCs/>
                <w:color w:val="000000"/>
                <w:sz w:val="18"/>
                <w:szCs w:val="18"/>
              </w:rPr>
              <w:t>9</w:t>
            </w:r>
          </w:p>
        </w:tc>
        <w:tc>
          <w:tcPr>
            <w:tcW w:w="1842" w:type="dxa"/>
            <w:vAlign w:val="center"/>
          </w:tcPr>
          <w:p w14:paraId="133391BE" w14:textId="77777777" w:rsidR="00311ED4" w:rsidRPr="0033029A" w:rsidRDefault="00311ED4" w:rsidP="00311ED4">
            <w:pPr>
              <w:rPr>
                <w:color w:val="000000"/>
                <w:sz w:val="18"/>
                <w:szCs w:val="18"/>
              </w:rPr>
            </w:pPr>
            <w:r w:rsidRPr="0033029A">
              <w:rPr>
                <w:sz w:val="18"/>
                <w:szCs w:val="18"/>
              </w:rPr>
              <w:t>Система Детекції Master Polymer Plus (Пероксидаза), (включає DAB Chromogen) 125 мл</w:t>
            </w:r>
          </w:p>
        </w:tc>
        <w:tc>
          <w:tcPr>
            <w:tcW w:w="709" w:type="dxa"/>
            <w:vAlign w:val="center"/>
          </w:tcPr>
          <w:p w14:paraId="3C6ADD2C" w14:textId="77777777" w:rsidR="00311ED4" w:rsidRPr="0033029A" w:rsidRDefault="00311ED4" w:rsidP="00311ED4">
            <w:pPr>
              <w:rPr>
                <w:color w:val="000000"/>
                <w:sz w:val="18"/>
                <w:szCs w:val="18"/>
              </w:rPr>
            </w:pPr>
            <w:r w:rsidRPr="0033029A">
              <w:rPr>
                <w:color w:val="000000"/>
                <w:sz w:val="18"/>
                <w:szCs w:val="18"/>
              </w:rPr>
              <w:t>шт.</w:t>
            </w:r>
          </w:p>
        </w:tc>
        <w:tc>
          <w:tcPr>
            <w:tcW w:w="567" w:type="dxa"/>
            <w:vAlign w:val="center"/>
          </w:tcPr>
          <w:p w14:paraId="6AB3AED5" w14:textId="77777777" w:rsidR="00311ED4" w:rsidRPr="0033029A" w:rsidRDefault="00311ED4" w:rsidP="00311ED4">
            <w:pPr>
              <w:jc w:val="center"/>
              <w:rPr>
                <w:color w:val="000000"/>
                <w:sz w:val="18"/>
                <w:szCs w:val="18"/>
              </w:rPr>
            </w:pPr>
            <w:r w:rsidRPr="0033029A">
              <w:rPr>
                <w:sz w:val="18"/>
                <w:szCs w:val="18"/>
              </w:rPr>
              <w:t>2</w:t>
            </w:r>
          </w:p>
        </w:tc>
        <w:tc>
          <w:tcPr>
            <w:tcW w:w="2126" w:type="dxa"/>
            <w:vAlign w:val="center"/>
          </w:tcPr>
          <w:p w14:paraId="0A471705" w14:textId="77777777" w:rsidR="00311ED4" w:rsidRPr="0033029A" w:rsidRDefault="00311ED4" w:rsidP="00311ED4">
            <w:pPr>
              <w:rPr>
                <w:color w:val="000000"/>
                <w:sz w:val="18"/>
                <w:szCs w:val="18"/>
              </w:rPr>
            </w:pPr>
            <w:r w:rsidRPr="0033029A">
              <w:rPr>
                <w:color w:val="000000"/>
                <w:sz w:val="18"/>
                <w:szCs w:val="18"/>
              </w:rPr>
              <w:t>57767</w:t>
            </w:r>
          </w:p>
          <w:p w14:paraId="644AD509" w14:textId="77777777" w:rsidR="00311ED4" w:rsidRPr="0033029A" w:rsidRDefault="00311ED4" w:rsidP="00311ED4">
            <w:pPr>
              <w:rPr>
                <w:color w:val="000000"/>
                <w:sz w:val="18"/>
                <w:szCs w:val="18"/>
              </w:rPr>
            </w:pPr>
            <w:r w:rsidRPr="0033029A">
              <w:rPr>
                <w:color w:val="000000"/>
                <w:sz w:val="18"/>
                <w:szCs w:val="18"/>
              </w:rPr>
              <w:t>Імуногістохімічне визначення антитіл IVD (діагностика in vitro), набір, імуногістохімічна реакція з ферментною</w:t>
            </w:r>
          </w:p>
          <w:p w14:paraId="25DB9948" w14:textId="77777777" w:rsidR="00311ED4" w:rsidRPr="0033029A" w:rsidRDefault="00311ED4" w:rsidP="00311ED4">
            <w:pPr>
              <w:rPr>
                <w:color w:val="000000"/>
                <w:sz w:val="18"/>
                <w:szCs w:val="18"/>
              </w:rPr>
            </w:pPr>
            <w:r w:rsidRPr="0033029A">
              <w:rPr>
                <w:color w:val="000000"/>
                <w:sz w:val="18"/>
                <w:szCs w:val="18"/>
              </w:rPr>
              <w:t>позначкою</w:t>
            </w:r>
          </w:p>
        </w:tc>
        <w:tc>
          <w:tcPr>
            <w:tcW w:w="1843" w:type="dxa"/>
            <w:vAlign w:val="center"/>
          </w:tcPr>
          <w:p w14:paraId="74941EEB" w14:textId="77777777" w:rsidR="00311ED4" w:rsidRPr="00A26E09" w:rsidRDefault="00311ED4" w:rsidP="00311ED4">
            <w:pPr>
              <w:rPr>
                <w:sz w:val="18"/>
                <w:szCs w:val="18"/>
              </w:rPr>
            </w:pPr>
            <w:r w:rsidRPr="00A26E09">
              <w:rPr>
                <w:sz w:val="18"/>
                <w:szCs w:val="18"/>
              </w:rPr>
              <w:t>3690000-3 Лікарські засоби різні</w:t>
            </w:r>
          </w:p>
        </w:tc>
        <w:tc>
          <w:tcPr>
            <w:tcW w:w="2693" w:type="dxa"/>
            <w:vAlign w:val="center"/>
          </w:tcPr>
          <w:p w14:paraId="71730D50" w14:textId="77777777" w:rsidR="00311ED4" w:rsidRPr="00A26E09" w:rsidRDefault="00311ED4" w:rsidP="00311ED4">
            <w:pPr>
              <w:rPr>
                <w:sz w:val="18"/>
                <w:szCs w:val="18"/>
              </w:rPr>
            </w:pPr>
            <w:r w:rsidRPr="00A26E09">
              <w:rPr>
                <w:sz w:val="18"/>
                <w:szCs w:val="18"/>
              </w:rPr>
              <w:t>1. Система детекції для ІГХ для використання під час діагностичного дослідження in vitro;</w:t>
            </w:r>
          </w:p>
          <w:p w14:paraId="65D29E49" w14:textId="77777777" w:rsidR="00311ED4" w:rsidRPr="00A26E09" w:rsidRDefault="00311ED4" w:rsidP="00311ED4">
            <w:pPr>
              <w:rPr>
                <w:sz w:val="18"/>
                <w:szCs w:val="18"/>
              </w:rPr>
            </w:pPr>
            <w:r w:rsidRPr="00A26E09">
              <w:rPr>
                <w:sz w:val="18"/>
                <w:szCs w:val="18"/>
              </w:rPr>
              <w:t>2.  Специфічність: система повинна працювати з первинними моноклональними та поліклональними кролячими та мишачими антитілами;</w:t>
            </w:r>
          </w:p>
          <w:p w14:paraId="5C0F49D5" w14:textId="77777777" w:rsidR="00311ED4" w:rsidRPr="00A26E09" w:rsidRDefault="00311ED4" w:rsidP="00311ED4">
            <w:pPr>
              <w:rPr>
                <w:sz w:val="18"/>
                <w:szCs w:val="18"/>
              </w:rPr>
            </w:pPr>
            <w:r w:rsidRPr="00A26E09">
              <w:rPr>
                <w:sz w:val="18"/>
                <w:szCs w:val="18"/>
              </w:rPr>
              <w:t>3. Фермент: пероксидаза;</w:t>
            </w:r>
          </w:p>
          <w:p w14:paraId="51905F1F" w14:textId="77777777" w:rsidR="00311ED4" w:rsidRPr="00A26E09" w:rsidRDefault="00311ED4" w:rsidP="00311ED4">
            <w:pPr>
              <w:rPr>
                <w:sz w:val="18"/>
                <w:szCs w:val="18"/>
              </w:rPr>
            </w:pPr>
            <w:r w:rsidRPr="00A26E09">
              <w:rPr>
                <w:sz w:val="18"/>
                <w:szCs w:val="18"/>
              </w:rPr>
              <w:t>4. Хромоген/субстрат: ДАБ;</w:t>
            </w:r>
          </w:p>
          <w:p w14:paraId="2A9E13EF" w14:textId="77777777" w:rsidR="00311ED4" w:rsidRPr="00A26E09" w:rsidRDefault="00311ED4" w:rsidP="00311ED4">
            <w:pPr>
              <w:rPr>
                <w:sz w:val="18"/>
                <w:szCs w:val="18"/>
              </w:rPr>
            </w:pPr>
            <w:r w:rsidRPr="00A26E09">
              <w:rPr>
                <w:sz w:val="18"/>
                <w:szCs w:val="18"/>
              </w:rPr>
              <w:lastRenderedPageBreak/>
              <w:t>5. Кількість дослідів: не менше 1250 дослідів (з розрахунку 0,1 мл кожного компоненту системи на 1 дослід).</w:t>
            </w:r>
          </w:p>
          <w:p w14:paraId="0D6F9257" w14:textId="77777777" w:rsidR="00311ED4" w:rsidRPr="00A26E09" w:rsidRDefault="00311ED4" w:rsidP="00311ED4">
            <w:pPr>
              <w:rPr>
                <w:sz w:val="18"/>
                <w:szCs w:val="18"/>
              </w:rPr>
            </w:pPr>
            <w:r w:rsidRPr="00A26E09">
              <w:rPr>
                <w:sz w:val="18"/>
                <w:szCs w:val="18"/>
              </w:rPr>
              <w:t>6. Наявність підсилювача ДАБ: не менше 125 мл.</w:t>
            </w:r>
          </w:p>
        </w:tc>
        <w:tc>
          <w:tcPr>
            <w:tcW w:w="993" w:type="dxa"/>
          </w:tcPr>
          <w:p w14:paraId="0C4DD745" w14:textId="77777777" w:rsidR="00311ED4" w:rsidRPr="00A26E09" w:rsidRDefault="00311ED4" w:rsidP="00311ED4">
            <w:pPr>
              <w:rPr>
                <w:sz w:val="18"/>
                <w:szCs w:val="18"/>
              </w:rPr>
            </w:pPr>
          </w:p>
        </w:tc>
      </w:tr>
      <w:tr w:rsidR="00311ED4" w:rsidRPr="001A3726" w14:paraId="17ADA03E" w14:textId="77777777" w:rsidTr="00311ED4">
        <w:trPr>
          <w:trHeight w:val="630"/>
        </w:trPr>
        <w:tc>
          <w:tcPr>
            <w:tcW w:w="421" w:type="dxa"/>
            <w:vAlign w:val="center"/>
          </w:tcPr>
          <w:p w14:paraId="67F4B5BE" w14:textId="42E2F759" w:rsidR="00311ED4" w:rsidRPr="0033029A" w:rsidRDefault="00311ED4" w:rsidP="00311ED4">
            <w:pPr>
              <w:rPr>
                <w:bCs/>
                <w:color w:val="000000"/>
                <w:sz w:val="18"/>
                <w:szCs w:val="18"/>
              </w:rPr>
            </w:pPr>
            <w:r w:rsidRPr="0033029A">
              <w:rPr>
                <w:bCs/>
                <w:color w:val="000000"/>
                <w:sz w:val="18"/>
                <w:szCs w:val="18"/>
              </w:rPr>
              <w:t>10</w:t>
            </w:r>
          </w:p>
        </w:tc>
        <w:tc>
          <w:tcPr>
            <w:tcW w:w="1842" w:type="dxa"/>
            <w:vAlign w:val="center"/>
          </w:tcPr>
          <w:p w14:paraId="31ED32CF" w14:textId="77777777" w:rsidR="00311ED4" w:rsidRPr="0033029A" w:rsidRDefault="00311ED4" w:rsidP="00311ED4">
            <w:pPr>
              <w:rPr>
                <w:color w:val="000000"/>
                <w:sz w:val="18"/>
                <w:szCs w:val="18"/>
              </w:rPr>
            </w:pPr>
            <w:r w:rsidRPr="0033029A">
              <w:rPr>
                <w:sz w:val="18"/>
                <w:szCs w:val="18"/>
              </w:rPr>
              <w:t>TBS Tween 20 Буфер 10x 1000 мл</w:t>
            </w:r>
          </w:p>
        </w:tc>
        <w:tc>
          <w:tcPr>
            <w:tcW w:w="709" w:type="dxa"/>
            <w:vAlign w:val="center"/>
          </w:tcPr>
          <w:p w14:paraId="73C3018B" w14:textId="77777777" w:rsidR="00311ED4" w:rsidRPr="0033029A" w:rsidRDefault="00311ED4" w:rsidP="00311ED4">
            <w:pPr>
              <w:rPr>
                <w:color w:val="000000"/>
                <w:sz w:val="18"/>
                <w:szCs w:val="18"/>
              </w:rPr>
            </w:pPr>
            <w:r w:rsidRPr="0033029A">
              <w:rPr>
                <w:color w:val="000000"/>
                <w:sz w:val="18"/>
                <w:szCs w:val="18"/>
              </w:rPr>
              <w:t>шт.</w:t>
            </w:r>
          </w:p>
        </w:tc>
        <w:tc>
          <w:tcPr>
            <w:tcW w:w="567" w:type="dxa"/>
            <w:vAlign w:val="center"/>
          </w:tcPr>
          <w:p w14:paraId="1B1F233D" w14:textId="77777777" w:rsidR="00311ED4" w:rsidRPr="0033029A" w:rsidRDefault="00311ED4" w:rsidP="00311ED4">
            <w:pPr>
              <w:jc w:val="center"/>
              <w:rPr>
                <w:color w:val="000000"/>
                <w:sz w:val="18"/>
                <w:szCs w:val="18"/>
              </w:rPr>
            </w:pPr>
            <w:r w:rsidRPr="0033029A">
              <w:rPr>
                <w:sz w:val="18"/>
                <w:szCs w:val="18"/>
              </w:rPr>
              <w:t>5</w:t>
            </w:r>
          </w:p>
        </w:tc>
        <w:tc>
          <w:tcPr>
            <w:tcW w:w="2126" w:type="dxa"/>
            <w:vAlign w:val="center"/>
          </w:tcPr>
          <w:p w14:paraId="1497AAD0" w14:textId="77777777" w:rsidR="00311ED4" w:rsidRPr="0033029A" w:rsidRDefault="00311ED4" w:rsidP="00311ED4">
            <w:pPr>
              <w:rPr>
                <w:color w:val="000000"/>
                <w:sz w:val="18"/>
                <w:szCs w:val="18"/>
              </w:rPr>
            </w:pPr>
            <w:r w:rsidRPr="0033029A">
              <w:rPr>
                <w:color w:val="000000"/>
                <w:sz w:val="18"/>
                <w:szCs w:val="18"/>
              </w:rPr>
              <w:t>57784</w:t>
            </w:r>
          </w:p>
          <w:p w14:paraId="1980A443" w14:textId="77777777" w:rsidR="00311ED4" w:rsidRPr="0033029A" w:rsidRDefault="00311ED4" w:rsidP="00311ED4">
            <w:pPr>
              <w:rPr>
                <w:color w:val="000000"/>
                <w:sz w:val="18"/>
                <w:szCs w:val="18"/>
              </w:rPr>
            </w:pPr>
            <w:r w:rsidRPr="0033029A">
              <w:rPr>
                <w:color w:val="000000"/>
                <w:sz w:val="18"/>
                <w:szCs w:val="18"/>
              </w:rPr>
              <w:t>Промивний буфер для імуногістохімії IVD (діагностика in vitro)</w:t>
            </w:r>
          </w:p>
        </w:tc>
        <w:tc>
          <w:tcPr>
            <w:tcW w:w="1843" w:type="dxa"/>
            <w:vAlign w:val="center"/>
          </w:tcPr>
          <w:p w14:paraId="772A68BE" w14:textId="77777777" w:rsidR="00311ED4" w:rsidRPr="00A26E09" w:rsidRDefault="00311ED4" w:rsidP="00311ED4">
            <w:pPr>
              <w:rPr>
                <w:sz w:val="18"/>
                <w:szCs w:val="18"/>
              </w:rPr>
            </w:pPr>
            <w:r w:rsidRPr="00A26E09">
              <w:rPr>
                <w:sz w:val="18"/>
                <w:szCs w:val="18"/>
              </w:rPr>
              <w:t>3690000-3 Лікарські засоби різні</w:t>
            </w:r>
          </w:p>
        </w:tc>
        <w:tc>
          <w:tcPr>
            <w:tcW w:w="2693" w:type="dxa"/>
            <w:vAlign w:val="center"/>
          </w:tcPr>
          <w:p w14:paraId="31012906" w14:textId="77777777" w:rsidR="00311ED4" w:rsidRPr="00A26E09" w:rsidRDefault="00311ED4" w:rsidP="00311ED4">
            <w:pPr>
              <w:rPr>
                <w:sz w:val="18"/>
                <w:szCs w:val="18"/>
              </w:rPr>
            </w:pPr>
            <w:r w:rsidRPr="00A26E09">
              <w:rPr>
                <w:sz w:val="18"/>
                <w:szCs w:val="18"/>
              </w:rPr>
              <w:t xml:space="preserve">1. Тріс буфера з Твін 20 в 10-ти кратній концентрації для використання, як промивочний буфер, для  методів, заснованих на реакції антиген-антитіло. </w:t>
            </w:r>
          </w:p>
          <w:p w14:paraId="148FA984" w14:textId="77777777" w:rsidR="00311ED4" w:rsidRPr="00A26E09" w:rsidRDefault="00311ED4" w:rsidP="00311ED4">
            <w:pPr>
              <w:rPr>
                <w:sz w:val="18"/>
                <w:szCs w:val="18"/>
              </w:rPr>
            </w:pPr>
            <w:r w:rsidRPr="00A26E09">
              <w:rPr>
                <w:sz w:val="18"/>
                <w:szCs w:val="18"/>
              </w:rPr>
              <w:t>2. Об'єм: не менше 1л(10X) концентрату Тріс буфера з Твін 20  для приготування 10 л готового буферу.</w:t>
            </w:r>
          </w:p>
        </w:tc>
        <w:tc>
          <w:tcPr>
            <w:tcW w:w="993" w:type="dxa"/>
          </w:tcPr>
          <w:p w14:paraId="6666FABA" w14:textId="77777777" w:rsidR="00311ED4" w:rsidRPr="00A26E09" w:rsidRDefault="00311ED4" w:rsidP="00311ED4">
            <w:pPr>
              <w:rPr>
                <w:sz w:val="18"/>
                <w:szCs w:val="18"/>
              </w:rPr>
            </w:pPr>
          </w:p>
        </w:tc>
      </w:tr>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25563714" w14:textId="3CAB2DB8" w:rsidR="00355C1C" w:rsidRDefault="00355C1C" w:rsidP="00355C1C">
      <w:pPr>
        <w:jc w:val="center"/>
        <w:rPr>
          <w:b/>
          <w:sz w:val="28"/>
          <w:szCs w:val="28"/>
        </w:rPr>
      </w:pPr>
      <w:r w:rsidRPr="005D1DB5">
        <w:rPr>
          <w:b/>
          <w:sz w:val="28"/>
          <w:szCs w:val="28"/>
        </w:rPr>
        <w:t xml:space="preserve">Медико-технічні вимоги на закупівлю реагентів для </w:t>
      </w:r>
      <w:r w:rsidR="00FF22AA" w:rsidRPr="00FF22AA">
        <w:rPr>
          <w:b/>
          <w:sz w:val="28"/>
          <w:szCs w:val="28"/>
        </w:rPr>
        <w:t>для відділу  імуногістохімічних досліджень відділення дитячої патологічної анатомії</w:t>
      </w:r>
    </w:p>
    <w:p w14:paraId="778BCC4F" w14:textId="77777777" w:rsidR="00355C1C" w:rsidRPr="005D1DB5" w:rsidRDefault="00355C1C" w:rsidP="00355C1C">
      <w:pPr>
        <w:jc w:val="center"/>
        <w:rPr>
          <w:b/>
          <w:sz w:val="28"/>
          <w:szCs w:val="28"/>
        </w:rPr>
      </w:pPr>
      <w:r>
        <w:rPr>
          <w:b/>
          <w:sz w:val="28"/>
          <w:szCs w:val="28"/>
        </w:rPr>
        <w:t xml:space="preserve">ДНП «НДСЛ «ОХМАТДИТ» МОЗ України» </w:t>
      </w:r>
    </w:p>
    <w:p w14:paraId="4929EEEE" w14:textId="77777777" w:rsidR="00355C1C" w:rsidRPr="004160CE" w:rsidRDefault="00355C1C" w:rsidP="00355C1C">
      <w:pPr>
        <w:rPr>
          <w:b/>
          <w:u w:val="single"/>
        </w:rPr>
      </w:pPr>
      <w:r w:rsidRPr="004160CE">
        <w:rPr>
          <w:b/>
          <w:u w:val="single"/>
        </w:rPr>
        <w:t>Загальні вимоги</w:t>
      </w:r>
    </w:p>
    <w:p w14:paraId="68C00097" w14:textId="77777777" w:rsidR="00355C1C" w:rsidRPr="007D649D" w:rsidRDefault="00355C1C" w:rsidP="00355C1C">
      <w:pPr>
        <w:pStyle w:val="a3"/>
        <w:numPr>
          <w:ilvl w:val="0"/>
          <w:numId w:val="8"/>
        </w:numPr>
        <w:spacing w:after="160" w:line="259" w:lineRule="auto"/>
        <w:jc w:val="both"/>
      </w:pPr>
      <w:r w:rsidRPr="007D649D">
        <w:rPr>
          <w:bCs/>
          <w:lang w:eastAsia="uk-UA"/>
        </w:rPr>
        <w:t xml:space="preserve">Мати </w:t>
      </w:r>
      <w:r>
        <w:rPr>
          <w:bCs/>
          <w:lang w:eastAsia="uk-UA"/>
        </w:rPr>
        <w:t>д</w:t>
      </w:r>
      <w:r w:rsidRPr="005B1DCE">
        <w:rPr>
          <w:bCs/>
          <w:lang w:eastAsia="uk-UA"/>
        </w:rPr>
        <w:t>окументи, що підтверджують проведення оцінки відповідності запропонованого товару вимогам технічного регламенту, затвердженого постановами КМУ №753, №754, №755 від 02.10.2013 (копія сертифікату або свідоцтва або декларації відповідності) на товар, що закуповується або оригінал гарантійного листа учасника довільної форми про проходження виробником або уповноваженою особою виробника в Україні процедури оцінки відповідності товару, що є предметом закупівлі вимогам технічного регламенту з гарантією надати копії відповідних сертифікатів та декларацій на момент поставки товару. (У разі якщо товар підлягає реєстрації. Якщо товар не підлягає реєстрації, необхідно надати лист пояснення з посиланням на нормативно-правові акти та обґрунтуванням ненадання посвідчення/свідоцтва.)</w:t>
      </w:r>
    </w:p>
    <w:p w14:paraId="28E3A2C8" w14:textId="77777777" w:rsidR="00355C1C" w:rsidRPr="007D649D" w:rsidRDefault="00355C1C" w:rsidP="00355C1C">
      <w:pPr>
        <w:pStyle w:val="a3"/>
        <w:numPr>
          <w:ilvl w:val="0"/>
          <w:numId w:val="8"/>
        </w:numPr>
        <w:spacing w:after="160" w:line="259" w:lineRule="auto"/>
        <w:jc w:val="both"/>
      </w:pPr>
      <w:r w:rsidRPr="007D649D">
        <w:t xml:space="preserve">Мати </w:t>
      </w:r>
      <w:r>
        <w:t>к</w:t>
      </w:r>
      <w:r w:rsidRPr="005B1DCE">
        <w:t>опію Інструкції для застосування (копію Інструкції для медичного застосування) та/або копію сертифікату якості (аналізу) та/або копію технічної специфікації (опису) (у разі наявності)</w:t>
      </w:r>
      <w:r>
        <w:t xml:space="preserve"> </w:t>
      </w:r>
    </w:p>
    <w:p w14:paraId="3FE8AB26" w14:textId="77777777" w:rsidR="00355C1C" w:rsidRDefault="00355C1C" w:rsidP="00355C1C">
      <w:pPr>
        <w:pStyle w:val="a3"/>
        <w:numPr>
          <w:ilvl w:val="0"/>
          <w:numId w:val="8"/>
        </w:numPr>
        <w:spacing w:after="160" w:line="259" w:lineRule="auto"/>
        <w:jc w:val="both"/>
      </w:pPr>
      <w:r w:rsidRPr="007D649D">
        <w:t xml:space="preserve">Поставлятись транспортом </w:t>
      </w:r>
      <w:r>
        <w:t>Учасника</w:t>
      </w:r>
      <w:r w:rsidRPr="007D649D">
        <w:t xml:space="preserve"> за умови попередньої заявки </w:t>
      </w:r>
      <w:r>
        <w:t>Замовника</w:t>
      </w:r>
      <w:r w:rsidRPr="007D649D">
        <w:t xml:space="preserve"> та оплачуватись тільки по факту поставки товару з можливістю відстрочки платежу до 30 календарних днів.</w:t>
      </w:r>
    </w:p>
    <w:p w14:paraId="5BFA9823" w14:textId="77777777" w:rsidR="00355C1C" w:rsidRDefault="00355C1C" w:rsidP="00355C1C">
      <w:pPr>
        <w:pStyle w:val="a3"/>
        <w:numPr>
          <w:ilvl w:val="0"/>
          <w:numId w:val="8"/>
        </w:numPr>
        <w:spacing w:after="160" w:line="259" w:lineRule="auto"/>
        <w:jc w:val="both"/>
      </w:pPr>
      <w:r>
        <w:t>Мати терміни придатності не менше 6 місяців та не менше 80% від передбачуваного.</w:t>
      </w:r>
    </w:p>
    <w:p w14:paraId="37AB4D8F" w14:textId="77777777" w:rsidR="00355C1C" w:rsidRDefault="00355C1C" w:rsidP="00355C1C">
      <w:pPr>
        <w:pStyle w:val="a3"/>
        <w:numPr>
          <w:ilvl w:val="0"/>
          <w:numId w:val="8"/>
        </w:numPr>
        <w:spacing w:after="160" w:line="259" w:lineRule="auto"/>
        <w:jc w:val="both"/>
      </w:pPr>
      <w:r>
        <w:t>Зберігатися та траспортуватися з дотриманням встановлених вимог до кожної позиції</w:t>
      </w:r>
    </w:p>
    <w:p w14:paraId="41CB2E6E" w14:textId="77777777" w:rsidR="00355C1C" w:rsidRDefault="00355C1C" w:rsidP="00355C1C">
      <w:pPr>
        <w:pStyle w:val="a3"/>
        <w:numPr>
          <w:ilvl w:val="0"/>
          <w:numId w:val="8"/>
        </w:numPr>
        <w:spacing w:after="160" w:line="259" w:lineRule="auto"/>
        <w:jc w:val="both"/>
      </w:pPr>
      <w:r>
        <w:t>Оригінал Гарантійного листа від Учасника, яким підтверджується можливість поставки товару, який є предметом закупівлі, у кількості, зі строками придатності та в терміни, визначені цією документацією.</w:t>
      </w:r>
    </w:p>
    <w:p w14:paraId="57D1B672" w14:textId="77777777" w:rsidR="00DB08EC" w:rsidRPr="000F59B8" w:rsidRDefault="00DB08EC" w:rsidP="00DB08EC">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294859EA" w14:textId="0CF098D1" w:rsidR="00F86D66" w:rsidRDefault="00DB08EC" w:rsidP="007B270E">
      <w:pPr>
        <w:ind w:firstLine="708"/>
        <w:jc w:val="both"/>
        <w:rPr>
          <w:color w:val="000000"/>
        </w:rPr>
      </w:pPr>
      <w:r w:rsidRPr="00DB08EC">
        <w:rPr>
          <w:color w:val="000000"/>
        </w:rPr>
        <w:t xml:space="preserve">       Очікувана вартість предмета закупівлі</w:t>
      </w:r>
      <w:bookmarkStart w:id="0" w:name="n36"/>
      <w:bookmarkStart w:id="1" w:name="n1149"/>
      <w:bookmarkEnd w:id="0"/>
      <w:bookmarkEnd w:id="1"/>
      <w:r w:rsidRPr="00DB08EC">
        <w:rPr>
          <w:color w:val="000000"/>
        </w:rPr>
        <w:t xml:space="preserve"> склад</w:t>
      </w:r>
      <w:bookmarkStart w:id="2" w:name="_Hlk189123241"/>
      <w:r w:rsidRPr="00DB08EC">
        <w:rPr>
          <w:color w:val="000000"/>
        </w:rPr>
        <w:t>ає</w:t>
      </w:r>
      <w:r w:rsidR="00F86D66">
        <w:rPr>
          <w:color w:val="000000"/>
        </w:rPr>
        <w:t xml:space="preserve">: </w:t>
      </w:r>
      <w:r w:rsidR="00311ED4">
        <w:rPr>
          <w:color w:val="000000"/>
        </w:rPr>
        <w:t>466 220</w:t>
      </w:r>
      <w:r w:rsidR="00FF22AA">
        <w:rPr>
          <w:color w:val="000000"/>
        </w:rPr>
        <w:t>,00</w:t>
      </w:r>
      <w:r w:rsidR="00355C1C" w:rsidRPr="00355C1C">
        <w:rPr>
          <w:color w:val="000000"/>
        </w:rPr>
        <w:t xml:space="preserve"> грн (</w:t>
      </w:r>
      <w:r w:rsidR="00311ED4">
        <w:rPr>
          <w:color w:val="000000"/>
        </w:rPr>
        <w:t>ч</w:t>
      </w:r>
      <w:r w:rsidR="00311ED4" w:rsidRPr="00311ED4">
        <w:rPr>
          <w:color w:val="000000"/>
        </w:rPr>
        <w:t>отириста шістдесят шість тисяч двісті двадцять гривень 00 копійок</w:t>
      </w:r>
      <w:r w:rsidR="00355C1C" w:rsidRPr="00355C1C">
        <w:rPr>
          <w:color w:val="000000"/>
        </w:rPr>
        <w:t>) з ПДВ</w:t>
      </w:r>
      <w:r w:rsidR="00F86D66">
        <w:rPr>
          <w:color w:val="000000"/>
        </w:rPr>
        <w:t xml:space="preserve">; </w:t>
      </w:r>
    </w:p>
    <w:bookmarkEnd w:id="2"/>
    <w:p w14:paraId="4D516346" w14:textId="77777777" w:rsidR="00577FCD" w:rsidRPr="00DB08EC" w:rsidRDefault="00577FCD" w:rsidP="004E3803">
      <w:pPr>
        <w:keepNext/>
        <w:widowControl w:val="0"/>
        <w:tabs>
          <w:tab w:val="left" w:pos="709"/>
          <w:tab w:val="left" w:pos="851"/>
        </w:tabs>
        <w:suppressAutoHyphens/>
        <w:ind w:left="567" w:hanging="993"/>
        <w:contextualSpacing/>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6"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9"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16cid:durableId="11750002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2577522">
    <w:abstractNumId w:val="7"/>
  </w:num>
  <w:num w:numId="3" w16cid:durableId="161971634">
    <w:abstractNumId w:val="3"/>
  </w:num>
  <w:num w:numId="4" w16cid:durableId="777723274">
    <w:abstractNumId w:val="5"/>
  </w:num>
  <w:num w:numId="5" w16cid:durableId="1973360045">
    <w:abstractNumId w:val="8"/>
  </w:num>
  <w:num w:numId="6" w16cid:durableId="1600212210">
    <w:abstractNumId w:val="10"/>
  </w:num>
  <w:num w:numId="7" w16cid:durableId="1111558931">
    <w:abstractNumId w:val="6"/>
  </w:num>
  <w:num w:numId="8" w16cid:durableId="1993025430">
    <w:abstractNumId w:val="2"/>
  </w:num>
  <w:num w:numId="9" w16cid:durableId="1051997008">
    <w:abstractNumId w:val="11"/>
  </w:num>
  <w:num w:numId="10" w16cid:durableId="208491460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32B14"/>
    <w:rsid w:val="00036D40"/>
    <w:rsid w:val="000539F9"/>
    <w:rsid w:val="00061BC2"/>
    <w:rsid w:val="000803F3"/>
    <w:rsid w:val="000E7329"/>
    <w:rsid w:val="00122D50"/>
    <w:rsid w:val="001F36E4"/>
    <w:rsid w:val="00293C3D"/>
    <w:rsid w:val="002E61D3"/>
    <w:rsid w:val="00303542"/>
    <w:rsid w:val="00311ED4"/>
    <w:rsid w:val="00355C1C"/>
    <w:rsid w:val="0039040B"/>
    <w:rsid w:val="003F08E8"/>
    <w:rsid w:val="004432B0"/>
    <w:rsid w:val="004C00B2"/>
    <w:rsid w:val="004C4509"/>
    <w:rsid w:val="004E3803"/>
    <w:rsid w:val="0052468D"/>
    <w:rsid w:val="0056386C"/>
    <w:rsid w:val="00577FCD"/>
    <w:rsid w:val="005C22AE"/>
    <w:rsid w:val="005E77A2"/>
    <w:rsid w:val="005F5AA5"/>
    <w:rsid w:val="00613F0A"/>
    <w:rsid w:val="00677D49"/>
    <w:rsid w:val="00696E03"/>
    <w:rsid w:val="007018F6"/>
    <w:rsid w:val="00765CDB"/>
    <w:rsid w:val="007B270E"/>
    <w:rsid w:val="007D4E47"/>
    <w:rsid w:val="007E3784"/>
    <w:rsid w:val="008874B2"/>
    <w:rsid w:val="008E1B80"/>
    <w:rsid w:val="00930A00"/>
    <w:rsid w:val="009570AE"/>
    <w:rsid w:val="00965B84"/>
    <w:rsid w:val="00981353"/>
    <w:rsid w:val="00984C0B"/>
    <w:rsid w:val="00A029A4"/>
    <w:rsid w:val="00A053B7"/>
    <w:rsid w:val="00A63421"/>
    <w:rsid w:val="00A94428"/>
    <w:rsid w:val="00AB71C4"/>
    <w:rsid w:val="00AC2EE3"/>
    <w:rsid w:val="00AD2904"/>
    <w:rsid w:val="00AE19AF"/>
    <w:rsid w:val="00B41697"/>
    <w:rsid w:val="00BA46E9"/>
    <w:rsid w:val="00BE178A"/>
    <w:rsid w:val="00C20D96"/>
    <w:rsid w:val="00C40464"/>
    <w:rsid w:val="00C56739"/>
    <w:rsid w:val="00C86040"/>
    <w:rsid w:val="00CD2FE3"/>
    <w:rsid w:val="00CE064B"/>
    <w:rsid w:val="00CF20C1"/>
    <w:rsid w:val="00D54642"/>
    <w:rsid w:val="00D5476C"/>
    <w:rsid w:val="00D918AD"/>
    <w:rsid w:val="00D91CF1"/>
    <w:rsid w:val="00DB08EC"/>
    <w:rsid w:val="00E018E9"/>
    <w:rsid w:val="00E13E39"/>
    <w:rsid w:val="00E32D16"/>
    <w:rsid w:val="00E56383"/>
    <w:rsid w:val="00E610EF"/>
    <w:rsid w:val="00E63FC3"/>
    <w:rsid w:val="00EC5E50"/>
    <w:rsid w:val="00ED30A3"/>
    <w:rsid w:val="00ED42E0"/>
    <w:rsid w:val="00EF5D4D"/>
    <w:rsid w:val="00F86D66"/>
    <w:rsid w:val="00FD1509"/>
    <w:rsid w:val="00FF22A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3712</Words>
  <Characters>2116</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52</cp:revision>
  <cp:lastPrinted>2025-01-20T07:48:00Z</cp:lastPrinted>
  <dcterms:created xsi:type="dcterms:W3CDTF">2025-01-30T07:30:00Z</dcterms:created>
  <dcterms:modified xsi:type="dcterms:W3CDTF">2026-01-27T13:56:00Z</dcterms:modified>
</cp:coreProperties>
</file>