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2E38EE" w:rsidRDefault="00532919" w:rsidP="002E38EE">
            <w:pPr>
              <w:spacing w:after="160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hyperlink r:id="rId4" w:history="1">
              <w:r w:rsidRPr="00532919">
                <w:rPr>
                  <w:rFonts w:ascii="Times New Roman" w:hAnsi="Times New Roman" w:cs="Times New Roman"/>
                  <w:b/>
                  <w:i/>
                  <w:sz w:val="26"/>
                  <w:szCs w:val="26"/>
                  <w:lang w:val="uk-UA"/>
                </w:rPr>
                <w:t>Ліки, що входять до Національного переліку – ДК 021:2015 – 33600000-6 – Фармацевтична продукція (</w:t>
              </w:r>
              <w:proofErr w:type="spellStart"/>
              <w:r w:rsidRPr="00532919">
                <w:rPr>
                  <w:rFonts w:ascii="Times New Roman" w:hAnsi="Times New Roman" w:cs="Times New Roman"/>
                  <w:b/>
                  <w:i/>
                  <w:sz w:val="26"/>
                  <w:szCs w:val="26"/>
                  <w:lang w:val="uk-UA"/>
                </w:rPr>
                <w:t>Ketamine</w:t>
              </w:r>
              <w:proofErr w:type="spellEnd"/>
              <w:r w:rsidRPr="00532919">
                <w:rPr>
                  <w:rFonts w:ascii="Times New Roman" w:hAnsi="Times New Roman" w:cs="Times New Roman"/>
                  <w:b/>
                  <w:i/>
                  <w:sz w:val="26"/>
                  <w:szCs w:val="26"/>
                  <w:lang w:val="uk-UA"/>
                </w:rPr>
                <w:t xml:space="preserve"> – Код ДК 021:2015 – 33660000-4 Лікарські засоби для лікування хвороб нервової системи та захворювань органів чуття)</w:t>
              </w:r>
            </w:hyperlink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0" w:name="_GoBack"/>
            <w:r w:rsidR="00532919" w:rsidRPr="005329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25 950,60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38EE"/>
    <w:rsid w:val="002E76E8"/>
    <w:rsid w:val="003015B5"/>
    <w:rsid w:val="003338F8"/>
    <w:rsid w:val="00372D3F"/>
    <w:rsid w:val="00377979"/>
    <w:rsid w:val="0038177C"/>
    <w:rsid w:val="00382B0F"/>
    <w:rsid w:val="00456E72"/>
    <w:rsid w:val="00532919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8947BE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532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zakupivli.pro/cabinet/purchases/state_purchase/view/6522717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3</cp:revision>
  <cp:lastPrinted>2025-12-09T08:30:00Z</cp:lastPrinted>
  <dcterms:created xsi:type="dcterms:W3CDTF">2026-01-14T08:27:00Z</dcterms:created>
  <dcterms:modified xsi:type="dcterms:W3CDTF">2026-01-14T08:28:00Z</dcterms:modified>
</cp:coreProperties>
</file>