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50B5569B" w14:textId="77777777" w:rsidR="00484094" w:rsidRPr="00F00259" w:rsidRDefault="00D8326E" w:rsidP="00484094">
      <w:pPr>
        <w:pStyle w:val="Standard"/>
        <w:jc w:val="center"/>
        <w:rPr>
          <w:b/>
          <w:bCs/>
          <w:lang w:val="uk-UA"/>
        </w:rPr>
      </w:pPr>
      <w:r>
        <w:rPr>
          <w:b/>
          <w:bCs/>
        </w:rPr>
        <w:tab/>
      </w:r>
      <w:r w:rsidR="00484094" w:rsidRPr="00F00259">
        <w:rPr>
          <w:b/>
          <w:bCs/>
          <w:lang w:val="uk-UA"/>
        </w:rPr>
        <w:t xml:space="preserve">ТЕХНІЧНІ ВИМОГИ </w:t>
      </w:r>
    </w:p>
    <w:p w14:paraId="57C86554" w14:textId="0D1F4274" w:rsidR="00484094" w:rsidRPr="00F00259" w:rsidRDefault="00484094" w:rsidP="00484094">
      <w:pPr>
        <w:pStyle w:val="Standard"/>
        <w:jc w:val="center"/>
        <w:rPr>
          <w:b/>
          <w:bCs/>
          <w:lang w:val="uk-UA"/>
        </w:rPr>
      </w:pPr>
      <w:r w:rsidRPr="0067571C">
        <w:rPr>
          <w:rFonts w:eastAsia="Times New Roman"/>
          <w:b/>
          <w:lang w:val="uk-UA" w:eastAsia="ru-RU"/>
        </w:rPr>
        <w:t xml:space="preserve">на закупівлю по предмету </w:t>
      </w:r>
    </w:p>
    <w:p w14:paraId="3DE42C5F" w14:textId="77777777" w:rsidR="00484094" w:rsidRPr="00F00259" w:rsidRDefault="00484094" w:rsidP="00484094">
      <w:pPr>
        <w:shd w:val="clear" w:color="auto" w:fill="FFFFFF"/>
        <w:spacing w:line="230" w:lineRule="atLeast"/>
        <w:ind w:right="53"/>
        <w:jc w:val="both"/>
        <w:rPr>
          <w:b/>
        </w:rPr>
      </w:pPr>
      <w:r w:rsidRPr="00F00259">
        <w:rPr>
          <w:b/>
        </w:rPr>
        <w:t xml:space="preserve">Послуги з ремонту і технічного обслуговування та спостерігання за вимірювальними, випробувальними, контрольними приладами систем протипожежного </w:t>
      </w:r>
      <w:r w:rsidRPr="006C34DD">
        <w:rPr>
          <w:b/>
        </w:rPr>
        <w:t>захисту  ДНП «НДСЛ "Охматдит МОЗ України</w:t>
      </w:r>
      <w:r w:rsidRPr="00484094">
        <w:rPr>
          <w:b/>
        </w:rPr>
        <w:t xml:space="preserve">»  код ДК 021:2015 - 50410000-2  - </w:t>
      </w:r>
      <w:r w:rsidRPr="00484094">
        <w:rPr>
          <w:b/>
          <w:iCs/>
        </w:rPr>
        <w:t>Послуги з ремонту і технічного обслуговування вимірювальних, випробувальних і контрольних приладів.</w:t>
      </w:r>
    </w:p>
    <w:p w14:paraId="7586FEB7" w14:textId="77777777" w:rsidR="00484094" w:rsidRPr="00F00259" w:rsidRDefault="00484094" w:rsidP="00484094">
      <w:pPr>
        <w:tabs>
          <w:tab w:val="left" w:pos="142"/>
        </w:tabs>
        <w:spacing w:line="276" w:lineRule="auto"/>
        <w:ind w:left="720"/>
        <w:jc w:val="both"/>
        <w:rPr>
          <w:b/>
          <w:color w:val="000000"/>
        </w:rPr>
      </w:pPr>
    </w:p>
    <w:p w14:paraId="56E6BA40" w14:textId="77777777" w:rsidR="00484094" w:rsidRPr="005410FB" w:rsidRDefault="00484094" w:rsidP="00484094">
      <w:pPr>
        <w:ind w:firstLine="708"/>
        <w:jc w:val="both"/>
        <w:rPr>
          <w:bCs/>
          <w:iCs/>
          <w:lang w:val="en-US"/>
        </w:rPr>
      </w:pPr>
      <w:bookmarkStart w:id="0" w:name="_Hlk216761910"/>
      <w:r w:rsidRPr="006C34DD">
        <w:rPr>
          <w:bCs/>
          <w:iCs/>
        </w:rPr>
        <w:t xml:space="preserve">Кожен учасник може ознайомитись з об’єктом обслуговування та технічною документацією на обладнання </w:t>
      </w:r>
      <w:r w:rsidRPr="006C34DD">
        <w:rPr>
          <w:iCs/>
        </w:rPr>
        <w:t>(щодня з 08 год. 00 хв. до 16 год. 30 хв., крім суботи та неділі)</w:t>
      </w:r>
      <w:r w:rsidRPr="006C34DD">
        <w:rPr>
          <w:bCs/>
          <w:iCs/>
        </w:rPr>
        <w:t xml:space="preserve">, попередньо надавши письмовий запит на електронну пошту: </w:t>
      </w:r>
      <w:hyperlink r:id="rId5" w:history="1">
        <w:r w:rsidRPr="006C34DD">
          <w:rPr>
            <w:rStyle w:val="af1"/>
            <w:bCs/>
            <w:iCs/>
            <w:lang w:val="en-US"/>
          </w:rPr>
          <w:t>office</w:t>
        </w:r>
        <w:r w:rsidRPr="006C34DD">
          <w:rPr>
            <w:rStyle w:val="af1"/>
            <w:bCs/>
            <w:iCs/>
          </w:rPr>
          <w:t>@</w:t>
        </w:r>
        <w:r w:rsidRPr="006C34DD">
          <w:rPr>
            <w:rStyle w:val="af1"/>
            <w:bCs/>
            <w:iCs/>
            <w:lang w:val="en-US"/>
          </w:rPr>
          <w:t>ohmatdyt</w:t>
        </w:r>
        <w:r w:rsidRPr="006C34DD">
          <w:rPr>
            <w:rStyle w:val="af1"/>
            <w:bCs/>
            <w:iCs/>
          </w:rPr>
          <w:t>.</w:t>
        </w:r>
        <w:r w:rsidRPr="006C34DD">
          <w:rPr>
            <w:rStyle w:val="af1"/>
            <w:bCs/>
            <w:iCs/>
            <w:lang w:val="en-US"/>
          </w:rPr>
          <w:t>com</w:t>
        </w:r>
        <w:r w:rsidRPr="006C34DD">
          <w:rPr>
            <w:rStyle w:val="af1"/>
            <w:bCs/>
            <w:iCs/>
          </w:rPr>
          <w:t>.</w:t>
        </w:r>
        <w:r w:rsidRPr="006C34DD">
          <w:rPr>
            <w:rStyle w:val="af1"/>
            <w:bCs/>
            <w:iCs/>
            <w:lang w:val="en-US"/>
          </w:rPr>
          <w:t>ua</w:t>
        </w:r>
      </w:hyperlink>
      <w:r w:rsidRPr="006C34DD">
        <w:rPr>
          <w:iCs/>
        </w:rPr>
        <w:t>. Витрати на відвідування об’єкту Учасник несе за власні кошти</w:t>
      </w:r>
      <w:r w:rsidRPr="006C34DD">
        <w:rPr>
          <w:b/>
          <w:bCs/>
          <w:iCs/>
        </w:rPr>
        <w:t>.</w:t>
      </w:r>
      <w:r w:rsidRPr="006C34DD">
        <w:rPr>
          <w:bCs/>
          <w:iCs/>
        </w:rPr>
        <w:t xml:space="preserve"> Контактна особа</w:t>
      </w:r>
      <w:bookmarkEnd w:id="0"/>
      <w:r>
        <w:rPr>
          <w:bCs/>
          <w:iCs/>
        </w:rPr>
        <w:t xml:space="preserve"> – Смиченко Олег Петрович</w:t>
      </w:r>
      <w:r>
        <w:rPr>
          <w:bCs/>
          <w:iCs/>
          <w:lang w:val="en-US"/>
        </w:rPr>
        <w:t xml:space="preserve"> (098-103-80-64)</w:t>
      </w:r>
    </w:p>
    <w:p w14:paraId="6C84082F" w14:textId="77777777" w:rsidR="00484094" w:rsidRPr="00F00259" w:rsidRDefault="00484094" w:rsidP="00484094">
      <w:pPr>
        <w:tabs>
          <w:tab w:val="left" w:pos="142"/>
        </w:tabs>
        <w:spacing w:line="276" w:lineRule="auto"/>
        <w:ind w:left="720"/>
        <w:jc w:val="both"/>
        <w:rPr>
          <w:b/>
          <w:color w:val="000000"/>
        </w:rPr>
      </w:pPr>
    </w:p>
    <w:p w14:paraId="203AD23C" w14:textId="77777777" w:rsidR="00484094" w:rsidRPr="00F00259" w:rsidRDefault="00484094" w:rsidP="00484094">
      <w:pPr>
        <w:tabs>
          <w:tab w:val="left" w:pos="142"/>
        </w:tabs>
        <w:spacing w:line="276" w:lineRule="auto"/>
        <w:ind w:left="720"/>
        <w:jc w:val="both"/>
        <w:rPr>
          <w:b/>
          <w:color w:val="000000"/>
        </w:rPr>
      </w:pPr>
      <w:r w:rsidRPr="00F00259">
        <w:rPr>
          <w:b/>
          <w:color w:val="000000"/>
        </w:rPr>
        <w:t>1.</w:t>
      </w:r>
      <w:r w:rsidRPr="00F00259">
        <w:rPr>
          <w:b/>
        </w:rPr>
        <w:t>Місце надання послуг</w:t>
      </w:r>
    </w:p>
    <w:tbl>
      <w:tblPr>
        <w:tblW w:w="5009"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96"/>
        <w:gridCol w:w="3724"/>
        <w:gridCol w:w="1399"/>
        <w:gridCol w:w="2352"/>
        <w:gridCol w:w="1185"/>
      </w:tblGrid>
      <w:tr w:rsidR="00484094" w:rsidRPr="00F00259" w14:paraId="392EFBF4" w14:textId="77777777" w:rsidTr="00B95626">
        <w:trPr>
          <w:trHeight w:val="640"/>
        </w:trPr>
        <w:tc>
          <w:tcPr>
            <w:tcW w:w="379" w:type="pct"/>
            <w:vAlign w:val="center"/>
          </w:tcPr>
          <w:p w14:paraId="0BA015A7" w14:textId="77777777" w:rsidR="00484094" w:rsidRPr="00F00259" w:rsidRDefault="00484094" w:rsidP="00B95626">
            <w:pPr>
              <w:widowControl w:val="0"/>
              <w:autoSpaceDE w:val="0"/>
              <w:autoSpaceDN w:val="0"/>
              <w:jc w:val="center"/>
              <w:rPr>
                <w:b/>
                <w:lang w:bidi="ru-RU"/>
              </w:rPr>
            </w:pPr>
            <w:r w:rsidRPr="00F00259">
              <w:rPr>
                <w:b/>
                <w:lang w:bidi="ru-RU"/>
              </w:rPr>
              <w:t>№ зп</w:t>
            </w:r>
          </w:p>
        </w:tc>
        <w:tc>
          <w:tcPr>
            <w:tcW w:w="1997" w:type="pct"/>
            <w:vAlign w:val="center"/>
          </w:tcPr>
          <w:p w14:paraId="176B5095" w14:textId="77777777" w:rsidR="00484094" w:rsidRPr="00F00259" w:rsidRDefault="00484094" w:rsidP="00B95626">
            <w:pPr>
              <w:widowControl w:val="0"/>
              <w:autoSpaceDE w:val="0"/>
              <w:autoSpaceDN w:val="0"/>
              <w:jc w:val="center"/>
              <w:rPr>
                <w:b/>
                <w:lang w:bidi="ru-RU"/>
              </w:rPr>
            </w:pPr>
            <w:r w:rsidRPr="00F00259">
              <w:rPr>
                <w:b/>
                <w:lang w:bidi="ru-RU"/>
              </w:rPr>
              <w:t>Адреса Об’єкту</w:t>
            </w:r>
          </w:p>
        </w:tc>
        <w:tc>
          <w:tcPr>
            <w:tcW w:w="720" w:type="pct"/>
            <w:vAlign w:val="center"/>
          </w:tcPr>
          <w:p w14:paraId="0AFF1E5A" w14:textId="77777777" w:rsidR="00484094" w:rsidRPr="00F00259" w:rsidRDefault="00484094" w:rsidP="00B95626">
            <w:pPr>
              <w:widowControl w:val="0"/>
              <w:autoSpaceDE w:val="0"/>
              <w:autoSpaceDN w:val="0"/>
              <w:jc w:val="center"/>
              <w:rPr>
                <w:b/>
                <w:lang w:bidi="ru-RU"/>
              </w:rPr>
            </w:pPr>
            <w:r w:rsidRPr="00F00259">
              <w:rPr>
                <w:b/>
                <w:lang w:bidi="ru-RU"/>
              </w:rPr>
              <w:t>Кількість робітників</w:t>
            </w:r>
          </w:p>
        </w:tc>
        <w:tc>
          <w:tcPr>
            <w:tcW w:w="1264" w:type="pct"/>
            <w:vAlign w:val="center"/>
          </w:tcPr>
          <w:p w14:paraId="783C1B57" w14:textId="77777777" w:rsidR="00484094" w:rsidRPr="00F00259" w:rsidRDefault="00484094" w:rsidP="00B95626">
            <w:pPr>
              <w:widowControl w:val="0"/>
              <w:autoSpaceDE w:val="0"/>
              <w:autoSpaceDN w:val="0"/>
              <w:jc w:val="center"/>
              <w:rPr>
                <w:b/>
                <w:lang w:bidi="ru-RU"/>
              </w:rPr>
            </w:pPr>
            <w:r w:rsidRPr="00F00259">
              <w:rPr>
                <w:b/>
                <w:lang w:bidi="ru-RU"/>
              </w:rPr>
              <w:t>Графік чергування</w:t>
            </w:r>
          </w:p>
        </w:tc>
        <w:tc>
          <w:tcPr>
            <w:tcW w:w="641" w:type="pct"/>
            <w:vAlign w:val="center"/>
          </w:tcPr>
          <w:p w14:paraId="34F1BEBC" w14:textId="77777777" w:rsidR="00484094" w:rsidRPr="00F00259" w:rsidRDefault="00484094" w:rsidP="00B95626">
            <w:pPr>
              <w:widowControl w:val="0"/>
              <w:autoSpaceDE w:val="0"/>
              <w:autoSpaceDN w:val="0"/>
              <w:jc w:val="center"/>
              <w:rPr>
                <w:b/>
                <w:lang w:bidi="ru-RU"/>
              </w:rPr>
            </w:pPr>
            <w:r w:rsidRPr="00F00259">
              <w:rPr>
                <w:b/>
                <w:lang w:bidi="ru-RU"/>
              </w:rPr>
              <w:t>Примітка</w:t>
            </w:r>
          </w:p>
        </w:tc>
      </w:tr>
      <w:tr w:rsidR="00484094" w:rsidRPr="00FF1534" w14:paraId="26514942" w14:textId="77777777" w:rsidTr="00B95626">
        <w:trPr>
          <w:trHeight w:val="535"/>
        </w:trPr>
        <w:tc>
          <w:tcPr>
            <w:tcW w:w="379" w:type="pct"/>
            <w:vAlign w:val="center"/>
          </w:tcPr>
          <w:p w14:paraId="5A848852" w14:textId="77777777" w:rsidR="00484094" w:rsidRPr="00F00259" w:rsidRDefault="00484094" w:rsidP="00B95626">
            <w:pPr>
              <w:widowControl w:val="0"/>
              <w:autoSpaceDE w:val="0"/>
              <w:autoSpaceDN w:val="0"/>
              <w:jc w:val="center"/>
              <w:rPr>
                <w:b/>
                <w:lang w:bidi="ru-RU"/>
              </w:rPr>
            </w:pPr>
            <w:r w:rsidRPr="00F00259">
              <w:rPr>
                <w:b/>
                <w:w w:val="99"/>
                <w:lang w:bidi="ru-RU"/>
              </w:rPr>
              <w:t>1</w:t>
            </w:r>
          </w:p>
        </w:tc>
        <w:tc>
          <w:tcPr>
            <w:tcW w:w="1997" w:type="pct"/>
            <w:vAlign w:val="center"/>
          </w:tcPr>
          <w:p w14:paraId="296E92F9" w14:textId="77777777" w:rsidR="00484094" w:rsidRPr="00F00259" w:rsidRDefault="00484094" w:rsidP="00B95626">
            <w:pPr>
              <w:widowControl w:val="0"/>
              <w:autoSpaceDE w:val="0"/>
              <w:autoSpaceDN w:val="0"/>
              <w:rPr>
                <w:lang w:bidi="ru-RU"/>
              </w:rPr>
            </w:pPr>
            <w:r w:rsidRPr="00F00259">
              <w:rPr>
                <w:lang w:bidi="ru-RU"/>
              </w:rPr>
              <w:t>Локація 1:</w:t>
            </w:r>
          </w:p>
          <w:p w14:paraId="1209247D" w14:textId="77777777" w:rsidR="00484094" w:rsidRPr="00F00259" w:rsidRDefault="00484094" w:rsidP="00B95626">
            <w:pPr>
              <w:widowControl w:val="0"/>
              <w:autoSpaceDE w:val="0"/>
              <w:autoSpaceDN w:val="0"/>
              <w:rPr>
                <w:lang w:bidi="ru-RU"/>
              </w:rPr>
            </w:pPr>
            <w:r w:rsidRPr="00F00259">
              <w:rPr>
                <w:lang w:bidi="ru-RU"/>
              </w:rPr>
              <w:t>-вул. В</w:t>
            </w:r>
            <w:r>
              <w:rPr>
                <w:lang w:bidi="ru-RU"/>
              </w:rPr>
              <w:t xml:space="preserve">’ячеслава </w:t>
            </w:r>
            <w:r w:rsidRPr="00F00259">
              <w:rPr>
                <w:lang w:bidi="ru-RU"/>
              </w:rPr>
              <w:t xml:space="preserve"> Чорновола, 28/1-Р;</w:t>
            </w:r>
          </w:p>
          <w:p w14:paraId="03C99493" w14:textId="77777777" w:rsidR="00484094" w:rsidRPr="00F00259" w:rsidRDefault="00484094" w:rsidP="00B95626">
            <w:pPr>
              <w:widowControl w:val="0"/>
              <w:autoSpaceDE w:val="0"/>
              <w:autoSpaceDN w:val="0"/>
              <w:rPr>
                <w:lang w:bidi="ru-RU"/>
              </w:rPr>
            </w:pPr>
            <w:r w:rsidRPr="00F00259">
              <w:rPr>
                <w:lang w:bidi="ru-RU"/>
              </w:rPr>
              <w:t>-вул. В</w:t>
            </w:r>
            <w:r>
              <w:rPr>
                <w:lang w:bidi="ru-RU"/>
              </w:rPr>
              <w:t>’ячеслава</w:t>
            </w:r>
            <w:r w:rsidRPr="00F00259">
              <w:rPr>
                <w:lang w:bidi="ru-RU"/>
              </w:rPr>
              <w:t xml:space="preserve"> Чорновола, 28/1;</w:t>
            </w:r>
          </w:p>
          <w:p w14:paraId="6755719D" w14:textId="77777777" w:rsidR="00484094" w:rsidRPr="00F00259" w:rsidRDefault="00484094" w:rsidP="00B95626">
            <w:pPr>
              <w:widowControl w:val="0"/>
              <w:autoSpaceDE w:val="0"/>
              <w:autoSpaceDN w:val="0"/>
              <w:rPr>
                <w:lang w:bidi="ru-RU"/>
              </w:rPr>
            </w:pPr>
            <w:r w:rsidRPr="00F00259">
              <w:rPr>
                <w:lang w:bidi="ru-RU"/>
              </w:rPr>
              <w:t>-вул. Шолуденк</w:t>
            </w:r>
            <w:r>
              <w:rPr>
                <w:lang w:bidi="ru-RU"/>
              </w:rPr>
              <w:t>а</w:t>
            </w:r>
            <w:r w:rsidRPr="00F00259">
              <w:rPr>
                <w:lang w:bidi="ru-RU"/>
              </w:rPr>
              <w:t xml:space="preserve">, 4; </w:t>
            </w:r>
          </w:p>
          <w:p w14:paraId="53F4864D" w14:textId="77777777" w:rsidR="00484094" w:rsidRPr="00F00259" w:rsidRDefault="00484094" w:rsidP="00B95626">
            <w:pPr>
              <w:widowControl w:val="0"/>
              <w:autoSpaceDE w:val="0"/>
              <w:autoSpaceDN w:val="0"/>
              <w:rPr>
                <w:lang w:bidi="ru-RU"/>
              </w:rPr>
            </w:pPr>
            <w:r w:rsidRPr="00F00259">
              <w:rPr>
                <w:lang w:bidi="ru-RU"/>
              </w:rPr>
              <w:t>-вул. Шолуденк</w:t>
            </w:r>
            <w:r>
              <w:rPr>
                <w:lang w:bidi="ru-RU"/>
              </w:rPr>
              <w:t>а</w:t>
            </w:r>
            <w:r w:rsidRPr="00F00259">
              <w:rPr>
                <w:lang w:bidi="ru-RU"/>
              </w:rPr>
              <w:t>, 10</w:t>
            </w:r>
          </w:p>
          <w:p w14:paraId="66D111E2" w14:textId="77777777" w:rsidR="00484094" w:rsidRPr="00F00259" w:rsidRDefault="00484094" w:rsidP="00B95626">
            <w:pPr>
              <w:widowControl w:val="0"/>
              <w:autoSpaceDE w:val="0"/>
              <w:autoSpaceDN w:val="0"/>
              <w:rPr>
                <w:lang w:bidi="ru-RU"/>
              </w:rPr>
            </w:pPr>
            <w:r w:rsidRPr="00F00259">
              <w:rPr>
                <w:lang w:bidi="ru-RU"/>
              </w:rPr>
              <w:t>Локація 2:</w:t>
            </w:r>
          </w:p>
          <w:p w14:paraId="7DA80A1A" w14:textId="48191D51" w:rsidR="00484094" w:rsidRPr="00F00259" w:rsidRDefault="00484094" w:rsidP="00B95626">
            <w:pPr>
              <w:widowControl w:val="0"/>
              <w:autoSpaceDE w:val="0"/>
              <w:autoSpaceDN w:val="0"/>
              <w:rPr>
                <w:lang w:bidi="ru-RU"/>
              </w:rPr>
            </w:pPr>
            <w:r w:rsidRPr="00F00259">
              <w:rPr>
                <w:lang w:bidi="ru-RU"/>
              </w:rPr>
              <w:t>-вул. Стрітенська 7</w:t>
            </w:r>
            <w:r w:rsidR="0008546C">
              <w:rPr>
                <w:lang w:bidi="ru-RU"/>
              </w:rPr>
              <w:t>-</w:t>
            </w:r>
            <w:r w:rsidRPr="00F00259">
              <w:rPr>
                <w:lang w:bidi="ru-RU"/>
              </w:rPr>
              <w:t xml:space="preserve">9 </w:t>
            </w:r>
          </w:p>
        </w:tc>
        <w:tc>
          <w:tcPr>
            <w:tcW w:w="720" w:type="pct"/>
            <w:vAlign w:val="center"/>
          </w:tcPr>
          <w:p w14:paraId="32988314" w14:textId="77777777" w:rsidR="00484094" w:rsidRPr="00F00259" w:rsidRDefault="00484094" w:rsidP="00B95626">
            <w:pPr>
              <w:widowControl w:val="0"/>
              <w:autoSpaceDE w:val="0"/>
              <w:autoSpaceDN w:val="0"/>
              <w:jc w:val="center"/>
              <w:rPr>
                <w:lang w:bidi="ru-RU"/>
              </w:rPr>
            </w:pPr>
            <w:r w:rsidRPr="00F00259">
              <w:rPr>
                <w:w w:val="99"/>
                <w:lang w:val="ru-RU" w:bidi="ru-RU"/>
              </w:rPr>
              <w:t xml:space="preserve">Не менше </w:t>
            </w:r>
            <w:r w:rsidRPr="00F00259">
              <w:rPr>
                <w:w w:val="99"/>
                <w:lang w:bidi="ru-RU"/>
              </w:rPr>
              <w:t>2 робітників під керівництвом 1 інженерно-</w:t>
            </w:r>
            <w:r w:rsidRPr="005410FB">
              <w:rPr>
                <w:w w:val="99"/>
                <w:lang w:bidi="ru-RU"/>
              </w:rPr>
              <w:t>технічного працівника, в т.ч. 1 робітник - цілодобово</w:t>
            </w:r>
          </w:p>
        </w:tc>
        <w:tc>
          <w:tcPr>
            <w:tcW w:w="1264" w:type="pct"/>
            <w:vAlign w:val="center"/>
          </w:tcPr>
          <w:p w14:paraId="1FE96504" w14:textId="77777777" w:rsidR="00484094" w:rsidRPr="00F00259" w:rsidRDefault="00484094" w:rsidP="00B95626">
            <w:pPr>
              <w:widowControl w:val="0"/>
              <w:autoSpaceDE w:val="0"/>
              <w:autoSpaceDN w:val="0"/>
              <w:jc w:val="center"/>
              <w:rPr>
                <w:lang w:bidi="ru-RU"/>
              </w:rPr>
            </w:pPr>
            <w:r w:rsidRPr="00F00259">
              <w:rPr>
                <w:lang w:bidi="ru-RU"/>
              </w:rPr>
              <w:t>Цілодобово в робочі, вихідні та святкові дні</w:t>
            </w:r>
          </w:p>
        </w:tc>
        <w:tc>
          <w:tcPr>
            <w:tcW w:w="641" w:type="pct"/>
            <w:vAlign w:val="center"/>
          </w:tcPr>
          <w:p w14:paraId="57D5209F" w14:textId="77777777" w:rsidR="00484094" w:rsidRPr="00FF1534" w:rsidRDefault="00484094" w:rsidP="00B95626">
            <w:pPr>
              <w:widowControl w:val="0"/>
              <w:autoSpaceDE w:val="0"/>
              <w:autoSpaceDN w:val="0"/>
              <w:jc w:val="center"/>
              <w:rPr>
                <w:lang w:bidi="ru-RU"/>
              </w:rPr>
            </w:pPr>
            <w:r w:rsidRPr="00F00259">
              <w:rPr>
                <w:lang w:bidi="ru-RU"/>
              </w:rPr>
              <w:t>м. Київ</w:t>
            </w:r>
          </w:p>
        </w:tc>
      </w:tr>
    </w:tbl>
    <w:p w14:paraId="1774261F" w14:textId="77777777" w:rsidR="00484094" w:rsidRDefault="00484094" w:rsidP="00484094"/>
    <w:p w14:paraId="5DE72F21" w14:textId="77777777" w:rsidR="00484094" w:rsidRDefault="00484094" w:rsidP="00484094">
      <w:pPr>
        <w:tabs>
          <w:tab w:val="left" w:pos="142"/>
        </w:tabs>
        <w:spacing w:line="276" w:lineRule="auto"/>
        <w:jc w:val="both"/>
        <w:rPr>
          <w:b/>
        </w:rPr>
      </w:pPr>
    </w:p>
    <w:p w14:paraId="0907E3DA" w14:textId="77777777" w:rsidR="00484094" w:rsidRPr="00AA2795" w:rsidRDefault="00484094" w:rsidP="00484094">
      <w:pPr>
        <w:tabs>
          <w:tab w:val="left" w:pos="142"/>
        </w:tabs>
        <w:spacing w:line="276" w:lineRule="auto"/>
        <w:jc w:val="both"/>
        <w:rPr>
          <w:b/>
        </w:rPr>
      </w:pPr>
      <w:r>
        <w:rPr>
          <w:b/>
        </w:rPr>
        <w:t>2.</w:t>
      </w:r>
      <w:r w:rsidRPr="00AA2795">
        <w:rPr>
          <w:b/>
        </w:rPr>
        <w:t>Перелік обладнання, що входить до обслуговування</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5245"/>
        <w:gridCol w:w="1417"/>
        <w:gridCol w:w="1276"/>
        <w:gridCol w:w="1417"/>
      </w:tblGrid>
      <w:tr w:rsidR="00484094" w:rsidRPr="00AA2795" w14:paraId="0BBF72DA" w14:textId="77777777" w:rsidTr="00B95626">
        <w:trPr>
          <w:trHeight w:val="828"/>
        </w:trPr>
        <w:tc>
          <w:tcPr>
            <w:tcW w:w="597" w:type="dxa"/>
            <w:vAlign w:val="center"/>
          </w:tcPr>
          <w:p w14:paraId="0EBCD407" w14:textId="77777777" w:rsidR="00484094" w:rsidRPr="00AA2795" w:rsidRDefault="00484094" w:rsidP="00B95626">
            <w:pPr>
              <w:spacing w:after="120" w:line="276" w:lineRule="auto"/>
              <w:jc w:val="center"/>
              <w:rPr>
                <w:b/>
              </w:rPr>
            </w:pPr>
            <w:r w:rsidRPr="00AA2795">
              <w:rPr>
                <w:b/>
              </w:rPr>
              <w:t>№</w:t>
            </w:r>
          </w:p>
          <w:p w14:paraId="7D1EBBFF" w14:textId="77777777" w:rsidR="00484094" w:rsidRPr="00AA2795" w:rsidRDefault="00484094" w:rsidP="00B95626">
            <w:pPr>
              <w:spacing w:after="120" w:line="276" w:lineRule="auto"/>
              <w:jc w:val="center"/>
              <w:rPr>
                <w:b/>
              </w:rPr>
            </w:pPr>
          </w:p>
        </w:tc>
        <w:tc>
          <w:tcPr>
            <w:tcW w:w="5245" w:type="dxa"/>
            <w:vAlign w:val="center"/>
          </w:tcPr>
          <w:p w14:paraId="1F1F3354" w14:textId="77777777" w:rsidR="00484094" w:rsidRPr="00AA2795" w:rsidRDefault="00484094" w:rsidP="00B95626">
            <w:pPr>
              <w:spacing w:after="120" w:line="276" w:lineRule="auto"/>
              <w:jc w:val="center"/>
              <w:rPr>
                <w:b/>
              </w:rPr>
            </w:pPr>
            <w:r w:rsidRPr="00AA2795">
              <w:rPr>
                <w:b/>
              </w:rPr>
              <w:t>Найменування обладнання, техніки, системи тощо</w:t>
            </w:r>
          </w:p>
        </w:tc>
        <w:tc>
          <w:tcPr>
            <w:tcW w:w="1417" w:type="dxa"/>
            <w:vAlign w:val="center"/>
          </w:tcPr>
          <w:p w14:paraId="0B00E394" w14:textId="77777777" w:rsidR="00484094" w:rsidRPr="00AA2795" w:rsidRDefault="00484094" w:rsidP="00B95626">
            <w:pPr>
              <w:spacing w:after="120" w:line="276" w:lineRule="auto"/>
              <w:jc w:val="center"/>
              <w:rPr>
                <w:b/>
              </w:rPr>
            </w:pPr>
            <w:r w:rsidRPr="00AA2795">
              <w:rPr>
                <w:b/>
              </w:rPr>
              <w:t>Од. вимір.</w:t>
            </w:r>
          </w:p>
        </w:tc>
        <w:tc>
          <w:tcPr>
            <w:tcW w:w="1276" w:type="dxa"/>
            <w:vAlign w:val="center"/>
          </w:tcPr>
          <w:p w14:paraId="3C2751DF" w14:textId="77777777" w:rsidR="00484094" w:rsidRPr="00AA2795" w:rsidRDefault="00484094" w:rsidP="00B95626">
            <w:pPr>
              <w:spacing w:after="120" w:line="276" w:lineRule="auto"/>
              <w:jc w:val="center"/>
              <w:rPr>
                <w:b/>
              </w:rPr>
            </w:pPr>
            <w:r w:rsidRPr="00AA2795">
              <w:rPr>
                <w:b/>
              </w:rPr>
              <w:t>Кількість</w:t>
            </w:r>
          </w:p>
        </w:tc>
        <w:tc>
          <w:tcPr>
            <w:tcW w:w="1417" w:type="dxa"/>
            <w:vAlign w:val="center"/>
          </w:tcPr>
          <w:p w14:paraId="4B7CBF30" w14:textId="77777777" w:rsidR="00484094" w:rsidRPr="00AA2795" w:rsidRDefault="00484094" w:rsidP="00B95626">
            <w:pPr>
              <w:spacing w:after="120" w:line="276" w:lineRule="auto"/>
              <w:jc w:val="center"/>
              <w:rPr>
                <w:b/>
              </w:rPr>
            </w:pPr>
            <w:r w:rsidRPr="00AA2795">
              <w:rPr>
                <w:b/>
              </w:rPr>
              <w:t>Примітка</w:t>
            </w:r>
          </w:p>
        </w:tc>
      </w:tr>
      <w:tr w:rsidR="00484094" w:rsidRPr="00AA2795" w14:paraId="544CC8F3" w14:textId="77777777" w:rsidTr="00B95626">
        <w:trPr>
          <w:trHeight w:val="592"/>
        </w:trPr>
        <w:tc>
          <w:tcPr>
            <w:tcW w:w="9952" w:type="dxa"/>
            <w:gridSpan w:val="5"/>
            <w:shd w:val="clear" w:color="auto" w:fill="D9D9D9"/>
            <w:vAlign w:val="center"/>
          </w:tcPr>
          <w:p w14:paraId="4AA5C393" w14:textId="77777777" w:rsidR="00484094" w:rsidRPr="00AA2795" w:rsidRDefault="00484094" w:rsidP="00B95626">
            <w:pPr>
              <w:spacing w:after="120" w:line="276" w:lineRule="auto"/>
              <w:jc w:val="center"/>
              <w:rPr>
                <w:b/>
              </w:rPr>
            </w:pPr>
            <w:r>
              <w:rPr>
                <w:b/>
              </w:rPr>
              <w:t>2.</w:t>
            </w:r>
            <w:r w:rsidRPr="00AA2795">
              <w:rPr>
                <w:b/>
              </w:rPr>
              <w:t>1.Система автоматичної пожежної сигналізації</w:t>
            </w:r>
          </w:p>
        </w:tc>
      </w:tr>
      <w:tr w:rsidR="00484094" w:rsidRPr="00AA2795" w14:paraId="0E312208" w14:textId="77777777" w:rsidTr="00B95626">
        <w:trPr>
          <w:trHeight w:val="408"/>
        </w:trPr>
        <w:tc>
          <w:tcPr>
            <w:tcW w:w="9952" w:type="dxa"/>
            <w:gridSpan w:val="5"/>
          </w:tcPr>
          <w:p w14:paraId="20C5F75C" w14:textId="77777777" w:rsidR="00484094" w:rsidRPr="00AA2795" w:rsidRDefault="00484094" w:rsidP="00B95626">
            <w:pPr>
              <w:spacing w:line="276" w:lineRule="auto"/>
              <w:jc w:val="center"/>
              <w:rPr>
                <w:b/>
                <w:i/>
                <w:iCs/>
              </w:rPr>
            </w:pPr>
            <w:r>
              <w:rPr>
                <w:b/>
                <w:i/>
                <w:iCs/>
              </w:rPr>
              <w:t>Л</w:t>
            </w:r>
            <w:r w:rsidRPr="00AA2795">
              <w:rPr>
                <w:b/>
                <w:i/>
                <w:iCs/>
              </w:rPr>
              <w:t>ікувально-діагностичний корпус</w:t>
            </w:r>
          </w:p>
          <w:p w14:paraId="65AF392B" w14:textId="77777777" w:rsidR="00484094" w:rsidRPr="00AA2795" w:rsidRDefault="00484094" w:rsidP="00B95626">
            <w:pPr>
              <w:spacing w:line="276" w:lineRule="auto"/>
              <w:jc w:val="center"/>
            </w:pPr>
            <w:r w:rsidRPr="00AA2795">
              <w:rPr>
                <w:b/>
                <w:i/>
                <w:iCs/>
              </w:rPr>
              <w:t xml:space="preserve"> (вул. </w:t>
            </w:r>
            <w:r w:rsidRPr="005410FB">
              <w:rPr>
                <w:b/>
                <w:i/>
                <w:iCs/>
              </w:rPr>
              <w:t>В’ячеслава</w:t>
            </w:r>
            <w:r w:rsidRPr="00AA2795">
              <w:rPr>
                <w:b/>
                <w:i/>
                <w:iCs/>
              </w:rPr>
              <w:t xml:space="preserve"> </w:t>
            </w:r>
            <w:r>
              <w:rPr>
                <w:b/>
                <w:i/>
                <w:iCs/>
              </w:rPr>
              <w:t xml:space="preserve"> </w:t>
            </w:r>
            <w:r w:rsidRPr="00AA2795">
              <w:rPr>
                <w:b/>
                <w:i/>
                <w:iCs/>
              </w:rPr>
              <w:t>Чорновола 28/1-Р)</w:t>
            </w:r>
          </w:p>
        </w:tc>
      </w:tr>
      <w:tr w:rsidR="00484094" w:rsidRPr="00AA2795" w14:paraId="089A38F8" w14:textId="77777777" w:rsidTr="00B95626">
        <w:trPr>
          <w:trHeight w:val="305"/>
        </w:trPr>
        <w:tc>
          <w:tcPr>
            <w:tcW w:w="597" w:type="dxa"/>
            <w:vAlign w:val="bottom"/>
          </w:tcPr>
          <w:p w14:paraId="0DF3469B" w14:textId="77777777" w:rsidR="00484094" w:rsidRPr="00AA2795" w:rsidRDefault="00484094" w:rsidP="00B95626">
            <w:pPr>
              <w:spacing w:line="276" w:lineRule="auto"/>
              <w:jc w:val="right"/>
            </w:pPr>
            <w:r w:rsidRPr="00AA2795">
              <w:t xml:space="preserve">1. </w:t>
            </w:r>
          </w:p>
        </w:tc>
        <w:tc>
          <w:tcPr>
            <w:tcW w:w="5245" w:type="dxa"/>
          </w:tcPr>
          <w:p w14:paraId="48E8568A" w14:textId="77777777" w:rsidR="00484094" w:rsidRPr="00AA2795" w:rsidRDefault="00484094" w:rsidP="00B95626">
            <w:pPr>
              <w:spacing w:line="276" w:lineRule="auto"/>
            </w:pPr>
            <w:r w:rsidRPr="00AA2795">
              <w:t>Адресна аналогова панель на 8 кільцевих ліній CAD-150-8 PLUS, Detnov</w:t>
            </w:r>
          </w:p>
        </w:tc>
        <w:tc>
          <w:tcPr>
            <w:tcW w:w="1417" w:type="dxa"/>
          </w:tcPr>
          <w:p w14:paraId="144CC8BF" w14:textId="77777777" w:rsidR="00484094" w:rsidRPr="00AA2795" w:rsidRDefault="00484094" w:rsidP="00B95626">
            <w:pPr>
              <w:spacing w:line="276" w:lineRule="auto"/>
              <w:jc w:val="center"/>
            </w:pPr>
            <w:r w:rsidRPr="00AA2795">
              <w:t>шт.</w:t>
            </w:r>
          </w:p>
        </w:tc>
        <w:tc>
          <w:tcPr>
            <w:tcW w:w="1276" w:type="dxa"/>
          </w:tcPr>
          <w:p w14:paraId="60BE0E58" w14:textId="77777777" w:rsidR="00484094" w:rsidRPr="00AA2795" w:rsidRDefault="00484094" w:rsidP="00B95626">
            <w:pPr>
              <w:spacing w:line="276" w:lineRule="auto"/>
              <w:jc w:val="center"/>
            </w:pPr>
            <w:r w:rsidRPr="00AA2795">
              <w:t>13</w:t>
            </w:r>
          </w:p>
        </w:tc>
        <w:tc>
          <w:tcPr>
            <w:tcW w:w="1417" w:type="dxa"/>
          </w:tcPr>
          <w:p w14:paraId="76392054" w14:textId="77777777" w:rsidR="00484094" w:rsidRPr="00AA2795" w:rsidRDefault="00484094" w:rsidP="00B95626">
            <w:pPr>
              <w:spacing w:line="276" w:lineRule="auto"/>
            </w:pPr>
          </w:p>
        </w:tc>
      </w:tr>
      <w:tr w:rsidR="00484094" w:rsidRPr="00AA2795" w14:paraId="11C4A7D5" w14:textId="77777777" w:rsidTr="00B95626">
        <w:trPr>
          <w:trHeight w:val="408"/>
        </w:trPr>
        <w:tc>
          <w:tcPr>
            <w:tcW w:w="597" w:type="dxa"/>
            <w:vAlign w:val="bottom"/>
          </w:tcPr>
          <w:p w14:paraId="1F883EB7" w14:textId="77777777" w:rsidR="00484094" w:rsidRPr="00AA2795" w:rsidRDefault="00484094" w:rsidP="00B95626">
            <w:pPr>
              <w:spacing w:line="276" w:lineRule="auto"/>
              <w:jc w:val="right"/>
            </w:pPr>
            <w:r w:rsidRPr="00AA2795">
              <w:t xml:space="preserve">2. </w:t>
            </w:r>
          </w:p>
        </w:tc>
        <w:tc>
          <w:tcPr>
            <w:tcW w:w="5245" w:type="dxa"/>
          </w:tcPr>
          <w:p w14:paraId="48DAA3EF" w14:textId="77777777" w:rsidR="00484094" w:rsidRPr="00AA2795" w:rsidRDefault="00484094" w:rsidP="00B95626">
            <w:pPr>
              <w:spacing w:line="276" w:lineRule="auto"/>
            </w:pPr>
            <w:r w:rsidRPr="00AA2795">
              <w:t>Акумуляторна батарея 12B. 24А /год.</w:t>
            </w:r>
          </w:p>
        </w:tc>
        <w:tc>
          <w:tcPr>
            <w:tcW w:w="1417" w:type="dxa"/>
          </w:tcPr>
          <w:p w14:paraId="06CFDD2C" w14:textId="77777777" w:rsidR="00484094" w:rsidRPr="00AA2795" w:rsidRDefault="00484094" w:rsidP="00B95626">
            <w:pPr>
              <w:spacing w:line="276" w:lineRule="auto"/>
              <w:jc w:val="center"/>
            </w:pPr>
            <w:r w:rsidRPr="00AA2795">
              <w:t>шт.</w:t>
            </w:r>
          </w:p>
        </w:tc>
        <w:tc>
          <w:tcPr>
            <w:tcW w:w="1276" w:type="dxa"/>
          </w:tcPr>
          <w:p w14:paraId="6F649030" w14:textId="77777777" w:rsidR="00484094" w:rsidRPr="00AA2795" w:rsidRDefault="00484094" w:rsidP="00B95626">
            <w:pPr>
              <w:spacing w:line="276" w:lineRule="auto"/>
              <w:jc w:val="center"/>
            </w:pPr>
            <w:r w:rsidRPr="00AA2795">
              <w:t>26</w:t>
            </w:r>
          </w:p>
        </w:tc>
        <w:tc>
          <w:tcPr>
            <w:tcW w:w="1417" w:type="dxa"/>
          </w:tcPr>
          <w:p w14:paraId="7FFC6BE8" w14:textId="77777777" w:rsidR="00484094" w:rsidRPr="00AA2795" w:rsidRDefault="00484094" w:rsidP="00B95626">
            <w:pPr>
              <w:spacing w:line="276" w:lineRule="auto"/>
            </w:pPr>
          </w:p>
        </w:tc>
      </w:tr>
      <w:tr w:rsidR="00484094" w:rsidRPr="00AA2795" w14:paraId="17618B39" w14:textId="77777777" w:rsidTr="00B95626">
        <w:trPr>
          <w:trHeight w:val="288"/>
        </w:trPr>
        <w:tc>
          <w:tcPr>
            <w:tcW w:w="597" w:type="dxa"/>
            <w:vAlign w:val="bottom"/>
          </w:tcPr>
          <w:p w14:paraId="4067564B" w14:textId="77777777" w:rsidR="00484094" w:rsidRPr="00AA2795" w:rsidRDefault="00484094" w:rsidP="00B95626">
            <w:pPr>
              <w:spacing w:line="276" w:lineRule="auto"/>
              <w:jc w:val="right"/>
            </w:pPr>
            <w:r w:rsidRPr="00AA2795">
              <w:t>3.</w:t>
            </w:r>
          </w:p>
        </w:tc>
        <w:tc>
          <w:tcPr>
            <w:tcW w:w="5245" w:type="dxa"/>
          </w:tcPr>
          <w:p w14:paraId="576652C3" w14:textId="77777777" w:rsidR="00484094" w:rsidRPr="00AA2795" w:rsidRDefault="00484094" w:rsidP="00B95626">
            <w:pPr>
              <w:spacing w:line="276" w:lineRule="auto"/>
            </w:pPr>
            <w:r w:rsidRPr="00AA2795">
              <w:t>Дублююча панель і акумуляторна батарея 7 А /год. 12 В., Detnov</w:t>
            </w:r>
          </w:p>
        </w:tc>
        <w:tc>
          <w:tcPr>
            <w:tcW w:w="1417" w:type="dxa"/>
          </w:tcPr>
          <w:p w14:paraId="0B81E2AD" w14:textId="77777777" w:rsidR="00484094" w:rsidRPr="00AA2795" w:rsidRDefault="00484094" w:rsidP="00B95626">
            <w:pPr>
              <w:spacing w:line="276" w:lineRule="auto"/>
              <w:jc w:val="center"/>
            </w:pPr>
            <w:r w:rsidRPr="00AA2795">
              <w:t>шт.</w:t>
            </w:r>
          </w:p>
        </w:tc>
        <w:tc>
          <w:tcPr>
            <w:tcW w:w="1276" w:type="dxa"/>
          </w:tcPr>
          <w:p w14:paraId="10E1C68A" w14:textId="77777777" w:rsidR="00484094" w:rsidRPr="00AA2795" w:rsidRDefault="00484094" w:rsidP="00B95626">
            <w:pPr>
              <w:spacing w:line="276" w:lineRule="auto"/>
              <w:jc w:val="center"/>
            </w:pPr>
            <w:r w:rsidRPr="00AA2795">
              <w:t>1</w:t>
            </w:r>
          </w:p>
        </w:tc>
        <w:tc>
          <w:tcPr>
            <w:tcW w:w="1417" w:type="dxa"/>
          </w:tcPr>
          <w:p w14:paraId="408A5EBF" w14:textId="77777777" w:rsidR="00484094" w:rsidRPr="00AA2795" w:rsidRDefault="00484094" w:rsidP="00B95626">
            <w:pPr>
              <w:spacing w:line="276" w:lineRule="auto"/>
            </w:pPr>
          </w:p>
        </w:tc>
      </w:tr>
      <w:tr w:rsidR="00484094" w:rsidRPr="00AA2795" w14:paraId="58384BAB" w14:textId="77777777" w:rsidTr="00B95626">
        <w:trPr>
          <w:trHeight w:val="408"/>
        </w:trPr>
        <w:tc>
          <w:tcPr>
            <w:tcW w:w="597" w:type="dxa"/>
            <w:vAlign w:val="bottom"/>
          </w:tcPr>
          <w:p w14:paraId="1426C846" w14:textId="77777777" w:rsidR="00484094" w:rsidRPr="00AA2795" w:rsidRDefault="00484094" w:rsidP="00B95626">
            <w:pPr>
              <w:spacing w:line="276" w:lineRule="auto"/>
              <w:jc w:val="right"/>
            </w:pPr>
            <w:r w:rsidRPr="00AA2795">
              <w:t>4.</w:t>
            </w:r>
          </w:p>
        </w:tc>
        <w:tc>
          <w:tcPr>
            <w:tcW w:w="5245" w:type="dxa"/>
          </w:tcPr>
          <w:p w14:paraId="2EDDF29B" w14:textId="77777777" w:rsidR="00484094" w:rsidRPr="00AA2795" w:rsidRDefault="00484094" w:rsidP="00B95626">
            <w:pPr>
              <w:spacing w:line="276" w:lineRule="auto"/>
            </w:pPr>
            <w:r w:rsidRPr="00AA2795">
              <w:t>Акумуляторна батарея 7А / год., 12 В</w:t>
            </w:r>
          </w:p>
        </w:tc>
        <w:tc>
          <w:tcPr>
            <w:tcW w:w="1417" w:type="dxa"/>
          </w:tcPr>
          <w:p w14:paraId="13B10199" w14:textId="77777777" w:rsidR="00484094" w:rsidRPr="00AA2795" w:rsidRDefault="00484094" w:rsidP="00B95626">
            <w:pPr>
              <w:spacing w:line="276" w:lineRule="auto"/>
              <w:jc w:val="center"/>
            </w:pPr>
            <w:r w:rsidRPr="00AA2795">
              <w:t>шт.</w:t>
            </w:r>
          </w:p>
        </w:tc>
        <w:tc>
          <w:tcPr>
            <w:tcW w:w="1276" w:type="dxa"/>
          </w:tcPr>
          <w:p w14:paraId="08970388" w14:textId="77777777" w:rsidR="00484094" w:rsidRPr="00AA2795" w:rsidRDefault="00484094" w:rsidP="00B95626">
            <w:pPr>
              <w:spacing w:line="276" w:lineRule="auto"/>
              <w:jc w:val="center"/>
            </w:pPr>
            <w:r w:rsidRPr="00AA2795">
              <w:t>164</w:t>
            </w:r>
          </w:p>
        </w:tc>
        <w:tc>
          <w:tcPr>
            <w:tcW w:w="1417" w:type="dxa"/>
          </w:tcPr>
          <w:p w14:paraId="246F2DAF" w14:textId="77777777" w:rsidR="00484094" w:rsidRPr="00AA2795" w:rsidRDefault="00484094" w:rsidP="00B95626">
            <w:pPr>
              <w:spacing w:line="276" w:lineRule="auto"/>
            </w:pPr>
          </w:p>
        </w:tc>
      </w:tr>
      <w:tr w:rsidR="00484094" w:rsidRPr="00AA2795" w14:paraId="1082B789" w14:textId="77777777" w:rsidTr="00B95626">
        <w:trPr>
          <w:trHeight w:val="408"/>
        </w:trPr>
        <w:tc>
          <w:tcPr>
            <w:tcW w:w="597" w:type="dxa"/>
            <w:vAlign w:val="bottom"/>
          </w:tcPr>
          <w:p w14:paraId="02BBC8B3" w14:textId="77777777" w:rsidR="00484094" w:rsidRPr="00AA2795" w:rsidRDefault="00484094" w:rsidP="00B95626">
            <w:pPr>
              <w:spacing w:line="276" w:lineRule="auto"/>
              <w:jc w:val="right"/>
            </w:pPr>
            <w:r w:rsidRPr="00AA2795">
              <w:t>5.</w:t>
            </w:r>
          </w:p>
        </w:tc>
        <w:tc>
          <w:tcPr>
            <w:tcW w:w="5245" w:type="dxa"/>
          </w:tcPr>
          <w:p w14:paraId="790F2BE1" w14:textId="77777777" w:rsidR="00484094" w:rsidRPr="00AA2795" w:rsidRDefault="00484094" w:rsidP="00B95626">
            <w:pPr>
              <w:spacing w:line="276" w:lineRule="auto"/>
            </w:pPr>
            <w:r w:rsidRPr="00AA2795">
              <w:t>Сервер АУПІС</w:t>
            </w:r>
          </w:p>
        </w:tc>
        <w:tc>
          <w:tcPr>
            <w:tcW w:w="1417" w:type="dxa"/>
          </w:tcPr>
          <w:p w14:paraId="56134110" w14:textId="77777777" w:rsidR="00484094" w:rsidRPr="00AA2795" w:rsidRDefault="00484094" w:rsidP="00B95626">
            <w:pPr>
              <w:spacing w:line="276" w:lineRule="auto"/>
              <w:jc w:val="center"/>
            </w:pPr>
            <w:r w:rsidRPr="00AA2795">
              <w:t>шт.</w:t>
            </w:r>
          </w:p>
        </w:tc>
        <w:tc>
          <w:tcPr>
            <w:tcW w:w="1276" w:type="dxa"/>
          </w:tcPr>
          <w:p w14:paraId="3BB3E9FD" w14:textId="77777777" w:rsidR="00484094" w:rsidRPr="00AA2795" w:rsidRDefault="00484094" w:rsidP="00B95626">
            <w:pPr>
              <w:spacing w:line="276" w:lineRule="auto"/>
              <w:jc w:val="center"/>
            </w:pPr>
            <w:r w:rsidRPr="00AA2795">
              <w:t>1</w:t>
            </w:r>
          </w:p>
        </w:tc>
        <w:tc>
          <w:tcPr>
            <w:tcW w:w="1417" w:type="dxa"/>
          </w:tcPr>
          <w:p w14:paraId="00246D53" w14:textId="77777777" w:rsidR="00484094" w:rsidRPr="00AA2795" w:rsidRDefault="00484094" w:rsidP="00B95626">
            <w:pPr>
              <w:spacing w:line="276" w:lineRule="auto"/>
            </w:pPr>
          </w:p>
        </w:tc>
      </w:tr>
      <w:tr w:rsidR="00484094" w:rsidRPr="00AA2795" w14:paraId="2CF82161" w14:textId="77777777" w:rsidTr="00B95626">
        <w:trPr>
          <w:trHeight w:val="408"/>
        </w:trPr>
        <w:tc>
          <w:tcPr>
            <w:tcW w:w="597" w:type="dxa"/>
            <w:vAlign w:val="bottom"/>
          </w:tcPr>
          <w:p w14:paraId="01C7C6F6" w14:textId="77777777" w:rsidR="00484094" w:rsidRPr="00AA2795" w:rsidRDefault="00484094" w:rsidP="00B95626">
            <w:pPr>
              <w:spacing w:line="276" w:lineRule="auto"/>
              <w:jc w:val="right"/>
            </w:pPr>
            <w:r w:rsidRPr="00AA2795">
              <w:t>6.</w:t>
            </w:r>
          </w:p>
        </w:tc>
        <w:tc>
          <w:tcPr>
            <w:tcW w:w="5245" w:type="dxa"/>
          </w:tcPr>
          <w:p w14:paraId="68287216" w14:textId="77777777" w:rsidR="00484094" w:rsidRPr="00AA2795" w:rsidRDefault="00484094" w:rsidP="00B95626">
            <w:pPr>
              <w:spacing w:line="276" w:lineRule="auto"/>
            </w:pPr>
            <w:r w:rsidRPr="00AA2795">
              <w:t>Тепловий пожежний сповіщувач адресний DTD- 210A-1, Detnov</w:t>
            </w:r>
          </w:p>
        </w:tc>
        <w:tc>
          <w:tcPr>
            <w:tcW w:w="1417" w:type="dxa"/>
          </w:tcPr>
          <w:p w14:paraId="72AD9428" w14:textId="77777777" w:rsidR="00484094" w:rsidRPr="00AA2795" w:rsidRDefault="00484094" w:rsidP="00B95626">
            <w:pPr>
              <w:spacing w:line="276" w:lineRule="auto"/>
              <w:jc w:val="center"/>
            </w:pPr>
            <w:r w:rsidRPr="00AA2795">
              <w:t>шт.</w:t>
            </w:r>
          </w:p>
        </w:tc>
        <w:tc>
          <w:tcPr>
            <w:tcW w:w="1276" w:type="dxa"/>
          </w:tcPr>
          <w:p w14:paraId="0819C79C" w14:textId="77777777" w:rsidR="00484094" w:rsidRPr="00AA2795" w:rsidRDefault="00484094" w:rsidP="00B95626">
            <w:pPr>
              <w:spacing w:line="276" w:lineRule="auto"/>
              <w:jc w:val="center"/>
            </w:pPr>
            <w:r w:rsidRPr="00AA2795">
              <w:t>74</w:t>
            </w:r>
          </w:p>
        </w:tc>
        <w:tc>
          <w:tcPr>
            <w:tcW w:w="1417" w:type="dxa"/>
          </w:tcPr>
          <w:p w14:paraId="600B4F90" w14:textId="77777777" w:rsidR="00484094" w:rsidRPr="00AA2795" w:rsidRDefault="00484094" w:rsidP="00B95626">
            <w:pPr>
              <w:spacing w:line="276" w:lineRule="auto"/>
            </w:pPr>
          </w:p>
        </w:tc>
      </w:tr>
      <w:tr w:rsidR="00484094" w:rsidRPr="00AA2795" w14:paraId="697F3584" w14:textId="77777777" w:rsidTr="00B95626">
        <w:trPr>
          <w:trHeight w:val="408"/>
        </w:trPr>
        <w:tc>
          <w:tcPr>
            <w:tcW w:w="597" w:type="dxa"/>
            <w:vAlign w:val="bottom"/>
          </w:tcPr>
          <w:p w14:paraId="46254674" w14:textId="77777777" w:rsidR="00484094" w:rsidRPr="00AA2795" w:rsidRDefault="00484094" w:rsidP="00B95626">
            <w:pPr>
              <w:spacing w:line="276" w:lineRule="auto"/>
              <w:jc w:val="right"/>
            </w:pPr>
            <w:r w:rsidRPr="00AA2795">
              <w:t>7.</w:t>
            </w:r>
          </w:p>
        </w:tc>
        <w:tc>
          <w:tcPr>
            <w:tcW w:w="5245" w:type="dxa"/>
          </w:tcPr>
          <w:p w14:paraId="1F0C9D2B" w14:textId="77777777" w:rsidR="00484094" w:rsidRPr="00AA2795" w:rsidRDefault="00484094" w:rsidP="00B95626">
            <w:pPr>
              <w:spacing w:line="276" w:lineRule="auto"/>
            </w:pPr>
            <w:r w:rsidRPr="00AA2795">
              <w:t>Димовий пожежний сповіщувач адресний DOD- 220A-1, Detnov</w:t>
            </w:r>
          </w:p>
        </w:tc>
        <w:tc>
          <w:tcPr>
            <w:tcW w:w="1417" w:type="dxa"/>
          </w:tcPr>
          <w:p w14:paraId="41F649F8" w14:textId="77777777" w:rsidR="00484094" w:rsidRPr="00AA2795" w:rsidRDefault="00484094" w:rsidP="00B95626">
            <w:pPr>
              <w:spacing w:line="276" w:lineRule="auto"/>
              <w:jc w:val="center"/>
            </w:pPr>
            <w:r w:rsidRPr="00AA2795">
              <w:t>шт.</w:t>
            </w:r>
          </w:p>
        </w:tc>
        <w:tc>
          <w:tcPr>
            <w:tcW w:w="1276" w:type="dxa"/>
          </w:tcPr>
          <w:p w14:paraId="208096A6" w14:textId="77777777" w:rsidR="00484094" w:rsidRPr="00AA2795" w:rsidRDefault="00484094" w:rsidP="00B95626">
            <w:pPr>
              <w:spacing w:line="276" w:lineRule="auto"/>
              <w:jc w:val="center"/>
            </w:pPr>
            <w:r w:rsidRPr="00AA2795">
              <w:t>6463</w:t>
            </w:r>
          </w:p>
        </w:tc>
        <w:tc>
          <w:tcPr>
            <w:tcW w:w="1417" w:type="dxa"/>
          </w:tcPr>
          <w:p w14:paraId="002012D5" w14:textId="77777777" w:rsidR="00484094" w:rsidRPr="00AA2795" w:rsidRDefault="00484094" w:rsidP="00B95626">
            <w:pPr>
              <w:spacing w:line="276" w:lineRule="auto"/>
            </w:pPr>
          </w:p>
        </w:tc>
      </w:tr>
      <w:tr w:rsidR="00484094" w:rsidRPr="00AA2795" w14:paraId="418B5695" w14:textId="77777777" w:rsidTr="00B95626">
        <w:trPr>
          <w:trHeight w:val="408"/>
        </w:trPr>
        <w:tc>
          <w:tcPr>
            <w:tcW w:w="597" w:type="dxa"/>
            <w:vAlign w:val="bottom"/>
          </w:tcPr>
          <w:p w14:paraId="5034F560" w14:textId="77777777" w:rsidR="00484094" w:rsidRPr="00AA2795" w:rsidRDefault="00484094" w:rsidP="00B95626">
            <w:pPr>
              <w:spacing w:line="276" w:lineRule="auto"/>
              <w:jc w:val="right"/>
            </w:pPr>
            <w:r w:rsidRPr="00AA2795">
              <w:t>8.</w:t>
            </w:r>
          </w:p>
        </w:tc>
        <w:tc>
          <w:tcPr>
            <w:tcW w:w="5245" w:type="dxa"/>
          </w:tcPr>
          <w:p w14:paraId="1AB645BC" w14:textId="77777777" w:rsidR="00484094" w:rsidRPr="00AA2795" w:rsidRDefault="00484094" w:rsidP="00B95626">
            <w:pPr>
              <w:spacing w:line="276" w:lineRule="auto"/>
            </w:pPr>
            <w:r w:rsidRPr="00AA2795">
              <w:t>Ручний адресному пожежний сповіщувач МАD-450-1, Detnov</w:t>
            </w:r>
          </w:p>
        </w:tc>
        <w:tc>
          <w:tcPr>
            <w:tcW w:w="1417" w:type="dxa"/>
          </w:tcPr>
          <w:p w14:paraId="5D9DF950" w14:textId="77777777" w:rsidR="00484094" w:rsidRPr="00AA2795" w:rsidRDefault="00484094" w:rsidP="00B95626">
            <w:pPr>
              <w:spacing w:line="276" w:lineRule="auto"/>
              <w:jc w:val="center"/>
            </w:pPr>
            <w:r w:rsidRPr="00AA2795">
              <w:t>шт.</w:t>
            </w:r>
          </w:p>
        </w:tc>
        <w:tc>
          <w:tcPr>
            <w:tcW w:w="1276" w:type="dxa"/>
          </w:tcPr>
          <w:p w14:paraId="10725EDD" w14:textId="77777777" w:rsidR="00484094" w:rsidRPr="00AA2795" w:rsidRDefault="00484094" w:rsidP="00B95626">
            <w:pPr>
              <w:spacing w:line="276" w:lineRule="auto"/>
              <w:jc w:val="center"/>
            </w:pPr>
            <w:r w:rsidRPr="00AA2795">
              <w:t>163</w:t>
            </w:r>
          </w:p>
        </w:tc>
        <w:tc>
          <w:tcPr>
            <w:tcW w:w="1417" w:type="dxa"/>
          </w:tcPr>
          <w:p w14:paraId="0EADEDE0" w14:textId="77777777" w:rsidR="00484094" w:rsidRPr="00AA2795" w:rsidRDefault="00484094" w:rsidP="00B95626">
            <w:pPr>
              <w:spacing w:line="276" w:lineRule="auto"/>
            </w:pPr>
          </w:p>
        </w:tc>
      </w:tr>
      <w:tr w:rsidR="00484094" w:rsidRPr="00AA2795" w14:paraId="2615838E" w14:textId="77777777" w:rsidTr="00B95626">
        <w:trPr>
          <w:trHeight w:val="408"/>
        </w:trPr>
        <w:tc>
          <w:tcPr>
            <w:tcW w:w="597" w:type="dxa"/>
            <w:vAlign w:val="bottom"/>
          </w:tcPr>
          <w:p w14:paraId="1985726A" w14:textId="77777777" w:rsidR="00484094" w:rsidRPr="00AA2795" w:rsidRDefault="00484094" w:rsidP="00B95626">
            <w:pPr>
              <w:spacing w:line="276" w:lineRule="auto"/>
              <w:jc w:val="right"/>
            </w:pPr>
            <w:r w:rsidRPr="00AA2795">
              <w:lastRenderedPageBreak/>
              <w:t>9.</w:t>
            </w:r>
          </w:p>
        </w:tc>
        <w:tc>
          <w:tcPr>
            <w:tcW w:w="5245" w:type="dxa"/>
          </w:tcPr>
          <w:p w14:paraId="2F830FA5" w14:textId="77777777" w:rsidR="00484094" w:rsidRPr="00AA2795" w:rsidRDefault="00484094" w:rsidP="00B95626">
            <w:pPr>
              <w:spacing w:line="276" w:lineRule="auto"/>
            </w:pPr>
            <w:r w:rsidRPr="00AA2795">
              <w:t>Індикатор РАD-10, Detnov</w:t>
            </w:r>
          </w:p>
        </w:tc>
        <w:tc>
          <w:tcPr>
            <w:tcW w:w="1417" w:type="dxa"/>
          </w:tcPr>
          <w:p w14:paraId="51FBFD30" w14:textId="77777777" w:rsidR="00484094" w:rsidRPr="00AA2795" w:rsidRDefault="00484094" w:rsidP="00B95626">
            <w:pPr>
              <w:spacing w:line="276" w:lineRule="auto"/>
              <w:jc w:val="center"/>
            </w:pPr>
            <w:r w:rsidRPr="00AA2795">
              <w:t>шт.</w:t>
            </w:r>
          </w:p>
        </w:tc>
        <w:tc>
          <w:tcPr>
            <w:tcW w:w="1276" w:type="dxa"/>
          </w:tcPr>
          <w:p w14:paraId="4B2D08E2" w14:textId="77777777" w:rsidR="00484094" w:rsidRPr="00AA2795" w:rsidRDefault="00484094" w:rsidP="00B95626">
            <w:pPr>
              <w:spacing w:line="276" w:lineRule="auto"/>
              <w:jc w:val="center"/>
            </w:pPr>
            <w:r w:rsidRPr="00AA2795">
              <w:t>565</w:t>
            </w:r>
          </w:p>
        </w:tc>
        <w:tc>
          <w:tcPr>
            <w:tcW w:w="1417" w:type="dxa"/>
          </w:tcPr>
          <w:p w14:paraId="19BA95E7" w14:textId="77777777" w:rsidR="00484094" w:rsidRPr="00AA2795" w:rsidRDefault="00484094" w:rsidP="00B95626">
            <w:pPr>
              <w:spacing w:line="276" w:lineRule="auto"/>
            </w:pPr>
          </w:p>
        </w:tc>
      </w:tr>
      <w:tr w:rsidR="00484094" w:rsidRPr="00AA2795" w14:paraId="54E6277B" w14:textId="77777777" w:rsidTr="00B95626">
        <w:trPr>
          <w:trHeight w:val="408"/>
        </w:trPr>
        <w:tc>
          <w:tcPr>
            <w:tcW w:w="597" w:type="dxa"/>
            <w:vAlign w:val="bottom"/>
          </w:tcPr>
          <w:p w14:paraId="2264A0C0" w14:textId="77777777" w:rsidR="00484094" w:rsidRPr="00AA2795" w:rsidRDefault="00484094" w:rsidP="00B95626">
            <w:pPr>
              <w:spacing w:line="276" w:lineRule="auto"/>
              <w:jc w:val="right"/>
            </w:pPr>
            <w:r w:rsidRPr="00AA2795">
              <w:t>10.</w:t>
            </w:r>
          </w:p>
        </w:tc>
        <w:tc>
          <w:tcPr>
            <w:tcW w:w="5245" w:type="dxa"/>
          </w:tcPr>
          <w:p w14:paraId="0977A824" w14:textId="77777777" w:rsidR="00484094" w:rsidRPr="00AA2795" w:rsidRDefault="00484094" w:rsidP="00B95626">
            <w:pPr>
              <w:spacing w:line="276" w:lineRule="auto"/>
            </w:pPr>
            <w:r w:rsidRPr="00AA2795">
              <w:t>Вхідній модуль (1 вхід) МAD-401-1, Detnov</w:t>
            </w:r>
          </w:p>
        </w:tc>
        <w:tc>
          <w:tcPr>
            <w:tcW w:w="1417" w:type="dxa"/>
          </w:tcPr>
          <w:p w14:paraId="4E7A1E01" w14:textId="77777777" w:rsidR="00484094" w:rsidRPr="00AA2795" w:rsidRDefault="00484094" w:rsidP="00B95626">
            <w:pPr>
              <w:spacing w:line="276" w:lineRule="auto"/>
              <w:jc w:val="center"/>
            </w:pPr>
            <w:r w:rsidRPr="00AA2795">
              <w:t>шт.</w:t>
            </w:r>
          </w:p>
        </w:tc>
        <w:tc>
          <w:tcPr>
            <w:tcW w:w="1276" w:type="dxa"/>
          </w:tcPr>
          <w:p w14:paraId="3DDDFDA8" w14:textId="77777777" w:rsidR="00484094" w:rsidRPr="00AA2795" w:rsidRDefault="00484094" w:rsidP="00B95626">
            <w:pPr>
              <w:spacing w:line="276" w:lineRule="auto"/>
              <w:jc w:val="center"/>
            </w:pPr>
            <w:r w:rsidRPr="00AA2795">
              <w:t>100</w:t>
            </w:r>
          </w:p>
        </w:tc>
        <w:tc>
          <w:tcPr>
            <w:tcW w:w="1417" w:type="dxa"/>
          </w:tcPr>
          <w:p w14:paraId="0858E216" w14:textId="77777777" w:rsidR="00484094" w:rsidRPr="00AA2795" w:rsidRDefault="00484094" w:rsidP="00B95626">
            <w:pPr>
              <w:spacing w:line="276" w:lineRule="auto"/>
            </w:pPr>
          </w:p>
        </w:tc>
      </w:tr>
      <w:tr w:rsidR="00484094" w:rsidRPr="00AA2795" w14:paraId="2E7D61D9" w14:textId="77777777" w:rsidTr="00B95626">
        <w:trPr>
          <w:trHeight w:val="320"/>
        </w:trPr>
        <w:tc>
          <w:tcPr>
            <w:tcW w:w="597" w:type="dxa"/>
            <w:vAlign w:val="bottom"/>
          </w:tcPr>
          <w:p w14:paraId="1C856A16" w14:textId="77777777" w:rsidR="00484094" w:rsidRPr="00AA2795" w:rsidRDefault="00484094" w:rsidP="00B95626">
            <w:pPr>
              <w:spacing w:line="276" w:lineRule="auto"/>
              <w:jc w:val="right"/>
            </w:pPr>
            <w:r w:rsidRPr="00AA2795">
              <w:t>11.</w:t>
            </w:r>
          </w:p>
        </w:tc>
        <w:tc>
          <w:tcPr>
            <w:tcW w:w="5245" w:type="dxa"/>
          </w:tcPr>
          <w:p w14:paraId="45437DA6" w14:textId="77777777" w:rsidR="00484094" w:rsidRPr="00AA2795" w:rsidRDefault="00484094" w:rsidP="00B95626">
            <w:pPr>
              <w:spacing w:line="276" w:lineRule="auto"/>
            </w:pPr>
            <w:r w:rsidRPr="00AA2795">
              <w:t>Вхідний модуль (2 входи) MAD-402-1 Detnov</w:t>
            </w:r>
          </w:p>
        </w:tc>
        <w:tc>
          <w:tcPr>
            <w:tcW w:w="1417" w:type="dxa"/>
          </w:tcPr>
          <w:p w14:paraId="493810DC" w14:textId="77777777" w:rsidR="00484094" w:rsidRPr="00AA2795" w:rsidRDefault="00484094" w:rsidP="00B95626">
            <w:pPr>
              <w:spacing w:line="276" w:lineRule="auto"/>
              <w:jc w:val="center"/>
            </w:pPr>
            <w:r w:rsidRPr="00AA2795">
              <w:t>шт.</w:t>
            </w:r>
          </w:p>
        </w:tc>
        <w:tc>
          <w:tcPr>
            <w:tcW w:w="1276" w:type="dxa"/>
          </w:tcPr>
          <w:p w14:paraId="06EBB3AC" w14:textId="77777777" w:rsidR="00484094" w:rsidRPr="00AA2795" w:rsidRDefault="00484094" w:rsidP="00B95626">
            <w:pPr>
              <w:spacing w:line="276" w:lineRule="auto"/>
              <w:jc w:val="center"/>
            </w:pPr>
            <w:r w:rsidRPr="00AA2795">
              <w:t>737</w:t>
            </w:r>
          </w:p>
        </w:tc>
        <w:tc>
          <w:tcPr>
            <w:tcW w:w="1417" w:type="dxa"/>
          </w:tcPr>
          <w:p w14:paraId="1B58889B" w14:textId="77777777" w:rsidR="00484094" w:rsidRPr="00AA2795" w:rsidRDefault="00484094" w:rsidP="00B95626">
            <w:pPr>
              <w:spacing w:line="276" w:lineRule="auto"/>
            </w:pPr>
          </w:p>
        </w:tc>
      </w:tr>
      <w:tr w:rsidR="00484094" w:rsidRPr="00AA2795" w14:paraId="313D91BE" w14:textId="77777777" w:rsidTr="00B95626">
        <w:trPr>
          <w:trHeight w:val="408"/>
        </w:trPr>
        <w:tc>
          <w:tcPr>
            <w:tcW w:w="597" w:type="dxa"/>
            <w:vAlign w:val="bottom"/>
          </w:tcPr>
          <w:p w14:paraId="1B1F9CDF" w14:textId="77777777" w:rsidR="00484094" w:rsidRPr="00AA2795" w:rsidRDefault="00484094" w:rsidP="00B95626">
            <w:pPr>
              <w:spacing w:line="276" w:lineRule="auto"/>
              <w:jc w:val="right"/>
            </w:pPr>
            <w:r w:rsidRPr="00AA2795">
              <w:t>12.</w:t>
            </w:r>
          </w:p>
        </w:tc>
        <w:tc>
          <w:tcPr>
            <w:tcW w:w="5245" w:type="dxa"/>
          </w:tcPr>
          <w:p w14:paraId="26D1E517" w14:textId="77777777" w:rsidR="00484094" w:rsidRPr="00AA2795" w:rsidRDefault="00484094" w:rsidP="00B95626">
            <w:pPr>
              <w:spacing w:line="276" w:lineRule="auto"/>
            </w:pPr>
            <w:r w:rsidRPr="00AA2795">
              <w:t>Вхідний / вихідний модуль (1 вхід / 1 вихід) MAD-421- 1, Detnov</w:t>
            </w:r>
          </w:p>
        </w:tc>
        <w:tc>
          <w:tcPr>
            <w:tcW w:w="1417" w:type="dxa"/>
          </w:tcPr>
          <w:p w14:paraId="5D4E612B" w14:textId="77777777" w:rsidR="00484094" w:rsidRPr="00AA2795" w:rsidRDefault="00484094" w:rsidP="00B95626">
            <w:pPr>
              <w:spacing w:line="276" w:lineRule="auto"/>
              <w:jc w:val="center"/>
            </w:pPr>
            <w:r w:rsidRPr="00AA2795">
              <w:t>шт.</w:t>
            </w:r>
          </w:p>
        </w:tc>
        <w:tc>
          <w:tcPr>
            <w:tcW w:w="1276" w:type="dxa"/>
          </w:tcPr>
          <w:p w14:paraId="22F2A935" w14:textId="77777777" w:rsidR="00484094" w:rsidRPr="00AA2795" w:rsidRDefault="00484094" w:rsidP="00B95626">
            <w:pPr>
              <w:spacing w:line="276" w:lineRule="auto"/>
              <w:jc w:val="center"/>
            </w:pPr>
            <w:r w:rsidRPr="00AA2795">
              <w:t>126</w:t>
            </w:r>
          </w:p>
        </w:tc>
        <w:tc>
          <w:tcPr>
            <w:tcW w:w="1417" w:type="dxa"/>
          </w:tcPr>
          <w:p w14:paraId="52521006" w14:textId="77777777" w:rsidR="00484094" w:rsidRPr="00AA2795" w:rsidRDefault="00484094" w:rsidP="00B95626">
            <w:pPr>
              <w:spacing w:line="276" w:lineRule="auto"/>
            </w:pPr>
          </w:p>
        </w:tc>
      </w:tr>
      <w:tr w:rsidR="00484094" w:rsidRPr="00AA2795" w14:paraId="5D506C49" w14:textId="77777777" w:rsidTr="00B95626">
        <w:trPr>
          <w:trHeight w:val="408"/>
        </w:trPr>
        <w:tc>
          <w:tcPr>
            <w:tcW w:w="597" w:type="dxa"/>
            <w:vAlign w:val="bottom"/>
          </w:tcPr>
          <w:p w14:paraId="220CFE84" w14:textId="77777777" w:rsidR="00484094" w:rsidRPr="00AA2795" w:rsidRDefault="00484094" w:rsidP="00B95626">
            <w:pPr>
              <w:spacing w:line="276" w:lineRule="auto"/>
              <w:jc w:val="right"/>
            </w:pPr>
            <w:r w:rsidRPr="00AA2795">
              <w:t>13.</w:t>
            </w:r>
          </w:p>
        </w:tc>
        <w:tc>
          <w:tcPr>
            <w:tcW w:w="5245" w:type="dxa"/>
          </w:tcPr>
          <w:p w14:paraId="678CD548" w14:textId="77777777" w:rsidR="00484094" w:rsidRPr="00AA2795" w:rsidRDefault="00484094" w:rsidP="00B95626">
            <w:pPr>
              <w:spacing w:line="276" w:lineRule="auto"/>
            </w:pPr>
            <w:r w:rsidRPr="00AA2795">
              <w:t>Вхідний / вихідний модуль (2 входи / 2 виходи) МAD- 422-1, Detnov</w:t>
            </w:r>
          </w:p>
        </w:tc>
        <w:tc>
          <w:tcPr>
            <w:tcW w:w="1417" w:type="dxa"/>
          </w:tcPr>
          <w:p w14:paraId="20DF285D" w14:textId="77777777" w:rsidR="00484094" w:rsidRPr="00AA2795" w:rsidRDefault="00484094" w:rsidP="00B95626">
            <w:pPr>
              <w:spacing w:line="276" w:lineRule="auto"/>
              <w:jc w:val="center"/>
            </w:pPr>
            <w:r w:rsidRPr="00AA2795">
              <w:t>шт.</w:t>
            </w:r>
          </w:p>
        </w:tc>
        <w:tc>
          <w:tcPr>
            <w:tcW w:w="1276" w:type="dxa"/>
          </w:tcPr>
          <w:p w14:paraId="2C1C3F45" w14:textId="77777777" w:rsidR="00484094" w:rsidRPr="00AA2795" w:rsidRDefault="00484094" w:rsidP="00B95626">
            <w:pPr>
              <w:spacing w:line="276" w:lineRule="auto"/>
              <w:jc w:val="center"/>
            </w:pPr>
            <w:r w:rsidRPr="00AA2795">
              <w:t>423</w:t>
            </w:r>
          </w:p>
        </w:tc>
        <w:tc>
          <w:tcPr>
            <w:tcW w:w="1417" w:type="dxa"/>
          </w:tcPr>
          <w:p w14:paraId="52B3F87B" w14:textId="77777777" w:rsidR="00484094" w:rsidRPr="00AA2795" w:rsidRDefault="00484094" w:rsidP="00B95626">
            <w:pPr>
              <w:spacing w:line="276" w:lineRule="auto"/>
            </w:pPr>
          </w:p>
        </w:tc>
      </w:tr>
      <w:tr w:rsidR="00484094" w:rsidRPr="00AA2795" w14:paraId="0709CDFE" w14:textId="77777777" w:rsidTr="00B95626">
        <w:trPr>
          <w:trHeight w:val="408"/>
        </w:trPr>
        <w:tc>
          <w:tcPr>
            <w:tcW w:w="597" w:type="dxa"/>
            <w:vAlign w:val="bottom"/>
          </w:tcPr>
          <w:p w14:paraId="7157120B" w14:textId="77777777" w:rsidR="00484094" w:rsidRPr="00AA2795" w:rsidRDefault="00484094" w:rsidP="00B95626">
            <w:pPr>
              <w:spacing w:line="276" w:lineRule="auto"/>
              <w:jc w:val="right"/>
            </w:pPr>
            <w:r w:rsidRPr="00AA2795">
              <w:t>14.</w:t>
            </w:r>
          </w:p>
        </w:tc>
        <w:tc>
          <w:tcPr>
            <w:tcW w:w="5245" w:type="dxa"/>
          </w:tcPr>
          <w:p w14:paraId="345C34EC" w14:textId="77777777" w:rsidR="00484094" w:rsidRPr="00AA2795" w:rsidRDefault="00484094" w:rsidP="00B95626">
            <w:pPr>
              <w:spacing w:line="276" w:lineRule="auto"/>
            </w:pPr>
            <w:r w:rsidRPr="00AA2795">
              <w:t>Блок живлення FAD-905, Detnov</w:t>
            </w:r>
          </w:p>
        </w:tc>
        <w:tc>
          <w:tcPr>
            <w:tcW w:w="1417" w:type="dxa"/>
          </w:tcPr>
          <w:p w14:paraId="5066FE33" w14:textId="77777777" w:rsidR="00484094" w:rsidRPr="00AA2795" w:rsidRDefault="00484094" w:rsidP="00B95626">
            <w:pPr>
              <w:spacing w:line="276" w:lineRule="auto"/>
              <w:jc w:val="center"/>
            </w:pPr>
            <w:r w:rsidRPr="00AA2795">
              <w:t>шт.</w:t>
            </w:r>
          </w:p>
        </w:tc>
        <w:tc>
          <w:tcPr>
            <w:tcW w:w="1276" w:type="dxa"/>
          </w:tcPr>
          <w:p w14:paraId="1A32DAC6" w14:textId="77777777" w:rsidR="00484094" w:rsidRPr="00AA2795" w:rsidRDefault="00484094" w:rsidP="00B95626">
            <w:pPr>
              <w:spacing w:line="276" w:lineRule="auto"/>
              <w:jc w:val="center"/>
            </w:pPr>
            <w:r w:rsidRPr="00AA2795">
              <w:t>82</w:t>
            </w:r>
          </w:p>
        </w:tc>
        <w:tc>
          <w:tcPr>
            <w:tcW w:w="1417" w:type="dxa"/>
          </w:tcPr>
          <w:p w14:paraId="2BFF9527" w14:textId="77777777" w:rsidR="00484094" w:rsidRPr="00AA2795" w:rsidRDefault="00484094" w:rsidP="00B95626">
            <w:pPr>
              <w:spacing w:line="276" w:lineRule="auto"/>
            </w:pPr>
          </w:p>
        </w:tc>
      </w:tr>
      <w:tr w:rsidR="00484094" w:rsidRPr="00AA2795" w14:paraId="23C1D8B9" w14:textId="77777777" w:rsidTr="00B95626">
        <w:trPr>
          <w:trHeight w:val="408"/>
        </w:trPr>
        <w:tc>
          <w:tcPr>
            <w:tcW w:w="597" w:type="dxa"/>
            <w:vAlign w:val="bottom"/>
          </w:tcPr>
          <w:p w14:paraId="1E302E11" w14:textId="77777777" w:rsidR="00484094" w:rsidRPr="00AA2795" w:rsidRDefault="00484094" w:rsidP="00B95626">
            <w:pPr>
              <w:spacing w:line="276" w:lineRule="auto"/>
              <w:jc w:val="right"/>
            </w:pPr>
            <w:r w:rsidRPr="00AA2795">
              <w:t>15.</w:t>
            </w:r>
          </w:p>
        </w:tc>
        <w:tc>
          <w:tcPr>
            <w:tcW w:w="5245" w:type="dxa"/>
          </w:tcPr>
          <w:p w14:paraId="3963FCC5" w14:textId="77777777" w:rsidR="00484094" w:rsidRPr="00AA2795" w:rsidRDefault="00484094" w:rsidP="00B95626">
            <w:pPr>
              <w:spacing w:line="276" w:lineRule="auto"/>
            </w:pPr>
            <w:r w:rsidRPr="00AA2795">
              <w:t>Контролер радіопередавач з блоком живлення V50- U8-01 (1 шт.), акумуляторною батареєю  7 А/год. 12</w:t>
            </w:r>
          </w:p>
          <w:p w14:paraId="4BE4ED0E" w14:textId="77777777" w:rsidR="00484094" w:rsidRPr="00AA2795" w:rsidRDefault="00484094" w:rsidP="00B95626">
            <w:pPr>
              <w:spacing w:line="276" w:lineRule="auto"/>
            </w:pPr>
            <w:r w:rsidRPr="00AA2795">
              <w:t>В (1 шт.) І Антена "Воomerang" , Transat</w:t>
            </w:r>
          </w:p>
        </w:tc>
        <w:tc>
          <w:tcPr>
            <w:tcW w:w="1417" w:type="dxa"/>
          </w:tcPr>
          <w:p w14:paraId="2867039C" w14:textId="77777777" w:rsidR="00484094" w:rsidRPr="00AA2795" w:rsidRDefault="00484094" w:rsidP="00B95626">
            <w:pPr>
              <w:spacing w:line="276" w:lineRule="auto"/>
              <w:jc w:val="center"/>
            </w:pPr>
            <w:r w:rsidRPr="00AA2795">
              <w:t>шт.</w:t>
            </w:r>
          </w:p>
        </w:tc>
        <w:tc>
          <w:tcPr>
            <w:tcW w:w="1276" w:type="dxa"/>
          </w:tcPr>
          <w:p w14:paraId="13024321" w14:textId="77777777" w:rsidR="00484094" w:rsidRPr="00AA2795" w:rsidRDefault="00484094" w:rsidP="00B95626">
            <w:pPr>
              <w:spacing w:line="276" w:lineRule="auto"/>
              <w:jc w:val="center"/>
            </w:pPr>
            <w:r w:rsidRPr="00AA2795">
              <w:t>1</w:t>
            </w:r>
          </w:p>
        </w:tc>
        <w:tc>
          <w:tcPr>
            <w:tcW w:w="1417" w:type="dxa"/>
          </w:tcPr>
          <w:p w14:paraId="58D5F917" w14:textId="77777777" w:rsidR="00484094" w:rsidRPr="00AA2795" w:rsidRDefault="00484094" w:rsidP="00B95626">
            <w:pPr>
              <w:spacing w:line="276" w:lineRule="auto"/>
            </w:pPr>
          </w:p>
        </w:tc>
      </w:tr>
      <w:tr w:rsidR="00484094" w:rsidRPr="00AA2795" w14:paraId="452536A1" w14:textId="77777777" w:rsidTr="00B95626">
        <w:trPr>
          <w:trHeight w:val="408"/>
        </w:trPr>
        <w:tc>
          <w:tcPr>
            <w:tcW w:w="597" w:type="dxa"/>
            <w:vAlign w:val="bottom"/>
          </w:tcPr>
          <w:p w14:paraId="5EA4043A" w14:textId="77777777" w:rsidR="00484094" w:rsidRPr="00AA2795" w:rsidRDefault="00484094" w:rsidP="00B95626">
            <w:pPr>
              <w:spacing w:line="276" w:lineRule="auto"/>
              <w:jc w:val="right"/>
            </w:pPr>
            <w:r w:rsidRPr="00AA2795">
              <w:t>16.</w:t>
            </w:r>
          </w:p>
        </w:tc>
        <w:tc>
          <w:tcPr>
            <w:tcW w:w="5245" w:type="dxa"/>
          </w:tcPr>
          <w:p w14:paraId="554308CD" w14:textId="77777777" w:rsidR="00484094" w:rsidRPr="00AA2795" w:rsidRDefault="00484094" w:rsidP="00B95626">
            <w:pPr>
              <w:spacing w:line="276" w:lineRule="auto"/>
            </w:pPr>
            <w:r w:rsidRPr="00AA2795">
              <w:t>Сповіщувач пожежний димовий аспіраційний TITANUS PRO SENS  з пневмообвя’зкою, FAS, Wagner</w:t>
            </w:r>
          </w:p>
        </w:tc>
        <w:tc>
          <w:tcPr>
            <w:tcW w:w="1417" w:type="dxa"/>
          </w:tcPr>
          <w:p w14:paraId="07B57140" w14:textId="77777777" w:rsidR="00484094" w:rsidRPr="00AA2795" w:rsidRDefault="00484094" w:rsidP="00B95626">
            <w:pPr>
              <w:spacing w:line="276" w:lineRule="auto"/>
              <w:jc w:val="center"/>
            </w:pPr>
            <w:r w:rsidRPr="00AA2795">
              <w:t>шт.</w:t>
            </w:r>
          </w:p>
        </w:tc>
        <w:tc>
          <w:tcPr>
            <w:tcW w:w="1276" w:type="dxa"/>
          </w:tcPr>
          <w:p w14:paraId="56C65062" w14:textId="77777777" w:rsidR="00484094" w:rsidRPr="00AA2795" w:rsidRDefault="00484094" w:rsidP="00B95626">
            <w:pPr>
              <w:spacing w:line="276" w:lineRule="auto"/>
              <w:jc w:val="center"/>
            </w:pPr>
            <w:r w:rsidRPr="00AA2795">
              <w:t>65</w:t>
            </w:r>
          </w:p>
        </w:tc>
        <w:tc>
          <w:tcPr>
            <w:tcW w:w="1417" w:type="dxa"/>
          </w:tcPr>
          <w:p w14:paraId="110698EB" w14:textId="77777777" w:rsidR="00484094" w:rsidRPr="00AA2795" w:rsidRDefault="00484094" w:rsidP="00B95626">
            <w:pPr>
              <w:spacing w:line="276" w:lineRule="auto"/>
            </w:pPr>
          </w:p>
        </w:tc>
      </w:tr>
      <w:tr w:rsidR="00484094" w:rsidRPr="00AA2795" w14:paraId="0F11AF55" w14:textId="77777777" w:rsidTr="00B95626">
        <w:trPr>
          <w:trHeight w:val="408"/>
        </w:trPr>
        <w:tc>
          <w:tcPr>
            <w:tcW w:w="597" w:type="dxa"/>
            <w:vAlign w:val="bottom"/>
          </w:tcPr>
          <w:p w14:paraId="3FAD8E5D" w14:textId="77777777" w:rsidR="00484094" w:rsidRPr="00AA2795" w:rsidRDefault="00484094" w:rsidP="00B95626">
            <w:pPr>
              <w:spacing w:line="276" w:lineRule="auto"/>
              <w:jc w:val="right"/>
            </w:pPr>
            <w:r w:rsidRPr="00AA2795">
              <w:t>17.</w:t>
            </w:r>
          </w:p>
        </w:tc>
        <w:tc>
          <w:tcPr>
            <w:tcW w:w="5245" w:type="dxa"/>
          </w:tcPr>
          <w:p w14:paraId="003B5164" w14:textId="77777777" w:rsidR="00484094" w:rsidRPr="00AA2795" w:rsidRDefault="00484094" w:rsidP="00B95626">
            <w:pPr>
              <w:spacing w:line="276" w:lineRule="auto"/>
            </w:pPr>
            <w:r w:rsidRPr="00AA2795">
              <w:t>Кнопка пуску білого кольору</w:t>
            </w:r>
          </w:p>
        </w:tc>
        <w:tc>
          <w:tcPr>
            <w:tcW w:w="1417" w:type="dxa"/>
          </w:tcPr>
          <w:p w14:paraId="7EAE275E" w14:textId="77777777" w:rsidR="00484094" w:rsidRPr="00AA2795" w:rsidRDefault="00484094" w:rsidP="00B95626">
            <w:pPr>
              <w:spacing w:line="276" w:lineRule="auto"/>
              <w:jc w:val="center"/>
            </w:pPr>
            <w:r w:rsidRPr="00AA2795">
              <w:t>шт.</w:t>
            </w:r>
          </w:p>
        </w:tc>
        <w:tc>
          <w:tcPr>
            <w:tcW w:w="1276" w:type="dxa"/>
          </w:tcPr>
          <w:p w14:paraId="7A292A45" w14:textId="77777777" w:rsidR="00484094" w:rsidRPr="00AA2795" w:rsidRDefault="00484094" w:rsidP="00B95626">
            <w:pPr>
              <w:spacing w:line="276" w:lineRule="auto"/>
              <w:jc w:val="center"/>
            </w:pPr>
            <w:r w:rsidRPr="00AA2795">
              <w:t>300</w:t>
            </w:r>
          </w:p>
        </w:tc>
        <w:tc>
          <w:tcPr>
            <w:tcW w:w="1417" w:type="dxa"/>
          </w:tcPr>
          <w:p w14:paraId="1847A1AA" w14:textId="77777777" w:rsidR="00484094" w:rsidRPr="00AA2795" w:rsidRDefault="00484094" w:rsidP="00B95626">
            <w:pPr>
              <w:spacing w:line="276" w:lineRule="auto"/>
            </w:pPr>
          </w:p>
        </w:tc>
      </w:tr>
      <w:tr w:rsidR="00484094" w:rsidRPr="00AA2795" w14:paraId="718F527A" w14:textId="77777777" w:rsidTr="00B95626">
        <w:trPr>
          <w:trHeight w:val="408"/>
        </w:trPr>
        <w:tc>
          <w:tcPr>
            <w:tcW w:w="597" w:type="dxa"/>
            <w:vAlign w:val="bottom"/>
          </w:tcPr>
          <w:p w14:paraId="348008AD" w14:textId="77777777" w:rsidR="00484094" w:rsidRPr="00AA2795" w:rsidRDefault="00484094" w:rsidP="00B95626">
            <w:pPr>
              <w:spacing w:line="276" w:lineRule="auto"/>
              <w:jc w:val="right"/>
            </w:pPr>
            <w:r w:rsidRPr="00AA2795">
              <w:t>18.</w:t>
            </w:r>
          </w:p>
        </w:tc>
        <w:tc>
          <w:tcPr>
            <w:tcW w:w="5245" w:type="dxa"/>
          </w:tcPr>
          <w:p w14:paraId="2ED9A28D" w14:textId="77777777" w:rsidR="00484094" w:rsidRPr="00AA2795" w:rsidRDefault="00484094" w:rsidP="00B95626">
            <w:pPr>
              <w:spacing w:line="276" w:lineRule="auto"/>
            </w:pPr>
            <w:r w:rsidRPr="00AA2795">
              <w:t>Кнопка пуску синього кольору</w:t>
            </w:r>
          </w:p>
        </w:tc>
        <w:tc>
          <w:tcPr>
            <w:tcW w:w="1417" w:type="dxa"/>
          </w:tcPr>
          <w:p w14:paraId="6E3DBC8F" w14:textId="77777777" w:rsidR="00484094" w:rsidRPr="00AA2795" w:rsidRDefault="00484094" w:rsidP="00B95626">
            <w:pPr>
              <w:spacing w:line="276" w:lineRule="auto"/>
              <w:jc w:val="center"/>
            </w:pPr>
            <w:r w:rsidRPr="00AA2795">
              <w:t>шт.</w:t>
            </w:r>
          </w:p>
        </w:tc>
        <w:tc>
          <w:tcPr>
            <w:tcW w:w="1276" w:type="dxa"/>
          </w:tcPr>
          <w:p w14:paraId="5177A2C6" w14:textId="77777777" w:rsidR="00484094" w:rsidRPr="00AA2795" w:rsidRDefault="00484094" w:rsidP="00B95626">
            <w:pPr>
              <w:spacing w:line="276" w:lineRule="auto"/>
              <w:jc w:val="center"/>
            </w:pPr>
            <w:r w:rsidRPr="00AA2795">
              <w:t>300</w:t>
            </w:r>
          </w:p>
        </w:tc>
        <w:tc>
          <w:tcPr>
            <w:tcW w:w="1417" w:type="dxa"/>
          </w:tcPr>
          <w:p w14:paraId="75AC6443" w14:textId="77777777" w:rsidR="00484094" w:rsidRPr="00AA2795" w:rsidRDefault="00484094" w:rsidP="00B95626">
            <w:pPr>
              <w:spacing w:line="276" w:lineRule="auto"/>
            </w:pPr>
          </w:p>
        </w:tc>
      </w:tr>
      <w:tr w:rsidR="00484094" w:rsidRPr="00AA2795" w14:paraId="513BB822" w14:textId="77777777" w:rsidTr="00B95626">
        <w:trPr>
          <w:trHeight w:val="408"/>
        </w:trPr>
        <w:tc>
          <w:tcPr>
            <w:tcW w:w="597" w:type="dxa"/>
            <w:vAlign w:val="bottom"/>
          </w:tcPr>
          <w:p w14:paraId="225C0124" w14:textId="77777777" w:rsidR="00484094" w:rsidRPr="00AA2795" w:rsidRDefault="00484094" w:rsidP="00B95626">
            <w:pPr>
              <w:spacing w:line="276" w:lineRule="auto"/>
              <w:jc w:val="right"/>
            </w:pPr>
            <w:r w:rsidRPr="00AA2795">
              <w:t>19.</w:t>
            </w:r>
          </w:p>
        </w:tc>
        <w:tc>
          <w:tcPr>
            <w:tcW w:w="5245" w:type="dxa"/>
          </w:tcPr>
          <w:p w14:paraId="3EA48E6E" w14:textId="77777777" w:rsidR="00484094" w:rsidRPr="00AA2795" w:rsidRDefault="00484094" w:rsidP="00B95626">
            <w:pPr>
              <w:spacing w:line="276" w:lineRule="auto"/>
            </w:pPr>
            <w:r w:rsidRPr="00AA2795">
              <w:t>Кнопка "Пуск гасіння" PDD-100</w:t>
            </w:r>
          </w:p>
        </w:tc>
        <w:tc>
          <w:tcPr>
            <w:tcW w:w="1417" w:type="dxa"/>
          </w:tcPr>
          <w:p w14:paraId="49F8EF52" w14:textId="77777777" w:rsidR="00484094" w:rsidRPr="00AA2795" w:rsidRDefault="00484094" w:rsidP="00B95626">
            <w:pPr>
              <w:spacing w:line="276" w:lineRule="auto"/>
              <w:jc w:val="center"/>
            </w:pPr>
            <w:r w:rsidRPr="00AA2795">
              <w:t>шт.</w:t>
            </w:r>
          </w:p>
        </w:tc>
        <w:tc>
          <w:tcPr>
            <w:tcW w:w="1276" w:type="dxa"/>
          </w:tcPr>
          <w:p w14:paraId="6E020310" w14:textId="77777777" w:rsidR="00484094" w:rsidRPr="00AA2795" w:rsidRDefault="00484094" w:rsidP="00B95626">
            <w:pPr>
              <w:spacing w:line="276" w:lineRule="auto"/>
              <w:jc w:val="center"/>
            </w:pPr>
            <w:r w:rsidRPr="00AA2795">
              <w:t>15</w:t>
            </w:r>
          </w:p>
        </w:tc>
        <w:tc>
          <w:tcPr>
            <w:tcW w:w="1417" w:type="dxa"/>
          </w:tcPr>
          <w:p w14:paraId="5E3C7AB1" w14:textId="77777777" w:rsidR="00484094" w:rsidRPr="00AA2795" w:rsidRDefault="00484094" w:rsidP="00B95626">
            <w:pPr>
              <w:spacing w:line="276" w:lineRule="auto"/>
            </w:pPr>
          </w:p>
        </w:tc>
      </w:tr>
      <w:tr w:rsidR="00484094" w:rsidRPr="00AA2795" w14:paraId="51E10A52" w14:textId="77777777" w:rsidTr="00B95626">
        <w:trPr>
          <w:trHeight w:val="408"/>
        </w:trPr>
        <w:tc>
          <w:tcPr>
            <w:tcW w:w="597" w:type="dxa"/>
            <w:vAlign w:val="bottom"/>
          </w:tcPr>
          <w:p w14:paraId="7B13D667" w14:textId="77777777" w:rsidR="00484094" w:rsidRPr="00AA2795" w:rsidRDefault="00484094" w:rsidP="00B95626">
            <w:pPr>
              <w:spacing w:line="276" w:lineRule="auto"/>
              <w:jc w:val="right"/>
            </w:pPr>
            <w:r w:rsidRPr="00AA2795">
              <w:t>20.</w:t>
            </w:r>
          </w:p>
        </w:tc>
        <w:tc>
          <w:tcPr>
            <w:tcW w:w="5245" w:type="dxa"/>
          </w:tcPr>
          <w:p w14:paraId="43151665" w14:textId="77777777" w:rsidR="00484094" w:rsidRPr="00AA2795" w:rsidRDefault="00484094" w:rsidP="00B95626">
            <w:pPr>
              <w:spacing w:line="276" w:lineRule="auto"/>
            </w:pPr>
            <w:r w:rsidRPr="00AA2795">
              <w:t>Звуковий адаптер BUD-200, Detnov</w:t>
            </w:r>
          </w:p>
        </w:tc>
        <w:tc>
          <w:tcPr>
            <w:tcW w:w="1417" w:type="dxa"/>
          </w:tcPr>
          <w:p w14:paraId="1B08E69A" w14:textId="77777777" w:rsidR="00484094" w:rsidRPr="00AA2795" w:rsidRDefault="00484094" w:rsidP="00B95626">
            <w:pPr>
              <w:spacing w:line="276" w:lineRule="auto"/>
              <w:jc w:val="center"/>
            </w:pPr>
            <w:r w:rsidRPr="00AA2795">
              <w:t>шт.</w:t>
            </w:r>
          </w:p>
        </w:tc>
        <w:tc>
          <w:tcPr>
            <w:tcW w:w="1276" w:type="dxa"/>
          </w:tcPr>
          <w:p w14:paraId="3F83677B" w14:textId="77777777" w:rsidR="00484094" w:rsidRPr="00AA2795" w:rsidRDefault="00484094" w:rsidP="00B95626">
            <w:pPr>
              <w:spacing w:line="276" w:lineRule="auto"/>
              <w:jc w:val="center"/>
            </w:pPr>
            <w:r w:rsidRPr="00AA2795">
              <w:t>466</w:t>
            </w:r>
          </w:p>
        </w:tc>
        <w:tc>
          <w:tcPr>
            <w:tcW w:w="1417" w:type="dxa"/>
          </w:tcPr>
          <w:p w14:paraId="2F25A2BD" w14:textId="77777777" w:rsidR="00484094" w:rsidRPr="00AA2795" w:rsidRDefault="00484094" w:rsidP="00B95626">
            <w:pPr>
              <w:spacing w:line="276" w:lineRule="auto"/>
            </w:pPr>
          </w:p>
        </w:tc>
      </w:tr>
      <w:tr w:rsidR="00484094" w:rsidRPr="00AA2795" w14:paraId="65B6F29F" w14:textId="77777777" w:rsidTr="00B95626">
        <w:trPr>
          <w:trHeight w:val="408"/>
        </w:trPr>
        <w:tc>
          <w:tcPr>
            <w:tcW w:w="597" w:type="dxa"/>
            <w:vAlign w:val="bottom"/>
          </w:tcPr>
          <w:p w14:paraId="4155C794" w14:textId="77777777" w:rsidR="00484094" w:rsidRPr="00AA2795" w:rsidRDefault="00484094" w:rsidP="00B95626">
            <w:pPr>
              <w:spacing w:line="276" w:lineRule="auto"/>
              <w:jc w:val="right"/>
            </w:pPr>
            <w:r w:rsidRPr="00AA2795">
              <w:t>21.</w:t>
            </w:r>
          </w:p>
        </w:tc>
        <w:tc>
          <w:tcPr>
            <w:tcW w:w="5245" w:type="dxa"/>
          </w:tcPr>
          <w:p w14:paraId="12D63FCD" w14:textId="77777777" w:rsidR="00484094" w:rsidRPr="00AA2795" w:rsidRDefault="00484094" w:rsidP="00B95626">
            <w:pPr>
              <w:spacing w:line="276" w:lineRule="auto"/>
            </w:pPr>
            <w:r w:rsidRPr="00AA2795">
              <w:t>Сирена адресна МAD-465-1, Detnov</w:t>
            </w:r>
          </w:p>
        </w:tc>
        <w:tc>
          <w:tcPr>
            <w:tcW w:w="1417" w:type="dxa"/>
          </w:tcPr>
          <w:p w14:paraId="405A5671" w14:textId="77777777" w:rsidR="00484094" w:rsidRPr="00AA2795" w:rsidRDefault="00484094" w:rsidP="00B95626">
            <w:pPr>
              <w:spacing w:line="276" w:lineRule="auto"/>
              <w:jc w:val="center"/>
            </w:pPr>
            <w:r w:rsidRPr="00AA2795">
              <w:t>шт.</w:t>
            </w:r>
          </w:p>
        </w:tc>
        <w:tc>
          <w:tcPr>
            <w:tcW w:w="1276" w:type="dxa"/>
          </w:tcPr>
          <w:p w14:paraId="64B30504" w14:textId="77777777" w:rsidR="00484094" w:rsidRPr="00AA2795" w:rsidRDefault="00484094" w:rsidP="00B95626">
            <w:pPr>
              <w:spacing w:line="276" w:lineRule="auto"/>
              <w:jc w:val="center"/>
            </w:pPr>
            <w:r w:rsidRPr="00AA2795">
              <w:t>55</w:t>
            </w:r>
          </w:p>
        </w:tc>
        <w:tc>
          <w:tcPr>
            <w:tcW w:w="1417" w:type="dxa"/>
          </w:tcPr>
          <w:p w14:paraId="42D44DBC" w14:textId="77777777" w:rsidR="00484094" w:rsidRPr="00AA2795" w:rsidRDefault="00484094" w:rsidP="00B95626">
            <w:pPr>
              <w:spacing w:line="276" w:lineRule="auto"/>
            </w:pPr>
          </w:p>
        </w:tc>
      </w:tr>
      <w:tr w:rsidR="00484094" w:rsidRPr="00AA2795" w14:paraId="70A408DE" w14:textId="77777777" w:rsidTr="00B95626">
        <w:trPr>
          <w:trHeight w:val="408"/>
        </w:trPr>
        <w:tc>
          <w:tcPr>
            <w:tcW w:w="597" w:type="dxa"/>
            <w:vAlign w:val="bottom"/>
          </w:tcPr>
          <w:p w14:paraId="3686A8FC" w14:textId="77777777" w:rsidR="00484094" w:rsidRPr="00AA2795" w:rsidRDefault="00484094" w:rsidP="00B95626">
            <w:pPr>
              <w:spacing w:line="276" w:lineRule="auto"/>
              <w:jc w:val="right"/>
            </w:pPr>
            <w:r w:rsidRPr="00AA2795">
              <w:t>22.</w:t>
            </w:r>
          </w:p>
        </w:tc>
        <w:tc>
          <w:tcPr>
            <w:tcW w:w="5245" w:type="dxa"/>
          </w:tcPr>
          <w:p w14:paraId="670DA29D" w14:textId="77777777" w:rsidR="00484094" w:rsidRPr="00AA2795" w:rsidRDefault="00484094" w:rsidP="00B95626">
            <w:pPr>
              <w:spacing w:line="276" w:lineRule="auto"/>
            </w:pPr>
            <w:r w:rsidRPr="00AA2795">
              <w:t>Мережевий модуль + Ethernet ТЕTD-150, Detnov</w:t>
            </w:r>
          </w:p>
        </w:tc>
        <w:tc>
          <w:tcPr>
            <w:tcW w:w="1417" w:type="dxa"/>
          </w:tcPr>
          <w:p w14:paraId="11243D6D" w14:textId="77777777" w:rsidR="00484094" w:rsidRPr="00AA2795" w:rsidRDefault="00484094" w:rsidP="00B95626">
            <w:pPr>
              <w:spacing w:line="276" w:lineRule="auto"/>
              <w:jc w:val="center"/>
            </w:pPr>
            <w:r w:rsidRPr="00AA2795">
              <w:t>шт.</w:t>
            </w:r>
          </w:p>
        </w:tc>
        <w:tc>
          <w:tcPr>
            <w:tcW w:w="1276" w:type="dxa"/>
          </w:tcPr>
          <w:p w14:paraId="365530A7" w14:textId="77777777" w:rsidR="00484094" w:rsidRPr="00AA2795" w:rsidRDefault="00484094" w:rsidP="00B95626">
            <w:pPr>
              <w:spacing w:line="276" w:lineRule="auto"/>
              <w:jc w:val="center"/>
            </w:pPr>
            <w:r w:rsidRPr="00AA2795">
              <w:t>12</w:t>
            </w:r>
          </w:p>
        </w:tc>
        <w:tc>
          <w:tcPr>
            <w:tcW w:w="1417" w:type="dxa"/>
          </w:tcPr>
          <w:p w14:paraId="7D383707" w14:textId="77777777" w:rsidR="00484094" w:rsidRPr="00AA2795" w:rsidRDefault="00484094" w:rsidP="00B95626">
            <w:pPr>
              <w:spacing w:line="276" w:lineRule="auto"/>
            </w:pPr>
          </w:p>
        </w:tc>
      </w:tr>
      <w:tr w:rsidR="00484094" w:rsidRPr="00AA2795" w14:paraId="7A029965" w14:textId="77777777" w:rsidTr="00B95626">
        <w:trPr>
          <w:trHeight w:val="408"/>
        </w:trPr>
        <w:tc>
          <w:tcPr>
            <w:tcW w:w="597" w:type="dxa"/>
            <w:vAlign w:val="bottom"/>
          </w:tcPr>
          <w:p w14:paraId="5FF51A44" w14:textId="77777777" w:rsidR="00484094" w:rsidRPr="00AA2795" w:rsidRDefault="00484094" w:rsidP="00B95626">
            <w:pPr>
              <w:spacing w:line="276" w:lineRule="auto"/>
              <w:jc w:val="right"/>
            </w:pPr>
            <w:r w:rsidRPr="00AA2795">
              <w:t>23.</w:t>
            </w:r>
          </w:p>
        </w:tc>
        <w:tc>
          <w:tcPr>
            <w:tcW w:w="5245" w:type="dxa"/>
          </w:tcPr>
          <w:p w14:paraId="58FD9904" w14:textId="77777777" w:rsidR="00484094" w:rsidRPr="00AA2795" w:rsidRDefault="00484094" w:rsidP="00B95626">
            <w:pPr>
              <w:spacing w:line="276" w:lineRule="auto"/>
            </w:pPr>
            <w:r w:rsidRPr="00AA2795">
              <w:t>Мережевий модуль + Ethernet ТMB-251, Detnov</w:t>
            </w:r>
          </w:p>
        </w:tc>
        <w:tc>
          <w:tcPr>
            <w:tcW w:w="1417" w:type="dxa"/>
          </w:tcPr>
          <w:p w14:paraId="13E40107" w14:textId="77777777" w:rsidR="00484094" w:rsidRPr="00AA2795" w:rsidRDefault="00484094" w:rsidP="00B95626">
            <w:pPr>
              <w:spacing w:line="276" w:lineRule="auto"/>
              <w:jc w:val="center"/>
            </w:pPr>
            <w:r w:rsidRPr="00AA2795">
              <w:t>шт.</w:t>
            </w:r>
          </w:p>
        </w:tc>
        <w:tc>
          <w:tcPr>
            <w:tcW w:w="1276" w:type="dxa"/>
          </w:tcPr>
          <w:p w14:paraId="2D082377" w14:textId="77777777" w:rsidR="00484094" w:rsidRPr="00AA2795" w:rsidRDefault="00484094" w:rsidP="00B95626">
            <w:pPr>
              <w:spacing w:line="276" w:lineRule="auto"/>
              <w:jc w:val="center"/>
            </w:pPr>
            <w:r w:rsidRPr="00AA2795">
              <w:t>1</w:t>
            </w:r>
          </w:p>
        </w:tc>
        <w:tc>
          <w:tcPr>
            <w:tcW w:w="1417" w:type="dxa"/>
          </w:tcPr>
          <w:p w14:paraId="2C454F5E" w14:textId="77777777" w:rsidR="00484094" w:rsidRPr="00AA2795" w:rsidRDefault="00484094" w:rsidP="00B95626">
            <w:pPr>
              <w:spacing w:line="276" w:lineRule="auto"/>
            </w:pPr>
          </w:p>
        </w:tc>
      </w:tr>
      <w:tr w:rsidR="00484094" w:rsidRPr="00AA2795" w14:paraId="6361F1D9" w14:textId="77777777" w:rsidTr="00B95626">
        <w:trPr>
          <w:trHeight w:val="408"/>
        </w:trPr>
        <w:tc>
          <w:tcPr>
            <w:tcW w:w="597" w:type="dxa"/>
            <w:vAlign w:val="bottom"/>
          </w:tcPr>
          <w:p w14:paraId="50C3A623" w14:textId="77777777" w:rsidR="00484094" w:rsidRPr="00AA2795" w:rsidRDefault="00484094" w:rsidP="00B95626">
            <w:pPr>
              <w:spacing w:line="276" w:lineRule="auto"/>
              <w:jc w:val="right"/>
            </w:pPr>
            <w:r w:rsidRPr="00AA2795">
              <w:t>24.</w:t>
            </w:r>
          </w:p>
        </w:tc>
        <w:tc>
          <w:tcPr>
            <w:tcW w:w="5245" w:type="dxa"/>
          </w:tcPr>
          <w:p w14:paraId="7CC95CA9" w14:textId="77777777" w:rsidR="00484094" w:rsidRPr="00AA2795" w:rsidRDefault="00484094" w:rsidP="00B95626">
            <w:pPr>
              <w:spacing w:line="276" w:lineRule="auto"/>
            </w:pPr>
            <w:r w:rsidRPr="00AA2795">
              <w:t>Модуль виявлення ТIТANUS PRO-SENS DM-TP-10- 25 L, Wagner</w:t>
            </w:r>
          </w:p>
        </w:tc>
        <w:tc>
          <w:tcPr>
            <w:tcW w:w="1417" w:type="dxa"/>
          </w:tcPr>
          <w:p w14:paraId="53F4B854" w14:textId="77777777" w:rsidR="00484094" w:rsidRPr="00AA2795" w:rsidRDefault="00484094" w:rsidP="00B95626">
            <w:pPr>
              <w:spacing w:line="276" w:lineRule="auto"/>
              <w:jc w:val="center"/>
            </w:pPr>
            <w:r w:rsidRPr="00AA2795">
              <w:t>шт.</w:t>
            </w:r>
          </w:p>
        </w:tc>
        <w:tc>
          <w:tcPr>
            <w:tcW w:w="1276" w:type="dxa"/>
          </w:tcPr>
          <w:p w14:paraId="6E504EF2" w14:textId="77777777" w:rsidR="00484094" w:rsidRPr="00AA2795" w:rsidRDefault="00484094" w:rsidP="00B95626">
            <w:pPr>
              <w:spacing w:line="276" w:lineRule="auto"/>
              <w:jc w:val="center"/>
            </w:pPr>
            <w:r w:rsidRPr="00AA2795">
              <w:t>8</w:t>
            </w:r>
          </w:p>
        </w:tc>
        <w:tc>
          <w:tcPr>
            <w:tcW w:w="1417" w:type="dxa"/>
          </w:tcPr>
          <w:p w14:paraId="19F1915A" w14:textId="77777777" w:rsidR="00484094" w:rsidRPr="00AA2795" w:rsidRDefault="00484094" w:rsidP="00B95626">
            <w:pPr>
              <w:spacing w:line="276" w:lineRule="auto"/>
            </w:pPr>
          </w:p>
        </w:tc>
      </w:tr>
      <w:tr w:rsidR="00484094" w:rsidRPr="00AA2795" w14:paraId="0E508C2D" w14:textId="77777777" w:rsidTr="00B95626">
        <w:trPr>
          <w:trHeight w:val="408"/>
        </w:trPr>
        <w:tc>
          <w:tcPr>
            <w:tcW w:w="597" w:type="dxa"/>
            <w:vAlign w:val="bottom"/>
          </w:tcPr>
          <w:p w14:paraId="3F880EF6" w14:textId="77777777" w:rsidR="00484094" w:rsidRPr="00AA2795" w:rsidRDefault="00484094" w:rsidP="00B95626">
            <w:pPr>
              <w:spacing w:line="276" w:lineRule="auto"/>
              <w:jc w:val="right"/>
            </w:pPr>
            <w:r w:rsidRPr="00AA2795">
              <w:t>25.</w:t>
            </w:r>
          </w:p>
        </w:tc>
        <w:tc>
          <w:tcPr>
            <w:tcW w:w="5245" w:type="dxa"/>
          </w:tcPr>
          <w:p w14:paraId="61B2DA3E" w14:textId="77777777" w:rsidR="00484094" w:rsidRPr="00AA2795" w:rsidRDefault="00484094" w:rsidP="00B95626">
            <w:pPr>
              <w:spacing w:line="276" w:lineRule="auto"/>
            </w:pPr>
            <w:r w:rsidRPr="00AA2795">
              <w:t>Модуль входу з контролем стану МAD-431-1, Detnov</w:t>
            </w:r>
          </w:p>
        </w:tc>
        <w:tc>
          <w:tcPr>
            <w:tcW w:w="1417" w:type="dxa"/>
          </w:tcPr>
          <w:p w14:paraId="256B656D" w14:textId="77777777" w:rsidR="00484094" w:rsidRPr="00AA2795" w:rsidRDefault="00484094" w:rsidP="00B95626">
            <w:pPr>
              <w:spacing w:line="276" w:lineRule="auto"/>
              <w:jc w:val="center"/>
            </w:pPr>
            <w:r w:rsidRPr="00AA2795">
              <w:t>шт.</w:t>
            </w:r>
          </w:p>
        </w:tc>
        <w:tc>
          <w:tcPr>
            <w:tcW w:w="1276" w:type="dxa"/>
          </w:tcPr>
          <w:p w14:paraId="241EC577" w14:textId="77777777" w:rsidR="00484094" w:rsidRPr="00AA2795" w:rsidRDefault="00484094" w:rsidP="00B95626">
            <w:pPr>
              <w:spacing w:line="276" w:lineRule="auto"/>
              <w:jc w:val="center"/>
            </w:pPr>
            <w:r w:rsidRPr="00AA2795">
              <w:t>15</w:t>
            </w:r>
          </w:p>
        </w:tc>
        <w:tc>
          <w:tcPr>
            <w:tcW w:w="1417" w:type="dxa"/>
          </w:tcPr>
          <w:p w14:paraId="4B8A28EB" w14:textId="77777777" w:rsidR="00484094" w:rsidRPr="00AA2795" w:rsidRDefault="00484094" w:rsidP="00B95626">
            <w:pPr>
              <w:spacing w:line="276" w:lineRule="auto"/>
            </w:pPr>
          </w:p>
        </w:tc>
      </w:tr>
      <w:tr w:rsidR="00484094" w:rsidRPr="00AA2795" w14:paraId="2715E660" w14:textId="77777777" w:rsidTr="00B95626">
        <w:trPr>
          <w:trHeight w:val="408"/>
        </w:trPr>
        <w:tc>
          <w:tcPr>
            <w:tcW w:w="9952" w:type="dxa"/>
            <w:gridSpan w:val="5"/>
            <w:vAlign w:val="center"/>
          </w:tcPr>
          <w:p w14:paraId="431E54CB" w14:textId="77777777" w:rsidR="00484094" w:rsidRPr="00AA78DC" w:rsidRDefault="00484094" w:rsidP="00B95626">
            <w:pPr>
              <w:spacing w:line="276" w:lineRule="auto"/>
              <w:jc w:val="center"/>
              <w:rPr>
                <w:b/>
                <w:i/>
                <w:iCs/>
              </w:rPr>
            </w:pPr>
            <w:r w:rsidRPr="00AA2795">
              <w:rPr>
                <w:b/>
                <w:i/>
                <w:iCs/>
              </w:rPr>
              <w:t>Центральне стерилізаційне відділення</w:t>
            </w:r>
            <w:r>
              <w:rPr>
                <w:b/>
                <w:i/>
                <w:iCs/>
              </w:rPr>
              <w:t xml:space="preserve">, </w:t>
            </w:r>
          </w:p>
          <w:p w14:paraId="7DA7BD4B" w14:textId="77777777" w:rsidR="00484094" w:rsidRPr="00AA2795" w:rsidRDefault="00484094" w:rsidP="00B95626">
            <w:pPr>
              <w:spacing w:line="276" w:lineRule="auto"/>
              <w:jc w:val="center"/>
              <w:rPr>
                <w:b/>
                <w:i/>
                <w:iCs/>
              </w:rPr>
            </w:pPr>
            <w:r>
              <w:rPr>
                <w:b/>
                <w:i/>
                <w:iCs/>
              </w:rPr>
              <w:t xml:space="preserve">Корпус 11 </w:t>
            </w:r>
            <w:r w:rsidRPr="00AA2795">
              <w:rPr>
                <w:b/>
                <w:i/>
                <w:iCs/>
              </w:rPr>
              <w:t>(вул.</w:t>
            </w:r>
            <w:r w:rsidRPr="00F00259">
              <w:rPr>
                <w:lang w:bidi="ru-RU"/>
              </w:rPr>
              <w:t xml:space="preserve"> </w:t>
            </w:r>
            <w:r w:rsidRPr="005410FB">
              <w:rPr>
                <w:b/>
                <w:i/>
                <w:iCs/>
              </w:rPr>
              <w:t>В’ячеслава</w:t>
            </w:r>
            <w:r w:rsidRPr="00AA2795">
              <w:rPr>
                <w:b/>
                <w:i/>
                <w:iCs/>
              </w:rPr>
              <w:t xml:space="preserve"> Чорновола 28/1)</w:t>
            </w:r>
          </w:p>
        </w:tc>
      </w:tr>
      <w:tr w:rsidR="00484094" w:rsidRPr="00AA2795" w14:paraId="29F12907" w14:textId="77777777" w:rsidTr="00B95626">
        <w:trPr>
          <w:trHeight w:val="408"/>
        </w:trPr>
        <w:tc>
          <w:tcPr>
            <w:tcW w:w="597" w:type="dxa"/>
            <w:vAlign w:val="bottom"/>
          </w:tcPr>
          <w:p w14:paraId="0E33BBBB" w14:textId="77777777" w:rsidR="00484094" w:rsidRPr="00AA2795" w:rsidRDefault="00484094" w:rsidP="00484094">
            <w:pPr>
              <w:numPr>
                <w:ilvl w:val="0"/>
                <w:numId w:val="2"/>
              </w:numPr>
              <w:pBdr>
                <w:top w:val="nil"/>
                <w:left w:val="nil"/>
                <w:bottom w:val="nil"/>
                <w:right w:val="nil"/>
                <w:between w:val="nil"/>
              </w:pBdr>
              <w:spacing w:line="276" w:lineRule="auto"/>
              <w:ind w:left="0" w:firstLine="0"/>
              <w:jc w:val="right"/>
            </w:pPr>
          </w:p>
        </w:tc>
        <w:tc>
          <w:tcPr>
            <w:tcW w:w="5245" w:type="dxa"/>
          </w:tcPr>
          <w:p w14:paraId="71B5BA04" w14:textId="77777777" w:rsidR="00484094" w:rsidRPr="00AA2795" w:rsidRDefault="00484094" w:rsidP="00B95626">
            <w:pPr>
              <w:spacing w:line="276" w:lineRule="auto"/>
            </w:pPr>
            <w:r w:rsidRPr="00AA2795">
              <w:t>Прилад приймально-контрольний пожежний адресної системи пожежної сигналізації Tірас-А</w:t>
            </w:r>
          </w:p>
        </w:tc>
        <w:tc>
          <w:tcPr>
            <w:tcW w:w="1417" w:type="dxa"/>
          </w:tcPr>
          <w:p w14:paraId="63AE176C" w14:textId="77777777" w:rsidR="00484094" w:rsidRPr="00AA2795" w:rsidRDefault="00484094" w:rsidP="00B95626">
            <w:pPr>
              <w:spacing w:line="276" w:lineRule="auto"/>
              <w:jc w:val="center"/>
            </w:pPr>
            <w:r w:rsidRPr="00AA2795">
              <w:t>шт.</w:t>
            </w:r>
          </w:p>
        </w:tc>
        <w:tc>
          <w:tcPr>
            <w:tcW w:w="1276" w:type="dxa"/>
          </w:tcPr>
          <w:p w14:paraId="28C580B3" w14:textId="77777777" w:rsidR="00484094" w:rsidRPr="00AA2795" w:rsidRDefault="00484094" w:rsidP="00B95626">
            <w:pPr>
              <w:spacing w:line="276" w:lineRule="auto"/>
              <w:jc w:val="center"/>
            </w:pPr>
            <w:r w:rsidRPr="00AA2795">
              <w:t>1</w:t>
            </w:r>
          </w:p>
        </w:tc>
        <w:tc>
          <w:tcPr>
            <w:tcW w:w="1417" w:type="dxa"/>
          </w:tcPr>
          <w:p w14:paraId="3BE70D2C" w14:textId="77777777" w:rsidR="00484094" w:rsidRPr="00AA2795" w:rsidRDefault="00484094" w:rsidP="00B95626">
            <w:pPr>
              <w:spacing w:line="276" w:lineRule="auto"/>
            </w:pPr>
          </w:p>
        </w:tc>
      </w:tr>
      <w:tr w:rsidR="00484094" w:rsidRPr="00AA2795" w14:paraId="10DB8305" w14:textId="77777777" w:rsidTr="00B95626">
        <w:trPr>
          <w:trHeight w:val="408"/>
        </w:trPr>
        <w:tc>
          <w:tcPr>
            <w:tcW w:w="597" w:type="dxa"/>
            <w:vAlign w:val="bottom"/>
          </w:tcPr>
          <w:p w14:paraId="23BFB56E" w14:textId="77777777" w:rsidR="00484094" w:rsidRPr="00AA2795" w:rsidRDefault="00484094" w:rsidP="00484094">
            <w:pPr>
              <w:numPr>
                <w:ilvl w:val="0"/>
                <w:numId w:val="2"/>
              </w:numPr>
              <w:pBdr>
                <w:top w:val="nil"/>
                <w:left w:val="nil"/>
                <w:bottom w:val="nil"/>
                <w:right w:val="nil"/>
                <w:between w:val="nil"/>
              </w:pBdr>
              <w:spacing w:line="276" w:lineRule="auto"/>
              <w:ind w:left="0" w:firstLine="0"/>
              <w:jc w:val="right"/>
            </w:pPr>
          </w:p>
        </w:tc>
        <w:tc>
          <w:tcPr>
            <w:tcW w:w="5245" w:type="dxa"/>
          </w:tcPr>
          <w:p w14:paraId="0CA0062B" w14:textId="77777777" w:rsidR="00484094" w:rsidRPr="00AA2795" w:rsidRDefault="00484094" w:rsidP="00B95626">
            <w:pPr>
              <w:spacing w:line="276" w:lineRule="auto"/>
            </w:pPr>
            <w:r w:rsidRPr="00AA2795">
              <w:t>Модуль розширення АMP, Tірас</w:t>
            </w:r>
          </w:p>
        </w:tc>
        <w:tc>
          <w:tcPr>
            <w:tcW w:w="1417" w:type="dxa"/>
          </w:tcPr>
          <w:p w14:paraId="721964DA" w14:textId="77777777" w:rsidR="00484094" w:rsidRPr="00AA2795" w:rsidRDefault="00484094" w:rsidP="00B95626">
            <w:pPr>
              <w:spacing w:line="276" w:lineRule="auto"/>
              <w:jc w:val="center"/>
            </w:pPr>
            <w:r w:rsidRPr="00AA2795">
              <w:t>шт</w:t>
            </w:r>
          </w:p>
        </w:tc>
        <w:tc>
          <w:tcPr>
            <w:tcW w:w="1276" w:type="dxa"/>
          </w:tcPr>
          <w:p w14:paraId="533EF91A" w14:textId="77777777" w:rsidR="00484094" w:rsidRPr="00AA2795" w:rsidRDefault="00484094" w:rsidP="00B95626">
            <w:pPr>
              <w:spacing w:line="276" w:lineRule="auto"/>
              <w:jc w:val="center"/>
            </w:pPr>
            <w:r w:rsidRPr="00AA2795">
              <w:t>1</w:t>
            </w:r>
          </w:p>
        </w:tc>
        <w:tc>
          <w:tcPr>
            <w:tcW w:w="1417" w:type="dxa"/>
          </w:tcPr>
          <w:p w14:paraId="31E748AA" w14:textId="77777777" w:rsidR="00484094" w:rsidRPr="00AA2795" w:rsidRDefault="00484094" w:rsidP="00B95626">
            <w:pPr>
              <w:spacing w:line="276" w:lineRule="auto"/>
            </w:pPr>
          </w:p>
        </w:tc>
      </w:tr>
      <w:tr w:rsidR="00484094" w:rsidRPr="00AA2795" w14:paraId="4F7B033D" w14:textId="77777777" w:rsidTr="00B95626">
        <w:trPr>
          <w:trHeight w:val="408"/>
        </w:trPr>
        <w:tc>
          <w:tcPr>
            <w:tcW w:w="597" w:type="dxa"/>
            <w:vAlign w:val="bottom"/>
          </w:tcPr>
          <w:p w14:paraId="503E0173" w14:textId="77777777" w:rsidR="00484094" w:rsidRPr="00AA2795" w:rsidRDefault="00484094" w:rsidP="00484094">
            <w:pPr>
              <w:numPr>
                <w:ilvl w:val="0"/>
                <w:numId w:val="2"/>
              </w:numPr>
              <w:pBdr>
                <w:top w:val="nil"/>
                <w:left w:val="nil"/>
                <w:bottom w:val="nil"/>
                <w:right w:val="nil"/>
                <w:between w:val="nil"/>
              </w:pBdr>
              <w:spacing w:line="276" w:lineRule="auto"/>
              <w:ind w:left="0" w:firstLine="0"/>
              <w:jc w:val="right"/>
            </w:pPr>
          </w:p>
        </w:tc>
        <w:tc>
          <w:tcPr>
            <w:tcW w:w="5245" w:type="dxa"/>
          </w:tcPr>
          <w:p w14:paraId="75CA802D" w14:textId="77777777" w:rsidR="00484094" w:rsidRPr="00AA2795" w:rsidRDefault="00484094" w:rsidP="00B95626">
            <w:pPr>
              <w:spacing w:line="276" w:lineRule="auto"/>
            </w:pPr>
            <w:r w:rsidRPr="00AA2795">
              <w:t>Акумуляторна батарея 12B. 18А /год.</w:t>
            </w:r>
          </w:p>
        </w:tc>
        <w:tc>
          <w:tcPr>
            <w:tcW w:w="1417" w:type="dxa"/>
          </w:tcPr>
          <w:p w14:paraId="74A431A9" w14:textId="77777777" w:rsidR="00484094" w:rsidRPr="00AA2795" w:rsidRDefault="00484094" w:rsidP="00B95626">
            <w:pPr>
              <w:spacing w:line="276" w:lineRule="auto"/>
              <w:jc w:val="center"/>
            </w:pPr>
            <w:r w:rsidRPr="00AA2795">
              <w:t>шт</w:t>
            </w:r>
          </w:p>
        </w:tc>
        <w:tc>
          <w:tcPr>
            <w:tcW w:w="1276" w:type="dxa"/>
          </w:tcPr>
          <w:p w14:paraId="5A120F36" w14:textId="77777777" w:rsidR="00484094" w:rsidRPr="00AA2795" w:rsidRDefault="00484094" w:rsidP="00B95626">
            <w:pPr>
              <w:spacing w:line="276" w:lineRule="auto"/>
              <w:jc w:val="center"/>
            </w:pPr>
            <w:r w:rsidRPr="00AA2795">
              <w:t>1</w:t>
            </w:r>
          </w:p>
        </w:tc>
        <w:tc>
          <w:tcPr>
            <w:tcW w:w="1417" w:type="dxa"/>
          </w:tcPr>
          <w:p w14:paraId="01DE7D56" w14:textId="77777777" w:rsidR="00484094" w:rsidRPr="00AA2795" w:rsidRDefault="00484094" w:rsidP="00B95626">
            <w:pPr>
              <w:spacing w:line="276" w:lineRule="auto"/>
            </w:pPr>
          </w:p>
        </w:tc>
      </w:tr>
      <w:tr w:rsidR="00484094" w:rsidRPr="00AA2795" w14:paraId="64E7EEA0" w14:textId="77777777" w:rsidTr="00B95626">
        <w:trPr>
          <w:trHeight w:val="408"/>
        </w:trPr>
        <w:tc>
          <w:tcPr>
            <w:tcW w:w="597" w:type="dxa"/>
            <w:vAlign w:val="bottom"/>
          </w:tcPr>
          <w:p w14:paraId="3D382171" w14:textId="77777777" w:rsidR="00484094" w:rsidRPr="00AA2795" w:rsidRDefault="00484094" w:rsidP="00484094">
            <w:pPr>
              <w:numPr>
                <w:ilvl w:val="0"/>
                <w:numId w:val="2"/>
              </w:numPr>
              <w:pBdr>
                <w:top w:val="nil"/>
                <w:left w:val="nil"/>
                <w:bottom w:val="nil"/>
                <w:right w:val="nil"/>
                <w:between w:val="nil"/>
              </w:pBdr>
              <w:spacing w:line="276" w:lineRule="auto"/>
              <w:ind w:left="0" w:firstLine="0"/>
              <w:jc w:val="right"/>
            </w:pPr>
          </w:p>
        </w:tc>
        <w:tc>
          <w:tcPr>
            <w:tcW w:w="5245" w:type="dxa"/>
          </w:tcPr>
          <w:p w14:paraId="2D67B435" w14:textId="77777777" w:rsidR="00484094" w:rsidRPr="00AA2795" w:rsidRDefault="00484094" w:rsidP="00B95626">
            <w:pPr>
              <w:spacing w:line="276" w:lineRule="auto"/>
            </w:pPr>
            <w:r w:rsidRPr="00AA2795">
              <w:t>Сповіщувач пожежний димовий оптичний точковий адресний    СПД-А, Tірас</w:t>
            </w:r>
          </w:p>
        </w:tc>
        <w:tc>
          <w:tcPr>
            <w:tcW w:w="1417" w:type="dxa"/>
          </w:tcPr>
          <w:p w14:paraId="7E792C04" w14:textId="77777777" w:rsidR="00484094" w:rsidRPr="00AA2795" w:rsidRDefault="00484094" w:rsidP="00B95626">
            <w:pPr>
              <w:spacing w:line="276" w:lineRule="auto"/>
              <w:jc w:val="center"/>
            </w:pPr>
            <w:r w:rsidRPr="00AA2795">
              <w:t>шт</w:t>
            </w:r>
          </w:p>
        </w:tc>
        <w:tc>
          <w:tcPr>
            <w:tcW w:w="1276" w:type="dxa"/>
          </w:tcPr>
          <w:p w14:paraId="099AA2B2" w14:textId="77777777" w:rsidR="00484094" w:rsidRPr="00AA2795" w:rsidRDefault="00484094" w:rsidP="00B95626">
            <w:pPr>
              <w:spacing w:line="276" w:lineRule="auto"/>
              <w:jc w:val="center"/>
            </w:pPr>
            <w:r w:rsidRPr="00AA2795">
              <w:t>62</w:t>
            </w:r>
          </w:p>
        </w:tc>
        <w:tc>
          <w:tcPr>
            <w:tcW w:w="1417" w:type="dxa"/>
          </w:tcPr>
          <w:p w14:paraId="0C604947" w14:textId="77777777" w:rsidR="00484094" w:rsidRPr="00AA2795" w:rsidRDefault="00484094" w:rsidP="00B95626">
            <w:pPr>
              <w:spacing w:line="276" w:lineRule="auto"/>
            </w:pPr>
          </w:p>
        </w:tc>
      </w:tr>
      <w:tr w:rsidR="00484094" w:rsidRPr="00AA2795" w14:paraId="63B232A0" w14:textId="77777777" w:rsidTr="00B95626">
        <w:trPr>
          <w:trHeight w:val="408"/>
        </w:trPr>
        <w:tc>
          <w:tcPr>
            <w:tcW w:w="9952" w:type="dxa"/>
            <w:gridSpan w:val="5"/>
            <w:vAlign w:val="bottom"/>
          </w:tcPr>
          <w:p w14:paraId="30BA550E" w14:textId="77777777" w:rsidR="00484094" w:rsidRDefault="00484094" w:rsidP="00B95626">
            <w:pPr>
              <w:spacing w:line="276" w:lineRule="auto"/>
              <w:jc w:val="center"/>
              <w:rPr>
                <w:b/>
                <w:i/>
                <w:iCs/>
              </w:rPr>
            </w:pPr>
            <w:r w:rsidRPr="00E63E0F">
              <w:rPr>
                <w:b/>
                <w:i/>
                <w:iCs/>
              </w:rPr>
              <w:t>Відділення</w:t>
            </w:r>
            <w:r>
              <w:rPr>
                <w:b/>
                <w:i/>
                <w:iCs/>
              </w:rPr>
              <w:t xml:space="preserve"> </w:t>
            </w:r>
            <w:r w:rsidRPr="00E63E0F">
              <w:rPr>
                <w:b/>
                <w:i/>
                <w:iCs/>
              </w:rPr>
              <w:t>інтенсивної терапії</w:t>
            </w:r>
            <w:r>
              <w:rPr>
                <w:b/>
                <w:i/>
                <w:iCs/>
              </w:rPr>
              <w:t xml:space="preserve"> </w:t>
            </w:r>
            <w:r w:rsidRPr="00E63E0F">
              <w:rPr>
                <w:b/>
                <w:i/>
                <w:iCs/>
              </w:rPr>
              <w:t>новонароджених дітей</w:t>
            </w:r>
            <w:r>
              <w:rPr>
                <w:b/>
                <w:i/>
                <w:iCs/>
              </w:rPr>
              <w:t xml:space="preserve">   </w:t>
            </w:r>
          </w:p>
          <w:p w14:paraId="775DC742" w14:textId="77777777" w:rsidR="00484094" w:rsidRPr="00AA2795" w:rsidRDefault="00484094" w:rsidP="00B95626">
            <w:pPr>
              <w:spacing w:line="276" w:lineRule="auto"/>
              <w:jc w:val="center"/>
            </w:pPr>
            <w:r>
              <w:rPr>
                <w:b/>
                <w:i/>
                <w:iCs/>
              </w:rPr>
              <w:t>корпус 11-А</w:t>
            </w:r>
            <w:r w:rsidRPr="00AA2795">
              <w:rPr>
                <w:b/>
                <w:i/>
                <w:iCs/>
              </w:rPr>
              <w:t xml:space="preserve"> (вул.</w:t>
            </w:r>
            <w:r w:rsidRPr="00F00259">
              <w:rPr>
                <w:lang w:bidi="ru-RU"/>
              </w:rPr>
              <w:t xml:space="preserve"> </w:t>
            </w:r>
            <w:r w:rsidRPr="005410FB">
              <w:rPr>
                <w:b/>
                <w:i/>
                <w:iCs/>
              </w:rPr>
              <w:t>В’ячеслава</w:t>
            </w:r>
            <w:r w:rsidRPr="00AA2795">
              <w:rPr>
                <w:b/>
                <w:i/>
                <w:iCs/>
              </w:rPr>
              <w:t xml:space="preserve"> Чорновола 28/1)</w:t>
            </w:r>
          </w:p>
        </w:tc>
      </w:tr>
      <w:tr w:rsidR="00484094" w:rsidRPr="00AA2795" w14:paraId="3F95CDC0" w14:textId="77777777" w:rsidTr="00B95626">
        <w:trPr>
          <w:trHeight w:val="408"/>
        </w:trPr>
        <w:tc>
          <w:tcPr>
            <w:tcW w:w="597" w:type="dxa"/>
            <w:vAlign w:val="bottom"/>
          </w:tcPr>
          <w:p w14:paraId="464D0382" w14:textId="77777777" w:rsidR="00484094" w:rsidRPr="00AA2795" w:rsidRDefault="00484094" w:rsidP="00B95626">
            <w:pPr>
              <w:pBdr>
                <w:top w:val="nil"/>
                <w:left w:val="nil"/>
                <w:bottom w:val="nil"/>
                <w:right w:val="nil"/>
                <w:between w:val="nil"/>
              </w:pBdr>
              <w:spacing w:line="276" w:lineRule="auto"/>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138C74D6" w14:textId="77777777" w:rsidR="00484094" w:rsidRPr="00AA2795" w:rsidRDefault="00484094" w:rsidP="00B95626">
            <w:pPr>
              <w:spacing w:line="276" w:lineRule="auto"/>
            </w:pPr>
            <w:r>
              <w:t>ППК Тірас-8П.1</w:t>
            </w:r>
          </w:p>
        </w:tc>
        <w:tc>
          <w:tcPr>
            <w:tcW w:w="1417" w:type="dxa"/>
          </w:tcPr>
          <w:p w14:paraId="0E6AEAB8" w14:textId="77777777" w:rsidR="00484094" w:rsidRPr="00AA2795" w:rsidRDefault="00484094" w:rsidP="00B95626">
            <w:pPr>
              <w:spacing w:line="276" w:lineRule="auto"/>
              <w:jc w:val="center"/>
            </w:pPr>
            <w:r w:rsidRPr="00AA2795">
              <w:t>шт.</w:t>
            </w:r>
          </w:p>
        </w:tc>
        <w:tc>
          <w:tcPr>
            <w:tcW w:w="1276" w:type="dxa"/>
            <w:tcBorders>
              <w:top w:val="single" w:sz="4" w:space="0" w:color="auto"/>
              <w:left w:val="single" w:sz="4" w:space="0" w:color="auto"/>
              <w:bottom w:val="single" w:sz="4" w:space="0" w:color="auto"/>
              <w:right w:val="single" w:sz="4" w:space="0" w:color="auto"/>
            </w:tcBorders>
            <w:vAlign w:val="center"/>
          </w:tcPr>
          <w:p w14:paraId="36BB586E" w14:textId="77777777" w:rsidR="00484094" w:rsidRPr="00AA2795" w:rsidRDefault="00484094" w:rsidP="00B95626">
            <w:pPr>
              <w:spacing w:line="276" w:lineRule="auto"/>
              <w:jc w:val="center"/>
            </w:pPr>
            <w:r>
              <w:t>1</w:t>
            </w:r>
          </w:p>
        </w:tc>
        <w:tc>
          <w:tcPr>
            <w:tcW w:w="1417" w:type="dxa"/>
          </w:tcPr>
          <w:p w14:paraId="4C3C47A8" w14:textId="77777777" w:rsidR="00484094" w:rsidRPr="00AA2795" w:rsidRDefault="00484094" w:rsidP="00B95626">
            <w:pPr>
              <w:spacing w:line="276" w:lineRule="auto"/>
            </w:pPr>
          </w:p>
        </w:tc>
      </w:tr>
      <w:tr w:rsidR="00484094" w:rsidRPr="00AA2795" w14:paraId="6DF80F01" w14:textId="77777777" w:rsidTr="00B95626">
        <w:trPr>
          <w:trHeight w:val="408"/>
        </w:trPr>
        <w:tc>
          <w:tcPr>
            <w:tcW w:w="597" w:type="dxa"/>
            <w:vAlign w:val="bottom"/>
          </w:tcPr>
          <w:p w14:paraId="710310CB" w14:textId="77777777" w:rsidR="00484094" w:rsidRPr="00AA2795" w:rsidRDefault="00484094" w:rsidP="00B95626">
            <w:pPr>
              <w:pBdr>
                <w:top w:val="nil"/>
                <w:left w:val="nil"/>
                <w:bottom w:val="nil"/>
                <w:right w:val="nil"/>
                <w:between w:val="nil"/>
              </w:pBdr>
              <w:spacing w:line="276" w:lineRule="auto"/>
              <w:jc w:val="center"/>
            </w:pPr>
            <w:r>
              <w:t>2</w:t>
            </w:r>
          </w:p>
        </w:tc>
        <w:tc>
          <w:tcPr>
            <w:tcW w:w="5245" w:type="dxa"/>
            <w:tcBorders>
              <w:top w:val="nil"/>
              <w:left w:val="single" w:sz="4" w:space="0" w:color="auto"/>
              <w:bottom w:val="single" w:sz="4" w:space="0" w:color="auto"/>
              <w:right w:val="single" w:sz="4" w:space="0" w:color="auto"/>
            </w:tcBorders>
            <w:vAlign w:val="center"/>
          </w:tcPr>
          <w:p w14:paraId="1DA837FB" w14:textId="77777777" w:rsidR="00484094" w:rsidRPr="00AA2795" w:rsidRDefault="00484094" w:rsidP="00B95626">
            <w:pPr>
              <w:spacing w:line="276" w:lineRule="auto"/>
            </w:pPr>
            <w:r>
              <w:t>Спавіщувач пожений димовий Тірас DЕТЕСТО 8МК10</w:t>
            </w:r>
          </w:p>
        </w:tc>
        <w:tc>
          <w:tcPr>
            <w:tcW w:w="1417" w:type="dxa"/>
          </w:tcPr>
          <w:p w14:paraId="597851F4"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77ECD933" w14:textId="77777777" w:rsidR="00484094" w:rsidRPr="00AA2795" w:rsidRDefault="00484094" w:rsidP="00B95626">
            <w:pPr>
              <w:spacing w:line="276" w:lineRule="auto"/>
              <w:jc w:val="center"/>
            </w:pPr>
            <w:r>
              <w:t>41</w:t>
            </w:r>
          </w:p>
        </w:tc>
        <w:tc>
          <w:tcPr>
            <w:tcW w:w="1417" w:type="dxa"/>
          </w:tcPr>
          <w:p w14:paraId="54557861" w14:textId="77777777" w:rsidR="00484094" w:rsidRPr="00AA2795" w:rsidRDefault="00484094" w:rsidP="00B95626">
            <w:pPr>
              <w:spacing w:line="276" w:lineRule="auto"/>
            </w:pPr>
          </w:p>
        </w:tc>
      </w:tr>
      <w:tr w:rsidR="00484094" w:rsidRPr="00AA2795" w14:paraId="29FE7649" w14:textId="77777777" w:rsidTr="00B95626">
        <w:trPr>
          <w:trHeight w:val="408"/>
        </w:trPr>
        <w:tc>
          <w:tcPr>
            <w:tcW w:w="597" w:type="dxa"/>
            <w:vAlign w:val="bottom"/>
          </w:tcPr>
          <w:p w14:paraId="60649D89" w14:textId="77777777" w:rsidR="00484094" w:rsidRPr="00AA2795" w:rsidRDefault="00484094" w:rsidP="00B95626">
            <w:pPr>
              <w:pBdr>
                <w:top w:val="nil"/>
                <w:left w:val="nil"/>
                <w:bottom w:val="nil"/>
                <w:right w:val="nil"/>
                <w:between w:val="nil"/>
              </w:pBdr>
              <w:spacing w:line="276" w:lineRule="auto"/>
              <w:jc w:val="center"/>
            </w:pPr>
            <w:r>
              <w:t>3</w:t>
            </w:r>
          </w:p>
        </w:tc>
        <w:tc>
          <w:tcPr>
            <w:tcW w:w="5245" w:type="dxa"/>
            <w:tcBorders>
              <w:top w:val="nil"/>
              <w:left w:val="single" w:sz="4" w:space="0" w:color="auto"/>
              <w:bottom w:val="single" w:sz="4" w:space="0" w:color="auto"/>
              <w:right w:val="single" w:sz="4" w:space="0" w:color="auto"/>
            </w:tcBorders>
            <w:vAlign w:val="center"/>
          </w:tcPr>
          <w:p w14:paraId="0EFC7A7F" w14:textId="77777777" w:rsidR="00484094" w:rsidRPr="00AA2795" w:rsidRDefault="00484094" w:rsidP="00B95626">
            <w:pPr>
              <w:spacing w:line="276" w:lineRule="auto"/>
            </w:pPr>
            <w:r>
              <w:t>Сповіщувач ручний пожежний СПР Тірас</w:t>
            </w:r>
          </w:p>
        </w:tc>
        <w:tc>
          <w:tcPr>
            <w:tcW w:w="1417" w:type="dxa"/>
          </w:tcPr>
          <w:p w14:paraId="06F418EE"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5D6D1E2D" w14:textId="77777777" w:rsidR="00484094" w:rsidRPr="00AA2795" w:rsidRDefault="00484094" w:rsidP="00B95626">
            <w:pPr>
              <w:spacing w:line="276" w:lineRule="auto"/>
              <w:jc w:val="center"/>
            </w:pPr>
            <w:r>
              <w:t>6</w:t>
            </w:r>
          </w:p>
        </w:tc>
        <w:tc>
          <w:tcPr>
            <w:tcW w:w="1417" w:type="dxa"/>
          </w:tcPr>
          <w:p w14:paraId="3E2B9BA2" w14:textId="77777777" w:rsidR="00484094" w:rsidRPr="00AA2795" w:rsidRDefault="00484094" w:rsidP="00B95626">
            <w:pPr>
              <w:spacing w:line="276" w:lineRule="auto"/>
            </w:pPr>
          </w:p>
        </w:tc>
      </w:tr>
      <w:tr w:rsidR="00484094" w:rsidRPr="00AA2795" w14:paraId="6285AE11" w14:textId="77777777" w:rsidTr="00B95626">
        <w:trPr>
          <w:trHeight w:val="408"/>
        </w:trPr>
        <w:tc>
          <w:tcPr>
            <w:tcW w:w="597" w:type="dxa"/>
            <w:vAlign w:val="bottom"/>
          </w:tcPr>
          <w:p w14:paraId="220C9F98" w14:textId="77777777" w:rsidR="00484094" w:rsidRPr="00AA2795" w:rsidRDefault="00484094" w:rsidP="00B95626">
            <w:pPr>
              <w:pBdr>
                <w:top w:val="nil"/>
                <w:left w:val="nil"/>
                <w:bottom w:val="nil"/>
                <w:right w:val="nil"/>
                <w:between w:val="nil"/>
              </w:pBdr>
              <w:spacing w:line="276" w:lineRule="auto"/>
              <w:jc w:val="center"/>
            </w:pPr>
            <w:r>
              <w:t>4</w:t>
            </w:r>
          </w:p>
        </w:tc>
        <w:tc>
          <w:tcPr>
            <w:tcW w:w="5245" w:type="dxa"/>
            <w:tcBorders>
              <w:top w:val="nil"/>
              <w:left w:val="single" w:sz="4" w:space="0" w:color="auto"/>
              <w:bottom w:val="single" w:sz="4" w:space="0" w:color="auto"/>
              <w:right w:val="single" w:sz="4" w:space="0" w:color="auto"/>
            </w:tcBorders>
            <w:vAlign w:val="center"/>
          </w:tcPr>
          <w:p w14:paraId="59535239" w14:textId="77777777" w:rsidR="00484094" w:rsidRPr="00AA2795" w:rsidRDefault="00484094" w:rsidP="00B95626">
            <w:pPr>
              <w:spacing w:line="276" w:lineRule="auto"/>
            </w:pPr>
            <w:r>
              <w:t>Оповіщувач світлозвуковий Тірас ОС-3.2 (ВИХІД)</w:t>
            </w:r>
          </w:p>
        </w:tc>
        <w:tc>
          <w:tcPr>
            <w:tcW w:w="1417" w:type="dxa"/>
          </w:tcPr>
          <w:p w14:paraId="6C8643E6"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75E7BDAC" w14:textId="77777777" w:rsidR="00484094" w:rsidRPr="00AA2795" w:rsidRDefault="00484094" w:rsidP="00B95626">
            <w:pPr>
              <w:spacing w:line="276" w:lineRule="auto"/>
              <w:jc w:val="center"/>
            </w:pPr>
            <w:r>
              <w:t>6</w:t>
            </w:r>
          </w:p>
        </w:tc>
        <w:tc>
          <w:tcPr>
            <w:tcW w:w="1417" w:type="dxa"/>
          </w:tcPr>
          <w:p w14:paraId="566457B5" w14:textId="77777777" w:rsidR="00484094" w:rsidRPr="00AA2795" w:rsidRDefault="00484094" w:rsidP="00B95626">
            <w:pPr>
              <w:spacing w:line="276" w:lineRule="auto"/>
            </w:pPr>
          </w:p>
        </w:tc>
      </w:tr>
      <w:tr w:rsidR="00484094" w:rsidRPr="00AA2795" w14:paraId="1E213F9B" w14:textId="77777777" w:rsidTr="00B95626">
        <w:trPr>
          <w:trHeight w:val="408"/>
        </w:trPr>
        <w:tc>
          <w:tcPr>
            <w:tcW w:w="597" w:type="dxa"/>
            <w:vAlign w:val="bottom"/>
          </w:tcPr>
          <w:p w14:paraId="3D73B0EC" w14:textId="77777777" w:rsidR="00484094" w:rsidRPr="00AA2795" w:rsidRDefault="00484094" w:rsidP="00B95626">
            <w:pPr>
              <w:pBdr>
                <w:top w:val="nil"/>
                <w:left w:val="nil"/>
                <w:bottom w:val="nil"/>
                <w:right w:val="nil"/>
                <w:between w:val="nil"/>
              </w:pBdr>
              <w:spacing w:line="276" w:lineRule="auto"/>
              <w:jc w:val="center"/>
            </w:pPr>
            <w:r>
              <w:t>5</w:t>
            </w:r>
          </w:p>
        </w:tc>
        <w:tc>
          <w:tcPr>
            <w:tcW w:w="5245" w:type="dxa"/>
            <w:tcBorders>
              <w:top w:val="nil"/>
              <w:left w:val="single" w:sz="4" w:space="0" w:color="auto"/>
              <w:bottom w:val="single" w:sz="4" w:space="0" w:color="auto"/>
              <w:right w:val="single" w:sz="4" w:space="0" w:color="auto"/>
            </w:tcBorders>
            <w:vAlign w:val="center"/>
          </w:tcPr>
          <w:p w14:paraId="1A57130C" w14:textId="77777777" w:rsidR="00484094" w:rsidRPr="00AA2795" w:rsidRDefault="00484094" w:rsidP="00B95626">
            <w:pPr>
              <w:spacing w:line="276" w:lineRule="auto"/>
            </w:pPr>
            <w:r>
              <w:t>Оповіщувач світлозвуковий Тірас Джміль-1</w:t>
            </w:r>
          </w:p>
        </w:tc>
        <w:tc>
          <w:tcPr>
            <w:tcW w:w="1417" w:type="dxa"/>
          </w:tcPr>
          <w:p w14:paraId="19826783"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3AC9D040" w14:textId="77777777" w:rsidR="00484094" w:rsidRPr="00AA2795" w:rsidRDefault="00484094" w:rsidP="00B95626">
            <w:pPr>
              <w:spacing w:line="276" w:lineRule="auto"/>
              <w:jc w:val="center"/>
            </w:pPr>
            <w:r>
              <w:t>1</w:t>
            </w:r>
          </w:p>
        </w:tc>
        <w:tc>
          <w:tcPr>
            <w:tcW w:w="1417" w:type="dxa"/>
          </w:tcPr>
          <w:p w14:paraId="6B4701E9" w14:textId="77777777" w:rsidR="00484094" w:rsidRPr="00AA2795" w:rsidRDefault="00484094" w:rsidP="00B95626">
            <w:pPr>
              <w:spacing w:line="276" w:lineRule="auto"/>
            </w:pPr>
          </w:p>
        </w:tc>
      </w:tr>
      <w:tr w:rsidR="00484094" w:rsidRPr="00AA2795" w14:paraId="4CAC0E5A" w14:textId="77777777" w:rsidTr="00B95626">
        <w:trPr>
          <w:trHeight w:val="408"/>
        </w:trPr>
        <w:tc>
          <w:tcPr>
            <w:tcW w:w="597" w:type="dxa"/>
            <w:vAlign w:val="bottom"/>
          </w:tcPr>
          <w:p w14:paraId="7C91EFCD" w14:textId="77777777" w:rsidR="00484094" w:rsidRPr="00AA2795" w:rsidRDefault="00484094" w:rsidP="00B95626">
            <w:pPr>
              <w:pBdr>
                <w:top w:val="nil"/>
                <w:left w:val="nil"/>
                <w:bottom w:val="nil"/>
                <w:right w:val="nil"/>
                <w:between w:val="nil"/>
              </w:pBdr>
              <w:spacing w:line="276" w:lineRule="auto"/>
              <w:jc w:val="center"/>
            </w:pPr>
            <w:r>
              <w:t>6</w:t>
            </w:r>
          </w:p>
        </w:tc>
        <w:tc>
          <w:tcPr>
            <w:tcW w:w="5245" w:type="dxa"/>
            <w:tcBorders>
              <w:top w:val="nil"/>
              <w:left w:val="single" w:sz="4" w:space="0" w:color="auto"/>
              <w:bottom w:val="single" w:sz="4" w:space="0" w:color="auto"/>
              <w:right w:val="single" w:sz="4" w:space="0" w:color="auto"/>
            </w:tcBorders>
            <w:vAlign w:val="center"/>
          </w:tcPr>
          <w:p w14:paraId="05A98B28" w14:textId="77777777" w:rsidR="00484094" w:rsidRPr="00AA2795" w:rsidRDefault="00484094" w:rsidP="00B95626">
            <w:pPr>
              <w:spacing w:line="276" w:lineRule="auto"/>
            </w:pPr>
            <w:r>
              <w:t>Акумулятор 9 А/год</w:t>
            </w:r>
          </w:p>
        </w:tc>
        <w:tc>
          <w:tcPr>
            <w:tcW w:w="1417" w:type="dxa"/>
          </w:tcPr>
          <w:p w14:paraId="544C1E6D"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07380B7A" w14:textId="77777777" w:rsidR="00484094" w:rsidRPr="00AA2795" w:rsidRDefault="00484094" w:rsidP="00B95626">
            <w:pPr>
              <w:spacing w:line="276" w:lineRule="auto"/>
              <w:jc w:val="center"/>
            </w:pPr>
            <w:r>
              <w:t>2</w:t>
            </w:r>
          </w:p>
        </w:tc>
        <w:tc>
          <w:tcPr>
            <w:tcW w:w="1417" w:type="dxa"/>
          </w:tcPr>
          <w:p w14:paraId="0C1CEC90" w14:textId="77777777" w:rsidR="00484094" w:rsidRPr="00AA2795" w:rsidRDefault="00484094" w:rsidP="00B95626">
            <w:pPr>
              <w:spacing w:line="276" w:lineRule="auto"/>
            </w:pPr>
          </w:p>
        </w:tc>
      </w:tr>
      <w:tr w:rsidR="00484094" w:rsidRPr="00AA2795" w14:paraId="2CABFD28" w14:textId="77777777" w:rsidTr="00B95626">
        <w:trPr>
          <w:trHeight w:val="408"/>
        </w:trPr>
        <w:tc>
          <w:tcPr>
            <w:tcW w:w="597" w:type="dxa"/>
            <w:vAlign w:val="bottom"/>
          </w:tcPr>
          <w:p w14:paraId="7FAF7BD1" w14:textId="77777777" w:rsidR="00484094" w:rsidRPr="00AA2795" w:rsidRDefault="00484094" w:rsidP="00B95626">
            <w:pPr>
              <w:pBdr>
                <w:top w:val="nil"/>
                <w:left w:val="nil"/>
                <w:bottom w:val="nil"/>
                <w:right w:val="nil"/>
                <w:between w:val="nil"/>
              </w:pBdr>
              <w:spacing w:line="276" w:lineRule="auto"/>
              <w:jc w:val="center"/>
            </w:pPr>
            <w:r>
              <w:lastRenderedPageBreak/>
              <w:t>7</w:t>
            </w:r>
          </w:p>
        </w:tc>
        <w:tc>
          <w:tcPr>
            <w:tcW w:w="5245" w:type="dxa"/>
            <w:tcBorders>
              <w:top w:val="nil"/>
              <w:left w:val="single" w:sz="4" w:space="0" w:color="auto"/>
              <w:bottom w:val="single" w:sz="4" w:space="0" w:color="auto"/>
              <w:right w:val="single" w:sz="4" w:space="0" w:color="auto"/>
            </w:tcBorders>
            <w:vAlign w:val="center"/>
          </w:tcPr>
          <w:p w14:paraId="0A2DFB10" w14:textId="77777777" w:rsidR="00484094" w:rsidRPr="00AA2795" w:rsidRDefault="00484094" w:rsidP="00B95626">
            <w:pPr>
              <w:spacing w:line="276" w:lineRule="auto"/>
            </w:pPr>
            <w:r>
              <w:t>Блок живлення Тірас БЖ1230</w:t>
            </w:r>
          </w:p>
        </w:tc>
        <w:tc>
          <w:tcPr>
            <w:tcW w:w="1417" w:type="dxa"/>
          </w:tcPr>
          <w:p w14:paraId="21054B4A"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63260B61" w14:textId="77777777" w:rsidR="00484094" w:rsidRPr="00AA2795" w:rsidRDefault="00484094" w:rsidP="00B95626">
            <w:pPr>
              <w:spacing w:line="276" w:lineRule="auto"/>
              <w:jc w:val="center"/>
            </w:pPr>
            <w:r>
              <w:t>1</w:t>
            </w:r>
          </w:p>
        </w:tc>
        <w:tc>
          <w:tcPr>
            <w:tcW w:w="1417" w:type="dxa"/>
          </w:tcPr>
          <w:p w14:paraId="458F7C9A" w14:textId="77777777" w:rsidR="00484094" w:rsidRPr="00AA2795" w:rsidRDefault="00484094" w:rsidP="00B95626">
            <w:pPr>
              <w:spacing w:line="276" w:lineRule="auto"/>
            </w:pPr>
          </w:p>
        </w:tc>
      </w:tr>
      <w:tr w:rsidR="00484094" w:rsidRPr="00AA2795" w14:paraId="57A483D3" w14:textId="77777777" w:rsidTr="00B95626">
        <w:trPr>
          <w:trHeight w:val="408"/>
        </w:trPr>
        <w:tc>
          <w:tcPr>
            <w:tcW w:w="597" w:type="dxa"/>
            <w:vAlign w:val="bottom"/>
          </w:tcPr>
          <w:p w14:paraId="5D1BBFDF" w14:textId="77777777" w:rsidR="00484094" w:rsidRPr="00886003" w:rsidRDefault="00484094" w:rsidP="00B95626">
            <w:pPr>
              <w:pBdr>
                <w:top w:val="nil"/>
                <w:left w:val="nil"/>
                <w:bottom w:val="nil"/>
                <w:right w:val="nil"/>
                <w:between w:val="nil"/>
              </w:pBdr>
              <w:spacing w:line="276" w:lineRule="auto"/>
              <w:jc w:val="center"/>
              <w:rPr>
                <w:lang w:val="en-US"/>
              </w:rPr>
            </w:pPr>
            <w:r>
              <w:t>8</w:t>
            </w:r>
          </w:p>
        </w:tc>
        <w:tc>
          <w:tcPr>
            <w:tcW w:w="5245" w:type="dxa"/>
            <w:tcBorders>
              <w:top w:val="nil"/>
              <w:left w:val="single" w:sz="4" w:space="0" w:color="auto"/>
              <w:bottom w:val="single" w:sz="4" w:space="0" w:color="auto"/>
              <w:right w:val="single" w:sz="4" w:space="0" w:color="auto"/>
            </w:tcBorders>
            <w:vAlign w:val="center"/>
          </w:tcPr>
          <w:p w14:paraId="0C9CADC6" w14:textId="77777777" w:rsidR="00484094" w:rsidRPr="00AA2795" w:rsidRDefault="00484094" w:rsidP="00B95626">
            <w:pPr>
              <w:spacing w:line="276" w:lineRule="auto"/>
            </w:pPr>
            <w:r>
              <w:t>Модуль розширення Тірас МРЛ-2.2</w:t>
            </w:r>
          </w:p>
        </w:tc>
        <w:tc>
          <w:tcPr>
            <w:tcW w:w="1417" w:type="dxa"/>
          </w:tcPr>
          <w:p w14:paraId="71C33DA6"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6A20F666" w14:textId="77777777" w:rsidR="00484094" w:rsidRPr="00AA2795" w:rsidRDefault="00484094" w:rsidP="00B95626">
            <w:pPr>
              <w:spacing w:line="276" w:lineRule="auto"/>
              <w:jc w:val="center"/>
            </w:pPr>
            <w:r>
              <w:t>1</w:t>
            </w:r>
          </w:p>
        </w:tc>
        <w:tc>
          <w:tcPr>
            <w:tcW w:w="1417" w:type="dxa"/>
          </w:tcPr>
          <w:p w14:paraId="0D9992E1" w14:textId="77777777" w:rsidR="00484094" w:rsidRPr="00AA2795" w:rsidRDefault="00484094" w:rsidP="00B95626">
            <w:pPr>
              <w:spacing w:line="276" w:lineRule="auto"/>
            </w:pPr>
          </w:p>
        </w:tc>
      </w:tr>
      <w:tr w:rsidR="00484094" w:rsidRPr="00AA2795" w14:paraId="1729D8BD" w14:textId="77777777" w:rsidTr="00B95626">
        <w:trPr>
          <w:trHeight w:val="537"/>
        </w:trPr>
        <w:tc>
          <w:tcPr>
            <w:tcW w:w="9952" w:type="dxa"/>
            <w:gridSpan w:val="5"/>
            <w:shd w:val="clear" w:color="auto" w:fill="D9D9D9"/>
            <w:vAlign w:val="center"/>
          </w:tcPr>
          <w:p w14:paraId="5D62176F" w14:textId="77777777" w:rsidR="00484094" w:rsidRPr="00AA2795" w:rsidRDefault="00484094" w:rsidP="00B95626">
            <w:pPr>
              <w:spacing w:line="276" w:lineRule="auto"/>
              <w:jc w:val="center"/>
              <w:rPr>
                <w:b/>
              </w:rPr>
            </w:pPr>
            <w:r>
              <w:rPr>
                <w:b/>
              </w:rPr>
              <w:t>2.</w:t>
            </w:r>
            <w:r w:rsidRPr="00AA2795">
              <w:rPr>
                <w:b/>
              </w:rPr>
              <w:t>2. Система оповіщення про пожежу та управління евакуацією людей</w:t>
            </w:r>
          </w:p>
        </w:tc>
      </w:tr>
      <w:tr w:rsidR="00484094" w:rsidRPr="00AA2795" w14:paraId="4FA52E8E" w14:textId="77777777" w:rsidTr="00B95626">
        <w:trPr>
          <w:trHeight w:val="408"/>
        </w:trPr>
        <w:tc>
          <w:tcPr>
            <w:tcW w:w="9952" w:type="dxa"/>
            <w:gridSpan w:val="5"/>
            <w:vAlign w:val="center"/>
          </w:tcPr>
          <w:p w14:paraId="3B6C9537" w14:textId="77777777" w:rsidR="00484094" w:rsidRPr="00AA2795" w:rsidRDefault="00484094" w:rsidP="00B95626">
            <w:pPr>
              <w:spacing w:line="276" w:lineRule="auto"/>
              <w:jc w:val="center"/>
              <w:rPr>
                <w:b/>
                <w:i/>
                <w:iCs/>
              </w:rPr>
            </w:pPr>
            <w:r>
              <w:rPr>
                <w:b/>
                <w:i/>
                <w:iCs/>
              </w:rPr>
              <w:t>Л</w:t>
            </w:r>
            <w:r w:rsidRPr="00AA2795">
              <w:rPr>
                <w:b/>
                <w:i/>
                <w:iCs/>
              </w:rPr>
              <w:t xml:space="preserve">ікувально-діагностичний корпус (вул. </w:t>
            </w:r>
            <w:r w:rsidRPr="005410FB">
              <w:rPr>
                <w:b/>
                <w:i/>
                <w:iCs/>
              </w:rPr>
              <w:t>В’ячеслава</w:t>
            </w:r>
            <w:r w:rsidRPr="00AA2795">
              <w:rPr>
                <w:b/>
                <w:i/>
                <w:iCs/>
              </w:rPr>
              <w:t xml:space="preserve"> Чорновола 28/1-Р)</w:t>
            </w:r>
          </w:p>
        </w:tc>
      </w:tr>
      <w:tr w:rsidR="00484094" w:rsidRPr="00AA2795" w14:paraId="301F5F98" w14:textId="77777777" w:rsidTr="00B95626">
        <w:trPr>
          <w:trHeight w:val="408"/>
        </w:trPr>
        <w:tc>
          <w:tcPr>
            <w:tcW w:w="597" w:type="dxa"/>
            <w:vAlign w:val="bottom"/>
          </w:tcPr>
          <w:p w14:paraId="0EF7D3AF"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548088BC" w14:textId="77777777" w:rsidR="00484094" w:rsidRPr="00AA2795" w:rsidRDefault="00484094" w:rsidP="00B95626">
            <w:pPr>
              <w:spacing w:line="276" w:lineRule="auto"/>
            </w:pPr>
            <w:r w:rsidRPr="00AA2795">
              <w:t>Контролер з вбудованим підсилювачем потужності 8x120 Вт (8х60ВтWrms) NEО8060S02, LDA</w:t>
            </w:r>
          </w:p>
        </w:tc>
        <w:tc>
          <w:tcPr>
            <w:tcW w:w="1417" w:type="dxa"/>
          </w:tcPr>
          <w:p w14:paraId="620A7BEC" w14:textId="77777777" w:rsidR="00484094" w:rsidRPr="00AA2795" w:rsidRDefault="00484094" w:rsidP="00B95626">
            <w:pPr>
              <w:spacing w:line="276" w:lineRule="auto"/>
              <w:jc w:val="center"/>
            </w:pPr>
            <w:r w:rsidRPr="00AA2795">
              <w:t>шт</w:t>
            </w:r>
          </w:p>
        </w:tc>
        <w:tc>
          <w:tcPr>
            <w:tcW w:w="1276" w:type="dxa"/>
          </w:tcPr>
          <w:p w14:paraId="4740EE97" w14:textId="77777777" w:rsidR="00484094" w:rsidRPr="00AA2795" w:rsidRDefault="00484094" w:rsidP="00B95626">
            <w:pPr>
              <w:spacing w:line="276" w:lineRule="auto"/>
              <w:jc w:val="center"/>
            </w:pPr>
            <w:r w:rsidRPr="00AA2795">
              <w:t>1</w:t>
            </w:r>
          </w:p>
        </w:tc>
        <w:tc>
          <w:tcPr>
            <w:tcW w:w="1417" w:type="dxa"/>
          </w:tcPr>
          <w:p w14:paraId="210DF93D" w14:textId="77777777" w:rsidR="00484094" w:rsidRPr="00AA2795" w:rsidRDefault="00484094" w:rsidP="00B95626">
            <w:pPr>
              <w:spacing w:line="276" w:lineRule="auto"/>
            </w:pPr>
          </w:p>
        </w:tc>
      </w:tr>
      <w:tr w:rsidR="00484094" w:rsidRPr="00AA2795" w14:paraId="2556DB3E" w14:textId="77777777" w:rsidTr="00B95626">
        <w:trPr>
          <w:trHeight w:val="408"/>
        </w:trPr>
        <w:tc>
          <w:tcPr>
            <w:tcW w:w="597" w:type="dxa"/>
            <w:vAlign w:val="bottom"/>
          </w:tcPr>
          <w:p w14:paraId="3EA31A2B"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122FB632" w14:textId="77777777" w:rsidR="00484094" w:rsidRPr="00AA2795" w:rsidRDefault="00484094" w:rsidP="00B95626">
            <w:pPr>
              <w:spacing w:line="276" w:lineRule="auto"/>
            </w:pPr>
            <w:r w:rsidRPr="00AA2795">
              <w:t>Маршрутизатор з вбудованим підсилювачем  потужності 8х240 Вт (8х120ВтWrms) NEO8120ESO1, LDA</w:t>
            </w:r>
          </w:p>
        </w:tc>
        <w:tc>
          <w:tcPr>
            <w:tcW w:w="1417" w:type="dxa"/>
          </w:tcPr>
          <w:p w14:paraId="4B6D5615" w14:textId="77777777" w:rsidR="00484094" w:rsidRPr="00AA2795" w:rsidRDefault="00484094" w:rsidP="00B95626">
            <w:pPr>
              <w:spacing w:line="276" w:lineRule="auto"/>
              <w:jc w:val="center"/>
            </w:pPr>
            <w:r w:rsidRPr="00AA2795">
              <w:t>шт</w:t>
            </w:r>
          </w:p>
        </w:tc>
        <w:tc>
          <w:tcPr>
            <w:tcW w:w="1276" w:type="dxa"/>
          </w:tcPr>
          <w:p w14:paraId="3C8C4D21" w14:textId="77777777" w:rsidR="00484094" w:rsidRPr="00AA2795" w:rsidRDefault="00484094" w:rsidP="00B95626">
            <w:pPr>
              <w:spacing w:line="276" w:lineRule="auto"/>
              <w:jc w:val="center"/>
            </w:pPr>
            <w:r w:rsidRPr="00AA2795">
              <w:t>7</w:t>
            </w:r>
          </w:p>
        </w:tc>
        <w:tc>
          <w:tcPr>
            <w:tcW w:w="1417" w:type="dxa"/>
          </w:tcPr>
          <w:p w14:paraId="6D77BB3C" w14:textId="77777777" w:rsidR="00484094" w:rsidRPr="00AA2795" w:rsidRDefault="00484094" w:rsidP="00B95626">
            <w:pPr>
              <w:spacing w:line="276" w:lineRule="auto"/>
            </w:pPr>
          </w:p>
        </w:tc>
      </w:tr>
      <w:tr w:rsidR="00484094" w:rsidRPr="00AA2795" w14:paraId="3176CE74" w14:textId="77777777" w:rsidTr="00B95626">
        <w:trPr>
          <w:trHeight w:val="366"/>
        </w:trPr>
        <w:tc>
          <w:tcPr>
            <w:tcW w:w="597" w:type="dxa"/>
            <w:vAlign w:val="bottom"/>
          </w:tcPr>
          <w:p w14:paraId="1025A97A"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0FE35988" w14:textId="77777777" w:rsidR="00484094" w:rsidRPr="00AA2795" w:rsidRDefault="00484094" w:rsidP="00B95626">
            <w:pPr>
              <w:spacing w:line="276" w:lineRule="auto"/>
            </w:pPr>
            <w:r w:rsidRPr="00AA2795">
              <w:t>Багатозональна визивна станція МPS8ZS02, LDA</w:t>
            </w:r>
          </w:p>
        </w:tc>
        <w:tc>
          <w:tcPr>
            <w:tcW w:w="1417" w:type="dxa"/>
          </w:tcPr>
          <w:p w14:paraId="1FEE7054" w14:textId="77777777" w:rsidR="00484094" w:rsidRPr="00AA2795" w:rsidRDefault="00484094" w:rsidP="00B95626">
            <w:pPr>
              <w:spacing w:line="276" w:lineRule="auto"/>
              <w:jc w:val="center"/>
            </w:pPr>
            <w:r w:rsidRPr="00AA2795">
              <w:t>шт</w:t>
            </w:r>
          </w:p>
        </w:tc>
        <w:tc>
          <w:tcPr>
            <w:tcW w:w="1276" w:type="dxa"/>
          </w:tcPr>
          <w:p w14:paraId="195809A7" w14:textId="77777777" w:rsidR="00484094" w:rsidRPr="00AA2795" w:rsidRDefault="00484094" w:rsidP="00B95626">
            <w:pPr>
              <w:spacing w:line="276" w:lineRule="auto"/>
              <w:jc w:val="center"/>
            </w:pPr>
            <w:r w:rsidRPr="00AA2795">
              <w:t>2</w:t>
            </w:r>
          </w:p>
        </w:tc>
        <w:tc>
          <w:tcPr>
            <w:tcW w:w="1417" w:type="dxa"/>
          </w:tcPr>
          <w:p w14:paraId="61771BEA" w14:textId="77777777" w:rsidR="00484094" w:rsidRPr="00AA2795" w:rsidRDefault="00484094" w:rsidP="00B95626">
            <w:pPr>
              <w:spacing w:line="276" w:lineRule="auto"/>
            </w:pPr>
          </w:p>
        </w:tc>
      </w:tr>
      <w:tr w:rsidR="00484094" w:rsidRPr="00AA2795" w14:paraId="2878A8A8" w14:textId="77777777" w:rsidTr="00B95626">
        <w:trPr>
          <w:trHeight w:val="358"/>
        </w:trPr>
        <w:tc>
          <w:tcPr>
            <w:tcW w:w="597" w:type="dxa"/>
            <w:vAlign w:val="bottom"/>
          </w:tcPr>
          <w:p w14:paraId="35DB07F1"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2ECC6D30" w14:textId="77777777" w:rsidR="00484094" w:rsidRPr="00AA2795" w:rsidRDefault="00484094" w:rsidP="00B95626">
            <w:pPr>
              <w:spacing w:line="276" w:lineRule="auto"/>
            </w:pPr>
            <w:r w:rsidRPr="00AA2795">
              <w:t>Клавіатура Розширення МPS8KSO1, LDA</w:t>
            </w:r>
          </w:p>
        </w:tc>
        <w:tc>
          <w:tcPr>
            <w:tcW w:w="1417" w:type="dxa"/>
          </w:tcPr>
          <w:p w14:paraId="73858C99" w14:textId="77777777" w:rsidR="00484094" w:rsidRPr="00AA2795" w:rsidRDefault="00484094" w:rsidP="00B95626">
            <w:pPr>
              <w:spacing w:line="276" w:lineRule="auto"/>
              <w:jc w:val="center"/>
            </w:pPr>
            <w:r w:rsidRPr="00AA2795">
              <w:t>шт</w:t>
            </w:r>
          </w:p>
        </w:tc>
        <w:tc>
          <w:tcPr>
            <w:tcW w:w="1276" w:type="dxa"/>
          </w:tcPr>
          <w:p w14:paraId="656FB254" w14:textId="77777777" w:rsidR="00484094" w:rsidRPr="00AA2795" w:rsidRDefault="00484094" w:rsidP="00B95626">
            <w:pPr>
              <w:spacing w:line="276" w:lineRule="auto"/>
              <w:jc w:val="center"/>
            </w:pPr>
            <w:r w:rsidRPr="00AA2795">
              <w:t>12</w:t>
            </w:r>
          </w:p>
        </w:tc>
        <w:tc>
          <w:tcPr>
            <w:tcW w:w="1417" w:type="dxa"/>
          </w:tcPr>
          <w:p w14:paraId="09193E53" w14:textId="77777777" w:rsidR="00484094" w:rsidRPr="00AA2795" w:rsidRDefault="00484094" w:rsidP="00B95626">
            <w:pPr>
              <w:spacing w:line="276" w:lineRule="auto"/>
            </w:pPr>
          </w:p>
        </w:tc>
      </w:tr>
      <w:tr w:rsidR="00484094" w:rsidRPr="00AA2795" w14:paraId="5605A709" w14:textId="77777777" w:rsidTr="00B95626">
        <w:trPr>
          <w:trHeight w:val="221"/>
        </w:trPr>
        <w:tc>
          <w:tcPr>
            <w:tcW w:w="597" w:type="dxa"/>
            <w:vAlign w:val="bottom"/>
          </w:tcPr>
          <w:p w14:paraId="37EAF8D8"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4C5938B4" w14:textId="77777777" w:rsidR="00484094" w:rsidRPr="00AA2795" w:rsidRDefault="00484094" w:rsidP="00B95626">
            <w:pPr>
              <w:spacing w:line="276" w:lineRule="auto"/>
            </w:pPr>
            <w:r w:rsidRPr="00AA2795">
              <w:t>Блок контролю Лінії ТFL1SO1, LDA</w:t>
            </w:r>
          </w:p>
        </w:tc>
        <w:tc>
          <w:tcPr>
            <w:tcW w:w="1417" w:type="dxa"/>
          </w:tcPr>
          <w:p w14:paraId="15E1411D" w14:textId="77777777" w:rsidR="00484094" w:rsidRPr="00AA2795" w:rsidRDefault="00484094" w:rsidP="00B95626">
            <w:pPr>
              <w:spacing w:line="276" w:lineRule="auto"/>
              <w:jc w:val="center"/>
            </w:pPr>
            <w:r w:rsidRPr="00AA2795">
              <w:t>шт</w:t>
            </w:r>
          </w:p>
        </w:tc>
        <w:tc>
          <w:tcPr>
            <w:tcW w:w="1276" w:type="dxa"/>
          </w:tcPr>
          <w:p w14:paraId="7D8BA257" w14:textId="77777777" w:rsidR="00484094" w:rsidRPr="00AA2795" w:rsidRDefault="00484094" w:rsidP="00B95626">
            <w:pPr>
              <w:spacing w:line="276" w:lineRule="auto"/>
              <w:jc w:val="center"/>
            </w:pPr>
            <w:r w:rsidRPr="00AA2795">
              <w:t>58</w:t>
            </w:r>
          </w:p>
        </w:tc>
        <w:tc>
          <w:tcPr>
            <w:tcW w:w="1417" w:type="dxa"/>
          </w:tcPr>
          <w:p w14:paraId="70DFD545" w14:textId="77777777" w:rsidR="00484094" w:rsidRPr="00AA2795" w:rsidRDefault="00484094" w:rsidP="00B95626">
            <w:pPr>
              <w:spacing w:line="276" w:lineRule="auto"/>
            </w:pPr>
          </w:p>
        </w:tc>
      </w:tr>
      <w:tr w:rsidR="00484094" w:rsidRPr="00AA2795" w14:paraId="23B4B65E" w14:textId="77777777" w:rsidTr="00B95626">
        <w:trPr>
          <w:trHeight w:val="408"/>
        </w:trPr>
        <w:tc>
          <w:tcPr>
            <w:tcW w:w="597" w:type="dxa"/>
            <w:vAlign w:val="bottom"/>
          </w:tcPr>
          <w:p w14:paraId="31E5DE8F"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5A97E911" w14:textId="77777777" w:rsidR="00484094" w:rsidRPr="00AA2795" w:rsidRDefault="00484094" w:rsidP="00B95626">
            <w:pPr>
              <w:spacing w:line="276" w:lineRule="auto"/>
            </w:pPr>
            <w:r w:rsidRPr="00AA2795">
              <w:t>Зарядний пристрій для акумуляторних батарей EN54-4 24B, 3600ВT ЕQ241977, LDA</w:t>
            </w:r>
          </w:p>
        </w:tc>
        <w:tc>
          <w:tcPr>
            <w:tcW w:w="1417" w:type="dxa"/>
          </w:tcPr>
          <w:p w14:paraId="10D51835" w14:textId="77777777" w:rsidR="00484094" w:rsidRPr="00AA2795" w:rsidRDefault="00484094" w:rsidP="00B95626">
            <w:pPr>
              <w:spacing w:line="276" w:lineRule="auto"/>
              <w:jc w:val="center"/>
            </w:pPr>
            <w:r w:rsidRPr="00AA2795">
              <w:t>шт</w:t>
            </w:r>
          </w:p>
        </w:tc>
        <w:tc>
          <w:tcPr>
            <w:tcW w:w="1276" w:type="dxa"/>
          </w:tcPr>
          <w:p w14:paraId="5A0E535D" w14:textId="77777777" w:rsidR="00484094" w:rsidRPr="00AA2795" w:rsidRDefault="00484094" w:rsidP="00B95626">
            <w:pPr>
              <w:spacing w:line="276" w:lineRule="auto"/>
              <w:jc w:val="center"/>
            </w:pPr>
            <w:r w:rsidRPr="00AA2795">
              <w:t>3</w:t>
            </w:r>
          </w:p>
        </w:tc>
        <w:tc>
          <w:tcPr>
            <w:tcW w:w="1417" w:type="dxa"/>
          </w:tcPr>
          <w:p w14:paraId="72A0F3C5" w14:textId="77777777" w:rsidR="00484094" w:rsidRPr="00AA2795" w:rsidRDefault="00484094" w:rsidP="00B95626">
            <w:pPr>
              <w:spacing w:line="276" w:lineRule="auto"/>
            </w:pPr>
          </w:p>
        </w:tc>
      </w:tr>
      <w:tr w:rsidR="00484094" w:rsidRPr="00AA2795" w14:paraId="2BF7A94D" w14:textId="77777777" w:rsidTr="00B95626">
        <w:trPr>
          <w:trHeight w:val="276"/>
        </w:trPr>
        <w:tc>
          <w:tcPr>
            <w:tcW w:w="597" w:type="dxa"/>
            <w:vAlign w:val="bottom"/>
          </w:tcPr>
          <w:p w14:paraId="66C4F9E8"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2DB4173E" w14:textId="77777777" w:rsidR="00484094" w:rsidRPr="00AA2795" w:rsidRDefault="00484094" w:rsidP="00B95626">
            <w:pPr>
              <w:spacing w:line="276" w:lineRule="auto"/>
            </w:pPr>
            <w:r w:rsidRPr="00AA2795">
              <w:t>Акумуляторна батарея 12 В, 120 А / год.</w:t>
            </w:r>
          </w:p>
        </w:tc>
        <w:tc>
          <w:tcPr>
            <w:tcW w:w="1417" w:type="dxa"/>
          </w:tcPr>
          <w:p w14:paraId="70EC76D1" w14:textId="77777777" w:rsidR="00484094" w:rsidRPr="00AA2795" w:rsidRDefault="00484094" w:rsidP="00B95626">
            <w:pPr>
              <w:spacing w:line="276" w:lineRule="auto"/>
              <w:jc w:val="center"/>
            </w:pPr>
            <w:r w:rsidRPr="00AA2795">
              <w:t>шт</w:t>
            </w:r>
          </w:p>
        </w:tc>
        <w:tc>
          <w:tcPr>
            <w:tcW w:w="1276" w:type="dxa"/>
          </w:tcPr>
          <w:p w14:paraId="3A973333" w14:textId="77777777" w:rsidR="00484094" w:rsidRPr="00AA2795" w:rsidRDefault="00484094" w:rsidP="00B95626">
            <w:pPr>
              <w:spacing w:line="276" w:lineRule="auto"/>
              <w:jc w:val="center"/>
            </w:pPr>
            <w:r w:rsidRPr="00AA2795">
              <w:t>6</w:t>
            </w:r>
          </w:p>
        </w:tc>
        <w:tc>
          <w:tcPr>
            <w:tcW w:w="1417" w:type="dxa"/>
          </w:tcPr>
          <w:p w14:paraId="55940E5B" w14:textId="77777777" w:rsidR="00484094" w:rsidRPr="00AA2795" w:rsidRDefault="00484094" w:rsidP="00B95626">
            <w:pPr>
              <w:spacing w:line="276" w:lineRule="auto"/>
            </w:pPr>
          </w:p>
        </w:tc>
      </w:tr>
      <w:tr w:rsidR="00484094" w:rsidRPr="00AA2795" w14:paraId="7915AEE3" w14:textId="77777777" w:rsidTr="00B95626">
        <w:trPr>
          <w:trHeight w:val="408"/>
        </w:trPr>
        <w:tc>
          <w:tcPr>
            <w:tcW w:w="597" w:type="dxa"/>
            <w:vAlign w:val="bottom"/>
          </w:tcPr>
          <w:p w14:paraId="5726CC8F"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06825EC6" w14:textId="77777777" w:rsidR="00484094" w:rsidRPr="00AA2795" w:rsidRDefault="00484094" w:rsidP="00B95626">
            <w:pPr>
              <w:spacing w:line="276" w:lineRule="auto"/>
            </w:pPr>
            <w:r w:rsidRPr="00AA2795">
              <w:t>Блок живлення 24B, 1А, LDA</w:t>
            </w:r>
          </w:p>
        </w:tc>
        <w:tc>
          <w:tcPr>
            <w:tcW w:w="1417" w:type="dxa"/>
          </w:tcPr>
          <w:p w14:paraId="527A76B8" w14:textId="77777777" w:rsidR="00484094" w:rsidRPr="00AA2795" w:rsidRDefault="00484094" w:rsidP="00B95626">
            <w:pPr>
              <w:spacing w:line="276" w:lineRule="auto"/>
              <w:jc w:val="center"/>
            </w:pPr>
            <w:r w:rsidRPr="00AA2795">
              <w:t>шт</w:t>
            </w:r>
          </w:p>
        </w:tc>
        <w:tc>
          <w:tcPr>
            <w:tcW w:w="1276" w:type="dxa"/>
          </w:tcPr>
          <w:p w14:paraId="3F2951CD" w14:textId="77777777" w:rsidR="00484094" w:rsidRPr="00AA2795" w:rsidRDefault="00484094" w:rsidP="00B95626">
            <w:pPr>
              <w:spacing w:line="276" w:lineRule="auto"/>
              <w:jc w:val="center"/>
            </w:pPr>
            <w:r w:rsidRPr="00AA2795">
              <w:t>1</w:t>
            </w:r>
          </w:p>
        </w:tc>
        <w:tc>
          <w:tcPr>
            <w:tcW w:w="1417" w:type="dxa"/>
          </w:tcPr>
          <w:p w14:paraId="2F3400F6" w14:textId="77777777" w:rsidR="00484094" w:rsidRPr="00AA2795" w:rsidRDefault="00484094" w:rsidP="00B95626">
            <w:pPr>
              <w:spacing w:line="276" w:lineRule="auto"/>
            </w:pPr>
          </w:p>
        </w:tc>
      </w:tr>
      <w:tr w:rsidR="00484094" w:rsidRPr="00AA2795" w14:paraId="36F782A5" w14:textId="77777777" w:rsidTr="00B95626">
        <w:trPr>
          <w:trHeight w:val="408"/>
        </w:trPr>
        <w:tc>
          <w:tcPr>
            <w:tcW w:w="597" w:type="dxa"/>
            <w:vAlign w:val="bottom"/>
          </w:tcPr>
          <w:p w14:paraId="4FE32C48"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59269CB2" w14:textId="77777777" w:rsidR="00484094" w:rsidRPr="00AA2795" w:rsidRDefault="00484094" w:rsidP="00B95626">
            <w:pPr>
              <w:spacing w:line="276" w:lineRule="auto"/>
            </w:pPr>
            <w:r w:rsidRPr="00AA2795">
              <w:t>Блок Узгодження БТО1-30B, LDA</w:t>
            </w:r>
          </w:p>
        </w:tc>
        <w:tc>
          <w:tcPr>
            <w:tcW w:w="1417" w:type="dxa"/>
          </w:tcPr>
          <w:p w14:paraId="39565100" w14:textId="77777777" w:rsidR="00484094" w:rsidRPr="00AA2795" w:rsidRDefault="00484094" w:rsidP="00B95626">
            <w:pPr>
              <w:spacing w:line="276" w:lineRule="auto"/>
              <w:jc w:val="center"/>
            </w:pPr>
            <w:r w:rsidRPr="00AA2795">
              <w:t>шт</w:t>
            </w:r>
          </w:p>
        </w:tc>
        <w:tc>
          <w:tcPr>
            <w:tcW w:w="1276" w:type="dxa"/>
          </w:tcPr>
          <w:p w14:paraId="3F6E3BE6" w14:textId="77777777" w:rsidR="00484094" w:rsidRPr="00AA2795" w:rsidRDefault="00484094" w:rsidP="00B95626">
            <w:pPr>
              <w:spacing w:line="276" w:lineRule="auto"/>
              <w:jc w:val="center"/>
            </w:pPr>
            <w:r w:rsidRPr="00AA2795">
              <w:t>1</w:t>
            </w:r>
          </w:p>
        </w:tc>
        <w:tc>
          <w:tcPr>
            <w:tcW w:w="1417" w:type="dxa"/>
          </w:tcPr>
          <w:p w14:paraId="02FCCAAA" w14:textId="77777777" w:rsidR="00484094" w:rsidRPr="00AA2795" w:rsidRDefault="00484094" w:rsidP="00B95626">
            <w:pPr>
              <w:spacing w:line="276" w:lineRule="auto"/>
            </w:pPr>
          </w:p>
        </w:tc>
      </w:tr>
      <w:tr w:rsidR="00484094" w:rsidRPr="00AA2795" w14:paraId="04175B55" w14:textId="77777777" w:rsidTr="00B95626">
        <w:trPr>
          <w:trHeight w:val="408"/>
        </w:trPr>
        <w:tc>
          <w:tcPr>
            <w:tcW w:w="597" w:type="dxa"/>
            <w:vAlign w:val="bottom"/>
          </w:tcPr>
          <w:p w14:paraId="505BD832"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6E81E85A" w14:textId="77777777" w:rsidR="00484094" w:rsidRPr="00AA2795" w:rsidRDefault="00484094" w:rsidP="00B95626">
            <w:pPr>
              <w:spacing w:line="276" w:lineRule="auto"/>
            </w:pPr>
            <w:r w:rsidRPr="00AA2795">
              <w:t>Пульт диспетчера з резервного живлення 24B СД02, Vellez</w:t>
            </w:r>
          </w:p>
        </w:tc>
        <w:tc>
          <w:tcPr>
            <w:tcW w:w="1417" w:type="dxa"/>
          </w:tcPr>
          <w:p w14:paraId="08BBBE02" w14:textId="77777777" w:rsidR="00484094" w:rsidRPr="00AA2795" w:rsidRDefault="00484094" w:rsidP="00B95626">
            <w:pPr>
              <w:spacing w:line="276" w:lineRule="auto"/>
              <w:jc w:val="center"/>
            </w:pPr>
            <w:r w:rsidRPr="00AA2795">
              <w:t>шт</w:t>
            </w:r>
          </w:p>
        </w:tc>
        <w:tc>
          <w:tcPr>
            <w:tcW w:w="1276" w:type="dxa"/>
          </w:tcPr>
          <w:p w14:paraId="25750934" w14:textId="77777777" w:rsidR="00484094" w:rsidRPr="00AA2795" w:rsidRDefault="00484094" w:rsidP="00B95626">
            <w:pPr>
              <w:spacing w:line="276" w:lineRule="auto"/>
              <w:jc w:val="center"/>
            </w:pPr>
            <w:r w:rsidRPr="00AA2795">
              <w:t>1</w:t>
            </w:r>
          </w:p>
        </w:tc>
        <w:tc>
          <w:tcPr>
            <w:tcW w:w="1417" w:type="dxa"/>
          </w:tcPr>
          <w:p w14:paraId="15EEC564" w14:textId="77777777" w:rsidR="00484094" w:rsidRPr="00AA2795" w:rsidRDefault="00484094" w:rsidP="00B95626">
            <w:pPr>
              <w:spacing w:line="276" w:lineRule="auto"/>
            </w:pPr>
          </w:p>
        </w:tc>
      </w:tr>
      <w:tr w:rsidR="00484094" w:rsidRPr="00AA2795" w14:paraId="7C77730A" w14:textId="77777777" w:rsidTr="00B95626">
        <w:trPr>
          <w:trHeight w:val="408"/>
        </w:trPr>
        <w:tc>
          <w:tcPr>
            <w:tcW w:w="597" w:type="dxa"/>
          </w:tcPr>
          <w:p w14:paraId="0F1782BB"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13FEF1EA" w14:textId="77777777" w:rsidR="00484094" w:rsidRPr="00AA2795" w:rsidRDefault="00484094" w:rsidP="00B95626">
            <w:pPr>
              <w:spacing w:line="276" w:lineRule="auto"/>
            </w:pPr>
            <w:r w:rsidRPr="00AA2795">
              <w:t>Модуль виклику ВМО1-А, Vellez</w:t>
            </w:r>
          </w:p>
        </w:tc>
        <w:tc>
          <w:tcPr>
            <w:tcW w:w="1417" w:type="dxa"/>
          </w:tcPr>
          <w:p w14:paraId="36935767" w14:textId="77777777" w:rsidR="00484094" w:rsidRPr="00AA2795" w:rsidRDefault="00484094" w:rsidP="00B95626">
            <w:pPr>
              <w:spacing w:line="276" w:lineRule="auto"/>
              <w:jc w:val="center"/>
            </w:pPr>
            <w:r w:rsidRPr="00AA2795">
              <w:t>шт</w:t>
            </w:r>
          </w:p>
        </w:tc>
        <w:tc>
          <w:tcPr>
            <w:tcW w:w="1276" w:type="dxa"/>
          </w:tcPr>
          <w:p w14:paraId="4D8CE980" w14:textId="77777777" w:rsidR="00484094" w:rsidRPr="00AA2795" w:rsidRDefault="00484094" w:rsidP="00B95626">
            <w:pPr>
              <w:spacing w:line="276" w:lineRule="auto"/>
              <w:jc w:val="center"/>
            </w:pPr>
            <w:r w:rsidRPr="00AA2795">
              <w:t>50</w:t>
            </w:r>
          </w:p>
        </w:tc>
        <w:tc>
          <w:tcPr>
            <w:tcW w:w="1417" w:type="dxa"/>
          </w:tcPr>
          <w:p w14:paraId="31E6C099" w14:textId="77777777" w:rsidR="00484094" w:rsidRPr="00AA2795" w:rsidRDefault="00484094" w:rsidP="00B95626">
            <w:pPr>
              <w:spacing w:line="276" w:lineRule="auto"/>
            </w:pPr>
          </w:p>
        </w:tc>
      </w:tr>
      <w:tr w:rsidR="00484094" w:rsidRPr="00AA2795" w14:paraId="23D88685" w14:textId="77777777" w:rsidTr="00B95626">
        <w:trPr>
          <w:trHeight w:val="408"/>
        </w:trPr>
        <w:tc>
          <w:tcPr>
            <w:tcW w:w="597" w:type="dxa"/>
          </w:tcPr>
          <w:p w14:paraId="0D852F16"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496C1A8F" w14:textId="77777777" w:rsidR="00484094" w:rsidRPr="00AA2795" w:rsidRDefault="00484094" w:rsidP="00B95626">
            <w:pPr>
              <w:spacing w:line="276" w:lineRule="auto"/>
            </w:pPr>
            <w:r w:rsidRPr="00AA2795">
              <w:t>Блок резервного живлення БРЖ02 24/7; Vellez</w:t>
            </w:r>
          </w:p>
        </w:tc>
        <w:tc>
          <w:tcPr>
            <w:tcW w:w="1417" w:type="dxa"/>
          </w:tcPr>
          <w:p w14:paraId="5343C94C" w14:textId="77777777" w:rsidR="00484094" w:rsidRPr="00AA2795" w:rsidRDefault="00484094" w:rsidP="00B95626">
            <w:pPr>
              <w:spacing w:line="276" w:lineRule="auto"/>
              <w:jc w:val="center"/>
            </w:pPr>
            <w:r w:rsidRPr="00AA2795">
              <w:t>шт</w:t>
            </w:r>
          </w:p>
        </w:tc>
        <w:tc>
          <w:tcPr>
            <w:tcW w:w="1276" w:type="dxa"/>
          </w:tcPr>
          <w:p w14:paraId="6A8E5148" w14:textId="77777777" w:rsidR="00484094" w:rsidRPr="00AA2795" w:rsidRDefault="00484094" w:rsidP="00B95626">
            <w:pPr>
              <w:spacing w:line="276" w:lineRule="auto"/>
              <w:jc w:val="center"/>
            </w:pPr>
            <w:r w:rsidRPr="00AA2795">
              <w:t>1</w:t>
            </w:r>
          </w:p>
        </w:tc>
        <w:tc>
          <w:tcPr>
            <w:tcW w:w="1417" w:type="dxa"/>
          </w:tcPr>
          <w:p w14:paraId="70D12DD7" w14:textId="77777777" w:rsidR="00484094" w:rsidRPr="00AA2795" w:rsidRDefault="00484094" w:rsidP="00B95626">
            <w:pPr>
              <w:spacing w:line="276" w:lineRule="auto"/>
            </w:pPr>
          </w:p>
        </w:tc>
      </w:tr>
      <w:tr w:rsidR="00484094" w:rsidRPr="00AA2795" w14:paraId="20CE95A1" w14:textId="77777777" w:rsidTr="00B95626">
        <w:trPr>
          <w:trHeight w:val="408"/>
        </w:trPr>
        <w:tc>
          <w:tcPr>
            <w:tcW w:w="597" w:type="dxa"/>
          </w:tcPr>
          <w:p w14:paraId="44AD6812"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4B7E4684" w14:textId="77777777" w:rsidR="00484094" w:rsidRPr="00AA2795" w:rsidRDefault="00484094" w:rsidP="00B95626">
            <w:pPr>
              <w:spacing w:line="276" w:lineRule="auto"/>
            </w:pPr>
            <w:r w:rsidRPr="00AA2795">
              <w:t>Гучномовець, що монтується на стіну, 6/3 / 1.5 / 0.75BT @ 100В / 70B, EN 54-24 LDADS60TNS01, LDA</w:t>
            </w:r>
          </w:p>
        </w:tc>
        <w:tc>
          <w:tcPr>
            <w:tcW w:w="1417" w:type="dxa"/>
          </w:tcPr>
          <w:p w14:paraId="466416D6" w14:textId="77777777" w:rsidR="00484094" w:rsidRPr="00AA2795" w:rsidRDefault="00484094" w:rsidP="00B95626">
            <w:pPr>
              <w:spacing w:line="276" w:lineRule="auto"/>
              <w:jc w:val="center"/>
            </w:pPr>
            <w:r w:rsidRPr="00AA2795">
              <w:t>шт</w:t>
            </w:r>
          </w:p>
        </w:tc>
        <w:tc>
          <w:tcPr>
            <w:tcW w:w="1276" w:type="dxa"/>
          </w:tcPr>
          <w:p w14:paraId="08CCE444" w14:textId="77777777" w:rsidR="00484094" w:rsidRPr="00AA2795" w:rsidRDefault="00484094" w:rsidP="00B95626">
            <w:pPr>
              <w:spacing w:line="276" w:lineRule="auto"/>
              <w:jc w:val="center"/>
            </w:pPr>
            <w:r w:rsidRPr="00AA2795">
              <w:t>1015</w:t>
            </w:r>
          </w:p>
        </w:tc>
        <w:tc>
          <w:tcPr>
            <w:tcW w:w="1417" w:type="dxa"/>
          </w:tcPr>
          <w:p w14:paraId="375DB3FC" w14:textId="77777777" w:rsidR="00484094" w:rsidRPr="00AA2795" w:rsidRDefault="00484094" w:rsidP="00B95626">
            <w:pPr>
              <w:spacing w:line="276" w:lineRule="auto"/>
            </w:pPr>
          </w:p>
        </w:tc>
      </w:tr>
      <w:tr w:rsidR="00484094" w:rsidRPr="00AA2795" w14:paraId="5A08BE7D" w14:textId="77777777" w:rsidTr="00B95626">
        <w:trPr>
          <w:trHeight w:val="408"/>
        </w:trPr>
        <w:tc>
          <w:tcPr>
            <w:tcW w:w="597" w:type="dxa"/>
          </w:tcPr>
          <w:p w14:paraId="304EF51D"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601E3924" w14:textId="77777777" w:rsidR="00484094" w:rsidRPr="00AA2795" w:rsidRDefault="00484094" w:rsidP="00B95626">
            <w:pPr>
              <w:spacing w:line="276" w:lineRule="auto"/>
            </w:pPr>
            <w:r w:rsidRPr="00AA2795">
              <w:t>Гучномовець, що вбудовується в стелю, 6/3 / 1.5 / 0.75BT @ 100В / 70B, EN 54 -24 LDACH42TNS01, LDA</w:t>
            </w:r>
          </w:p>
        </w:tc>
        <w:tc>
          <w:tcPr>
            <w:tcW w:w="1417" w:type="dxa"/>
          </w:tcPr>
          <w:p w14:paraId="02831198" w14:textId="77777777" w:rsidR="00484094" w:rsidRPr="00AA2795" w:rsidRDefault="00484094" w:rsidP="00B95626">
            <w:pPr>
              <w:spacing w:line="276" w:lineRule="auto"/>
              <w:jc w:val="center"/>
            </w:pPr>
            <w:r w:rsidRPr="00AA2795">
              <w:t>шт</w:t>
            </w:r>
          </w:p>
        </w:tc>
        <w:tc>
          <w:tcPr>
            <w:tcW w:w="1276" w:type="dxa"/>
          </w:tcPr>
          <w:p w14:paraId="79469CD4" w14:textId="77777777" w:rsidR="00484094" w:rsidRPr="00AA2795" w:rsidRDefault="00484094" w:rsidP="00B95626">
            <w:pPr>
              <w:spacing w:line="276" w:lineRule="auto"/>
              <w:jc w:val="center"/>
            </w:pPr>
            <w:r w:rsidRPr="00AA2795">
              <w:t>909</w:t>
            </w:r>
          </w:p>
        </w:tc>
        <w:tc>
          <w:tcPr>
            <w:tcW w:w="1417" w:type="dxa"/>
          </w:tcPr>
          <w:p w14:paraId="24FB5C18" w14:textId="77777777" w:rsidR="00484094" w:rsidRPr="00AA2795" w:rsidRDefault="00484094" w:rsidP="00B95626">
            <w:pPr>
              <w:spacing w:line="276" w:lineRule="auto"/>
            </w:pPr>
          </w:p>
        </w:tc>
      </w:tr>
      <w:tr w:rsidR="00484094" w:rsidRPr="00AA2795" w14:paraId="791EB21A" w14:textId="77777777" w:rsidTr="00B95626">
        <w:trPr>
          <w:trHeight w:val="408"/>
        </w:trPr>
        <w:tc>
          <w:tcPr>
            <w:tcW w:w="597" w:type="dxa"/>
          </w:tcPr>
          <w:p w14:paraId="1C809CFA"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0D12D4F3" w14:textId="77777777" w:rsidR="00484094" w:rsidRPr="00AA2795" w:rsidRDefault="00484094" w:rsidP="00B95626">
            <w:pPr>
              <w:spacing w:line="276" w:lineRule="auto"/>
            </w:pPr>
            <w:r w:rsidRPr="00AA2795">
              <w:t>Рупорний гучномовець, 15/10 / 5Bт @ 100B / 70В, EN 54-24 LDAPS30TNS01, LDA</w:t>
            </w:r>
          </w:p>
        </w:tc>
        <w:tc>
          <w:tcPr>
            <w:tcW w:w="1417" w:type="dxa"/>
          </w:tcPr>
          <w:p w14:paraId="2680359C" w14:textId="77777777" w:rsidR="00484094" w:rsidRPr="00AA2795" w:rsidRDefault="00484094" w:rsidP="00B95626">
            <w:pPr>
              <w:spacing w:line="276" w:lineRule="auto"/>
              <w:jc w:val="center"/>
            </w:pPr>
            <w:r w:rsidRPr="00AA2795">
              <w:t>шт</w:t>
            </w:r>
          </w:p>
        </w:tc>
        <w:tc>
          <w:tcPr>
            <w:tcW w:w="1276" w:type="dxa"/>
          </w:tcPr>
          <w:p w14:paraId="1F957884" w14:textId="77777777" w:rsidR="00484094" w:rsidRPr="00AA2795" w:rsidRDefault="00484094" w:rsidP="00B95626">
            <w:pPr>
              <w:spacing w:line="276" w:lineRule="auto"/>
              <w:jc w:val="center"/>
            </w:pPr>
            <w:r w:rsidRPr="00AA2795">
              <w:t>21</w:t>
            </w:r>
          </w:p>
        </w:tc>
        <w:tc>
          <w:tcPr>
            <w:tcW w:w="1417" w:type="dxa"/>
          </w:tcPr>
          <w:p w14:paraId="443D276F" w14:textId="77777777" w:rsidR="00484094" w:rsidRPr="00AA2795" w:rsidRDefault="00484094" w:rsidP="00B95626">
            <w:pPr>
              <w:spacing w:line="276" w:lineRule="auto"/>
            </w:pPr>
          </w:p>
        </w:tc>
      </w:tr>
      <w:tr w:rsidR="00484094" w:rsidRPr="00AA2795" w14:paraId="46D7E5AE" w14:textId="77777777" w:rsidTr="00B95626">
        <w:trPr>
          <w:trHeight w:val="335"/>
        </w:trPr>
        <w:tc>
          <w:tcPr>
            <w:tcW w:w="597" w:type="dxa"/>
          </w:tcPr>
          <w:p w14:paraId="29A3750D"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7ECE32E2" w14:textId="77777777" w:rsidR="00484094" w:rsidRPr="00AA2795" w:rsidRDefault="00484094" w:rsidP="00B95626">
            <w:pPr>
              <w:spacing w:line="276" w:lineRule="auto"/>
            </w:pPr>
            <w:r w:rsidRPr="00AA2795">
              <w:t>Покажчик "Вихід" Гринлайт УА-2-220, Сенко</w:t>
            </w:r>
          </w:p>
        </w:tc>
        <w:tc>
          <w:tcPr>
            <w:tcW w:w="1417" w:type="dxa"/>
          </w:tcPr>
          <w:p w14:paraId="47830D06" w14:textId="77777777" w:rsidR="00484094" w:rsidRPr="00AA2795" w:rsidRDefault="00484094" w:rsidP="00B95626">
            <w:pPr>
              <w:spacing w:line="276" w:lineRule="auto"/>
              <w:jc w:val="center"/>
            </w:pPr>
            <w:r w:rsidRPr="00AA2795">
              <w:t>шт</w:t>
            </w:r>
          </w:p>
        </w:tc>
        <w:tc>
          <w:tcPr>
            <w:tcW w:w="1276" w:type="dxa"/>
          </w:tcPr>
          <w:p w14:paraId="09978204" w14:textId="77777777" w:rsidR="00484094" w:rsidRPr="00AA2795" w:rsidRDefault="00484094" w:rsidP="00B95626">
            <w:pPr>
              <w:spacing w:line="276" w:lineRule="auto"/>
              <w:jc w:val="center"/>
            </w:pPr>
            <w:r w:rsidRPr="00AA2795">
              <w:t>109</w:t>
            </w:r>
          </w:p>
        </w:tc>
        <w:tc>
          <w:tcPr>
            <w:tcW w:w="1417" w:type="dxa"/>
          </w:tcPr>
          <w:p w14:paraId="146376F9" w14:textId="77777777" w:rsidR="00484094" w:rsidRPr="00AA2795" w:rsidRDefault="00484094" w:rsidP="00B95626">
            <w:pPr>
              <w:spacing w:line="276" w:lineRule="auto"/>
            </w:pPr>
          </w:p>
        </w:tc>
      </w:tr>
      <w:tr w:rsidR="00484094" w:rsidRPr="00AA2795" w14:paraId="5DB5B02D" w14:textId="77777777" w:rsidTr="00B95626">
        <w:trPr>
          <w:trHeight w:val="200"/>
        </w:trPr>
        <w:tc>
          <w:tcPr>
            <w:tcW w:w="597" w:type="dxa"/>
          </w:tcPr>
          <w:p w14:paraId="63931907"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1D341310" w14:textId="77777777" w:rsidR="00484094" w:rsidRPr="00AA2795" w:rsidRDefault="00484094" w:rsidP="00B95626">
            <w:pPr>
              <w:spacing w:line="276" w:lineRule="auto"/>
            </w:pPr>
            <w:r w:rsidRPr="00AA2795">
              <w:t>Покажчик "Напрямки руху" Гринлайт УА-2-220, Сенко</w:t>
            </w:r>
          </w:p>
        </w:tc>
        <w:tc>
          <w:tcPr>
            <w:tcW w:w="1417" w:type="dxa"/>
          </w:tcPr>
          <w:p w14:paraId="71CC0767" w14:textId="77777777" w:rsidR="00484094" w:rsidRPr="00AA2795" w:rsidRDefault="00484094" w:rsidP="00B95626">
            <w:pPr>
              <w:spacing w:line="276" w:lineRule="auto"/>
              <w:jc w:val="center"/>
            </w:pPr>
            <w:r w:rsidRPr="00AA2795">
              <w:t>шт</w:t>
            </w:r>
          </w:p>
        </w:tc>
        <w:tc>
          <w:tcPr>
            <w:tcW w:w="1276" w:type="dxa"/>
          </w:tcPr>
          <w:p w14:paraId="3B44FC45" w14:textId="77777777" w:rsidR="00484094" w:rsidRPr="00AA2795" w:rsidRDefault="00484094" w:rsidP="00B95626">
            <w:pPr>
              <w:spacing w:line="276" w:lineRule="auto"/>
              <w:jc w:val="center"/>
            </w:pPr>
            <w:r w:rsidRPr="00AA2795">
              <w:t>368</w:t>
            </w:r>
          </w:p>
        </w:tc>
        <w:tc>
          <w:tcPr>
            <w:tcW w:w="1417" w:type="dxa"/>
          </w:tcPr>
          <w:p w14:paraId="608EB4A9" w14:textId="77777777" w:rsidR="00484094" w:rsidRPr="00AA2795" w:rsidRDefault="00484094" w:rsidP="00B95626">
            <w:pPr>
              <w:spacing w:line="276" w:lineRule="auto"/>
            </w:pPr>
          </w:p>
        </w:tc>
      </w:tr>
      <w:tr w:rsidR="00484094" w:rsidRPr="00AA2795" w14:paraId="2D34F6E6" w14:textId="77777777" w:rsidTr="00B95626">
        <w:trPr>
          <w:trHeight w:val="275"/>
        </w:trPr>
        <w:tc>
          <w:tcPr>
            <w:tcW w:w="597" w:type="dxa"/>
          </w:tcPr>
          <w:p w14:paraId="1E34A70F"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64F9B5D3" w14:textId="77777777" w:rsidR="00484094" w:rsidRPr="00AA2795" w:rsidRDefault="00484094" w:rsidP="00B95626">
            <w:pPr>
              <w:spacing w:line="276" w:lineRule="auto"/>
            </w:pPr>
            <w:r w:rsidRPr="00AA2795">
              <w:t>Блок живлення FAD-905, Detnov</w:t>
            </w:r>
          </w:p>
        </w:tc>
        <w:tc>
          <w:tcPr>
            <w:tcW w:w="1417" w:type="dxa"/>
          </w:tcPr>
          <w:p w14:paraId="5AC15583" w14:textId="77777777" w:rsidR="00484094" w:rsidRPr="00AA2795" w:rsidRDefault="00484094" w:rsidP="00B95626">
            <w:pPr>
              <w:spacing w:line="276" w:lineRule="auto"/>
              <w:jc w:val="center"/>
            </w:pPr>
            <w:r w:rsidRPr="00AA2795">
              <w:t>шт</w:t>
            </w:r>
          </w:p>
        </w:tc>
        <w:tc>
          <w:tcPr>
            <w:tcW w:w="1276" w:type="dxa"/>
          </w:tcPr>
          <w:p w14:paraId="45FA7814" w14:textId="77777777" w:rsidR="00484094" w:rsidRPr="00AA2795" w:rsidRDefault="00484094" w:rsidP="00B95626">
            <w:pPr>
              <w:spacing w:line="276" w:lineRule="auto"/>
              <w:jc w:val="center"/>
            </w:pPr>
            <w:r w:rsidRPr="00AA2795">
              <w:t>5</w:t>
            </w:r>
          </w:p>
        </w:tc>
        <w:tc>
          <w:tcPr>
            <w:tcW w:w="1417" w:type="dxa"/>
          </w:tcPr>
          <w:p w14:paraId="34DD69EA" w14:textId="77777777" w:rsidR="00484094" w:rsidRPr="00AA2795" w:rsidRDefault="00484094" w:rsidP="00B95626">
            <w:pPr>
              <w:spacing w:line="276" w:lineRule="auto"/>
            </w:pPr>
          </w:p>
        </w:tc>
      </w:tr>
      <w:tr w:rsidR="00484094" w:rsidRPr="00AA2795" w14:paraId="40A0F101" w14:textId="77777777" w:rsidTr="00B95626">
        <w:trPr>
          <w:trHeight w:val="225"/>
        </w:trPr>
        <w:tc>
          <w:tcPr>
            <w:tcW w:w="597" w:type="dxa"/>
          </w:tcPr>
          <w:p w14:paraId="63F09491"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Pr>
          <w:p w14:paraId="1F8075AA" w14:textId="77777777" w:rsidR="00484094" w:rsidRPr="00AA2795" w:rsidRDefault="00484094" w:rsidP="00B95626">
            <w:pPr>
              <w:spacing w:line="276" w:lineRule="auto"/>
            </w:pPr>
            <w:r w:rsidRPr="00AA2795">
              <w:t>Акумуляторна батарея 12 В, 7 А /год.</w:t>
            </w:r>
          </w:p>
        </w:tc>
        <w:tc>
          <w:tcPr>
            <w:tcW w:w="1417" w:type="dxa"/>
          </w:tcPr>
          <w:p w14:paraId="1E2EBF52" w14:textId="77777777" w:rsidR="00484094" w:rsidRPr="00AA2795" w:rsidRDefault="00484094" w:rsidP="00B95626">
            <w:pPr>
              <w:spacing w:line="276" w:lineRule="auto"/>
              <w:jc w:val="center"/>
            </w:pPr>
            <w:r w:rsidRPr="00AA2795">
              <w:t>шт</w:t>
            </w:r>
          </w:p>
        </w:tc>
        <w:tc>
          <w:tcPr>
            <w:tcW w:w="1276" w:type="dxa"/>
          </w:tcPr>
          <w:p w14:paraId="026E67FD" w14:textId="77777777" w:rsidR="00484094" w:rsidRPr="00AA2795" w:rsidRDefault="00484094" w:rsidP="00B95626">
            <w:pPr>
              <w:spacing w:line="276" w:lineRule="auto"/>
              <w:jc w:val="center"/>
            </w:pPr>
            <w:r w:rsidRPr="00AA2795">
              <w:t>10</w:t>
            </w:r>
          </w:p>
        </w:tc>
        <w:tc>
          <w:tcPr>
            <w:tcW w:w="1417" w:type="dxa"/>
          </w:tcPr>
          <w:p w14:paraId="6097F50E" w14:textId="77777777" w:rsidR="00484094" w:rsidRPr="00AA2795" w:rsidRDefault="00484094" w:rsidP="00B95626">
            <w:pPr>
              <w:spacing w:line="276" w:lineRule="auto"/>
            </w:pPr>
          </w:p>
        </w:tc>
      </w:tr>
      <w:tr w:rsidR="00484094" w:rsidRPr="00AA2795" w14:paraId="6DA1B0D8" w14:textId="77777777" w:rsidTr="00B95626">
        <w:trPr>
          <w:trHeight w:val="232"/>
        </w:trPr>
        <w:tc>
          <w:tcPr>
            <w:tcW w:w="597" w:type="dxa"/>
            <w:tcBorders>
              <w:bottom w:val="single" w:sz="4" w:space="0" w:color="000000"/>
            </w:tcBorders>
          </w:tcPr>
          <w:p w14:paraId="794A98D0" w14:textId="77777777" w:rsidR="00484094" w:rsidRPr="00AA2795" w:rsidRDefault="00484094" w:rsidP="00484094">
            <w:pPr>
              <w:numPr>
                <w:ilvl w:val="0"/>
                <w:numId w:val="4"/>
              </w:numPr>
              <w:pBdr>
                <w:top w:val="nil"/>
                <w:left w:val="nil"/>
                <w:bottom w:val="nil"/>
                <w:right w:val="nil"/>
                <w:between w:val="nil"/>
              </w:pBdr>
              <w:spacing w:line="276" w:lineRule="auto"/>
              <w:ind w:left="0" w:firstLine="0"/>
              <w:jc w:val="right"/>
            </w:pPr>
          </w:p>
        </w:tc>
        <w:tc>
          <w:tcPr>
            <w:tcW w:w="5245" w:type="dxa"/>
            <w:tcBorders>
              <w:bottom w:val="single" w:sz="4" w:space="0" w:color="000000"/>
            </w:tcBorders>
          </w:tcPr>
          <w:p w14:paraId="3DD56184" w14:textId="77777777" w:rsidR="00484094" w:rsidRPr="00AA2795" w:rsidRDefault="00484094" w:rsidP="00B95626">
            <w:pPr>
              <w:spacing w:line="276" w:lineRule="auto"/>
            </w:pPr>
            <w:r w:rsidRPr="00AA2795">
              <w:t>Розподільчий щит (1 шт.)</w:t>
            </w:r>
          </w:p>
        </w:tc>
        <w:tc>
          <w:tcPr>
            <w:tcW w:w="1417" w:type="dxa"/>
            <w:tcBorders>
              <w:bottom w:val="single" w:sz="4" w:space="0" w:color="000000"/>
            </w:tcBorders>
          </w:tcPr>
          <w:p w14:paraId="3E0AEBD5" w14:textId="77777777" w:rsidR="00484094" w:rsidRPr="00AA2795" w:rsidRDefault="00484094" w:rsidP="00B95626">
            <w:pPr>
              <w:spacing w:line="276" w:lineRule="auto"/>
              <w:jc w:val="center"/>
            </w:pPr>
            <w:r w:rsidRPr="00AA2795">
              <w:t>компл.</w:t>
            </w:r>
          </w:p>
        </w:tc>
        <w:tc>
          <w:tcPr>
            <w:tcW w:w="1276" w:type="dxa"/>
            <w:tcBorders>
              <w:bottom w:val="single" w:sz="4" w:space="0" w:color="000000"/>
            </w:tcBorders>
          </w:tcPr>
          <w:p w14:paraId="44060CEA" w14:textId="77777777" w:rsidR="00484094" w:rsidRPr="00AA2795" w:rsidRDefault="00484094" w:rsidP="00B95626">
            <w:pPr>
              <w:spacing w:line="276" w:lineRule="auto"/>
              <w:jc w:val="center"/>
            </w:pPr>
            <w:r w:rsidRPr="00AA2795">
              <w:t>1</w:t>
            </w:r>
          </w:p>
        </w:tc>
        <w:tc>
          <w:tcPr>
            <w:tcW w:w="1417" w:type="dxa"/>
            <w:tcBorders>
              <w:bottom w:val="single" w:sz="4" w:space="0" w:color="000000"/>
            </w:tcBorders>
          </w:tcPr>
          <w:p w14:paraId="372A523D" w14:textId="77777777" w:rsidR="00484094" w:rsidRPr="00AA2795" w:rsidRDefault="00484094" w:rsidP="00B95626">
            <w:pPr>
              <w:spacing w:line="276" w:lineRule="auto"/>
            </w:pPr>
          </w:p>
        </w:tc>
      </w:tr>
      <w:tr w:rsidR="00484094" w:rsidRPr="00AA2795" w14:paraId="3B7C34E4" w14:textId="77777777" w:rsidTr="00B95626">
        <w:trPr>
          <w:trHeight w:val="408"/>
        </w:trPr>
        <w:tc>
          <w:tcPr>
            <w:tcW w:w="9952" w:type="dxa"/>
            <w:gridSpan w:val="5"/>
            <w:tcBorders>
              <w:bottom w:val="single" w:sz="4" w:space="0" w:color="auto"/>
            </w:tcBorders>
          </w:tcPr>
          <w:p w14:paraId="6F0A41A2" w14:textId="77777777" w:rsidR="00484094" w:rsidRPr="00AA78DC" w:rsidRDefault="00484094" w:rsidP="00B95626">
            <w:pPr>
              <w:spacing w:line="276" w:lineRule="auto"/>
              <w:jc w:val="center"/>
              <w:rPr>
                <w:b/>
                <w:i/>
                <w:iCs/>
              </w:rPr>
            </w:pPr>
            <w:r w:rsidRPr="00AA2795">
              <w:rPr>
                <w:b/>
                <w:i/>
                <w:iCs/>
              </w:rPr>
              <w:t>Центральне стерилізаційне відділення</w:t>
            </w:r>
            <w:r>
              <w:rPr>
                <w:b/>
                <w:i/>
                <w:iCs/>
              </w:rPr>
              <w:t xml:space="preserve">, </w:t>
            </w:r>
          </w:p>
          <w:p w14:paraId="7784C4BB" w14:textId="77777777" w:rsidR="00484094" w:rsidRPr="00AA2795" w:rsidRDefault="00484094" w:rsidP="00B95626">
            <w:pPr>
              <w:spacing w:line="276" w:lineRule="auto"/>
              <w:jc w:val="center"/>
              <w:rPr>
                <w:b/>
              </w:rPr>
            </w:pPr>
            <w:r>
              <w:rPr>
                <w:b/>
                <w:i/>
                <w:iCs/>
              </w:rPr>
              <w:t xml:space="preserve">Корпус 11 </w:t>
            </w:r>
            <w:r w:rsidRPr="00AA2795">
              <w:rPr>
                <w:b/>
                <w:i/>
                <w:iCs/>
              </w:rPr>
              <w:t>(вул.</w:t>
            </w:r>
            <w:r w:rsidRPr="00F00259">
              <w:rPr>
                <w:lang w:bidi="ru-RU"/>
              </w:rPr>
              <w:t xml:space="preserve"> </w:t>
            </w:r>
            <w:r w:rsidRPr="005410FB">
              <w:rPr>
                <w:b/>
                <w:i/>
                <w:iCs/>
              </w:rPr>
              <w:t>В’ячеслава</w:t>
            </w:r>
            <w:r w:rsidRPr="00AA2795">
              <w:rPr>
                <w:b/>
                <w:i/>
                <w:iCs/>
              </w:rPr>
              <w:t xml:space="preserve"> Чорновола 28/1)</w:t>
            </w:r>
          </w:p>
        </w:tc>
      </w:tr>
      <w:tr w:rsidR="00484094" w:rsidRPr="00AA2795" w14:paraId="2319DDD6" w14:textId="77777777" w:rsidTr="00B95626">
        <w:trPr>
          <w:trHeight w:val="244"/>
        </w:trPr>
        <w:tc>
          <w:tcPr>
            <w:tcW w:w="597" w:type="dxa"/>
            <w:tcBorders>
              <w:top w:val="single" w:sz="4" w:space="0" w:color="auto"/>
            </w:tcBorders>
          </w:tcPr>
          <w:p w14:paraId="2705EB84" w14:textId="77777777" w:rsidR="00484094" w:rsidRPr="00AA2795" w:rsidRDefault="00484094" w:rsidP="00484094">
            <w:pPr>
              <w:numPr>
                <w:ilvl w:val="0"/>
                <w:numId w:val="1"/>
              </w:numPr>
              <w:pBdr>
                <w:top w:val="nil"/>
                <w:left w:val="nil"/>
                <w:bottom w:val="nil"/>
                <w:right w:val="nil"/>
                <w:between w:val="nil"/>
              </w:pBdr>
              <w:spacing w:line="276" w:lineRule="auto"/>
              <w:ind w:left="0" w:firstLine="0"/>
              <w:jc w:val="right"/>
            </w:pPr>
          </w:p>
        </w:tc>
        <w:tc>
          <w:tcPr>
            <w:tcW w:w="5245" w:type="dxa"/>
            <w:tcBorders>
              <w:top w:val="single" w:sz="4" w:space="0" w:color="auto"/>
            </w:tcBorders>
          </w:tcPr>
          <w:p w14:paraId="2928F4E1" w14:textId="77777777" w:rsidR="00484094" w:rsidRPr="00AA2795" w:rsidRDefault="00484094" w:rsidP="00B95626">
            <w:pPr>
              <w:spacing w:line="276" w:lineRule="auto"/>
            </w:pPr>
            <w:r w:rsidRPr="00AA2795">
              <w:t>Моноблок настінний ВЕЛЛЕЗн-120-100</w:t>
            </w:r>
          </w:p>
        </w:tc>
        <w:tc>
          <w:tcPr>
            <w:tcW w:w="1417" w:type="dxa"/>
            <w:tcBorders>
              <w:top w:val="single" w:sz="4" w:space="0" w:color="auto"/>
            </w:tcBorders>
          </w:tcPr>
          <w:p w14:paraId="234731FC" w14:textId="77777777" w:rsidR="00484094" w:rsidRPr="00AA2795" w:rsidRDefault="00484094" w:rsidP="00B95626">
            <w:pPr>
              <w:spacing w:line="276" w:lineRule="auto"/>
              <w:jc w:val="center"/>
            </w:pPr>
            <w:r w:rsidRPr="00AA2795">
              <w:t>шт</w:t>
            </w:r>
          </w:p>
        </w:tc>
        <w:tc>
          <w:tcPr>
            <w:tcW w:w="1276" w:type="dxa"/>
            <w:tcBorders>
              <w:top w:val="single" w:sz="4" w:space="0" w:color="auto"/>
            </w:tcBorders>
          </w:tcPr>
          <w:p w14:paraId="7D5546A4" w14:textId="77777777" w:rsidR="00484094" w:rsidRPr="00AA2795" w:rsidRDefault="00484094" w:rsidP="00B95626">
            <w:pPr>
              <w:spacing w:line="276" w:lineRule="auto"/>
              <w:jc w:val="center"/>
            </w:pPr>
            <w:r w:rsidRPr="00AA2795">
              <w:t>1</w:t>
            </w:r>
          </w:p>
        </w:tc>
        <w:tc>
          <w:tcPr>
            <w:tcW w:w="1417" w:type="dxa"/>
            <w:tcBorders>
              <w:top w:val="single" w:sz="4" w:space="0" w:color="auto"/>
            </w:tcBorders>
          </w:tcPr>
          <w:p w14:paraId="4B840753" w14:textId="77777777" w:rsidR="00484094" w:rsidRPr="00AA2795" w:rsidRDefault="00484094" w:rsidP="00B95626">
            <w:pPr>
              <w:spacing w:line="276" w:lineRule="auto"/>
            </w:pPr>
          </w:p>
        </w:tc>
      </w:tr>
      <w:tr w:rsidR="00484094" w:rsidRPr="00AA2795" w14:paraId="61EDC746" w14:textId="77777777" w:rsidTr="00B95626">
        <w:trPr>
          <w:trHeight w:val="249"/>
        </w:trPr>
        <w:tc>
          <w:tcPr>
            <w:tcW w:w="597" w:type="dxa"/>
          </w:tcPr>
          <w:p w14:paraId="326016B0" w14:textId="77777777" w:rsidR="00484094" w:rsidRPr="00AA2795" w:rsidRDefault="00484094" w:rsidP="00484094">
            <w:pPr>
              <w:numPr>
                <w:ilvl w:val="0"/>
                <w:numId w:val="1"/>
              </w:numPr>
              <w:pBdr>
                <w:top w:val="nil"/>
                <w:left w:val="nil"/>
                <w:bottom w:val="nil"/>
                <w:right w:val="nil"/>
                <w:between w:val="nil"/>
              </w:pBdr>
              <w:spacing w:line="276" w:lineRule="auto"/>
              <w:ind w:left="0" w:firstLine="0"/>
              <w:jc w:val="right"/>
            </w:pPr>
          </w:p>
        </w:tc>
        <w:tc>
          <w:tcPr>
            <w:tcW w:w="5245" w:type="dxa"/>
          </w:tcPr>
          <w:p w14:paraId="2B531D67" w14:textId="77777777" w:rsidR="00484094" w:rsidRPr="00AA2795" w:rsidRDefault="00484094" w:rsidP="00B95626">
            <w:pPr>
              <w:spacing w:line="276" w:lineRule="auto"/>
            </w:pPr>
            <w:r w:rsidRPr="00AA2795">
              <w:t>Акумуляторна батарея 7 А /год. 12 В</w:t>
            </w:r>
          </w:p>
        </w:tc>
        <w:tc>
          <w:tcPr>
            <w:tcW w:w="1417" w:type="dxa"/>
          </w:tcPr>
          <w:p w14:paraId="2E9BCC7D" w14:textId="77777777" w:rsidR="00484094" w:rsidRPr="00AA2795" w:rsidRDefault="00484094" w:rsidP="00B95626">
            <w:pPr>
              <w:spacing w:line="276" w:lineRule="auto"/>
              <w:jc w:val="center"/>
            </w:pPr>
            <w:r w:rsidRPr="00AA2795">
              <w:t>шт</w:t>
            </w:r>
          </w:p>
        </w:tc>
        <w:tc>
          <w:tcPr>
            <w:tcW w:w="1276" w:type="dxa"/>
          </w:tcPr>
          <w:p w14:paraId="2A00A99C" w14:textId="77777777" w:rsidR="00484094" w:rsidRPr="00AA2795" w:rsidRDefault="00484094" w:rsidP="00B95626">
            <w:pPr>
              <w:spacing w:line="276" w:lineRule="auto"/>
              <w:jc w:val="center"/>
            </w:pPr>
            <w:r w:rsidRPr="00AA2795">
              <w:t>2</w:t>
            </w:r>
          </w:p>
        </w:tc>
        <w:tc>
          <w:tcPr>
            <w:tcW w:w="1417" w:type="dxa"/>
          </w:tcPr>
          <w:p w14:paraId="7677831C" w14:textId="77777777" w:rsidR="00484094" w:rsidRPr="00AA2795" w:rsidRDefault="00484094" w:rsidP="00B95626">
            <w:pPr>
              <w:spacing w:line="276" w:lineRule="auto"/>
            </w:pPr>
          </w:p>
        </w:tc>
      </w:tr>
      <w:tr w:rsidR="00484094" w:rsidRPr="00AA2795" w14:paraId="6743919B" w14:textId="77777777" w:rsidTr="00B95626">
        <w:trPr>
          <w:trHeight w:val="269"/>
        </w:trPr>
        <w:tc>
          <w:tcPr>
            <w:tcW w:w="597" w:type="dxa"/>
          </w:tcPr>
          <w:p w14:paraId="7A02BD3D" w14:textId="77777777" w:rsidR="00484094" w:rsidRPr="00AA2795" w:rsidRDefault="00484094" w:rsidP="00484094">
            <w:pPr>
              <w:numPr>
                <w:ilvl w:val="0"/>
                <w:numId w:val="1"/>
              </w:numPr>
              <w:pBdr>
                <w:top w:val="nil"/>
                <w:left w:val="nil"/>
                <w:bottom w:val="nil"/>
                <w:right w:val="nil"/>
                <w:between w:val="nil"/>
              </w:pBdr>
              <w:spacing w:line="276" w:lineRule="auto"/>
              <w:ind w:left="0" w:firstLine="0"/>
              <w:jc w:val="right"/>
            </w:pPr>
          </w:p>
        </w:tc>
        <w:tc>
          <w:tcPr>
            <w:tcW w:w="5245" w:type="dxa"/>
          </w:tcPr>
          <w:p w14:paraId="5622D42E" w14:textId="77777777" w:rsidR="00484094" w:rsidRPr="00AA2795" w:rsidRDefault="00484094" w:rsidP="00B95626">
            <w:pPr>
              <w:spacing w:line="276" w:lineRule="auto"/>
            </w:pPr>
            <w:r w:rsidRPr="00AA2795">
              <w:t>Гучномовець, що монтується на стіну 6АС100ПН, ВЕЛЛЕЗ</w:t>
            </w:r>
          </w:p>
        </w:tc>
        <w:tc>
          <w:tcPr>
            <w:tcW w:w="1417" w:type="dxa"/>
          </w:tcPr>
          <w:p w14:paraId="1132CED7" w14:textId="77777777" w:rsidR="00484094" w:rsidRPr="00AA2795" w:rsidRDefault="00484094" w:rsidP="00B95626">
            <w:pPr>
              <w:spacing w:line="276" w:lineRule="auto"/>
              <w:jc w:val="center"/>
            </w:pPr>
            <w:r w:rsidRPr="00AA2795">
              <w:t>шт</w:t>
            </w:r>
          </w:p>
        </w:tc>
        <w:tc>
          <w:tcPr>
            <w:tcW w:w="1276" w:type="dxa"/>
          </w:tcPr>
          <w:p w14:paraId="6535D7AF" w14:textId="77777777" w:rsidR="00484094" w:rsidRPr="00AA2795" w:rsidRDefault="00484094" w:rsidP="00B95626">
            <w:pPr>
              <w:spacing w:line="276" w:lineRule="auto"/>
              <w:jc w:val="center"/>
            </w:pPr>
            <w:r w:rsidRPr="00AA2795">
              <w:t>16</w:t>
            </w:r>
          </w:p>
        </w:tc>
        <w:tc>
          <w:tcPr>
            <w:tcW w:w="1417" w:type="dxa"/>
          </w:tcPr>
          <w:p w14:paraId="5DA03CA6" w14:textId="77777777" w:rsidR="00484094" w:rsidRPr="00AA2795" w:rsidRDefault="00484094" w:rsidP="00B95626">
            <w:pPr>
              <w:spacing w:line="276" w:lineRule="auto"/>
            </w:pPr>
          </w:p>
        </w:tc>
      </w:tr>
      <w:tr w:rsidR="00484094" w:rsidRPr="00AA2795" w14:paraId="6066B158" w14:textId="77777777" w:rsidTr="00B95626">
        <w:trPr>
          <w:trHeight w:val="269"/>
        </w:trPr>
        <w:tc>
          <w:tcPr>
            <w:tcW w:w="9952" w:type="dxa"/>
            <w:gridSpan w:val="5"/>
            <w:vAlign w:val="center"/>
          </w:tcPr>
          <w:p w14:paraId="2635D754" w14:textId="77777777" w:rsidR="00484094" w:rsidRDefault="00484094" w:rsidP="00B95626">
            <w:pPr>
              <w:spacing w:line="276" w:lineRule="auto"/>
              <w:jc w:val="center"/>
              <w:rPr>
                <w:b/>
                <w:i/>
                <w:iCs/>
              </w:rPr>
            </w:pPr>
            <w:r w:rsidRPr="00E63E0F">
              <w:rPr>
                <w:b/>
                <w:i/>
                <w:iCs/>
              </w:rPr>
              <w:t>Відділення</w:t>
            </w:r>
            <w:r>
              <w:rPr>
                <w:b/>
                <w:i/>
                <w:iCs/>
              </w:rPr>
              <w:t xml:space="preserve"> </w:t>
            </w:r>
            <w:r w:rsidRPr="00E63E0F">
              <w:rPr>
                <w:b/>
                <w:i/>
                <w:iCs/>
              </w:rPr>
              <w:t>інтенсивної терапії</w:t>
            </w:r>
            <w:r>
              <w:rPr>
                <w:b/>
                <w:i/>
                <w:iCs/>
              </w:rPr>
              <w:t xml:space="preserve"> </w:t>
            </w:r>
            <w:r w:rsidRPr="00E63E0F">
              <w:rPr>
                <w:b/>
                <w:i/>
                <w:iCs/>
              </w:rPr>
              <w:t>новонароджених дітей</w:t>
            </w:r>
          </w:p>
          <w:p w14:paraId="7A927A31" w14:textId="77777777" w:rsidR="00484094" w:rsidRPr="00AA2795" w:rsidRDefault="00484094" w:rsidP="00B95626">
            <w:pPr>
              <w:spacing w:line="276" w:lineRule="auto"/>
              <w:jc w:val="center"/>
            </w:pPr>
            <w:r>
              <w:rPr>
                <w:b/>
                <w:i/>
                <w:iCs/>
              </w:rPr>
              <w:t>корпус 11-А</w:t>
            </w:r>
            <w:r w:rsidRPr="00AA2795">
              <w:rPr>
                <w:b/>
                <w:i/>
                <w:iCs/>
              </w:rPr>
              <w:t xml:space="preserve"> (вул.</w:t>
            </w:r>
            <w:r w:rsidRPr="00F00259">
              <w:rPr>
                <w:lang w:bidi="ru-RU"/>
              </w:rPr>
              <w:t xml:space="preserve"> </w:t>
            </w:r>
            <w:r w:rsidRPr="005410FB">
              <w:rPr>
                <w:b/>
                <w:i/>
                <w:iCs/>
              </w:rPr>
              <w:t>В’ячеслава</w:t>
            </w:r>
            <w:r w:rsidRPr="00AA2795">
              <w:rPr>
                <w:b/>
                <w:i/>
                <w:iCs/>
              </w:rPr>
              <w:t xml:space="preserve"> Чорновола 28/1)</w:t>
            </w:r>
          </w:p>
        </w:tc>
      </w:tr>
      <w:tr w:rsidR="00484094" w:rsidRPr="00AA2795" w14:paraId="04D74464" w14:textId="77777777" w:rsidTr="00B95626">
        <w:trPr>
          <w:trHeight w:val="269"/>
        </w:trPr>
        <w:tc>
          <w:tcPr>
            <w:tcW w:w="597" w:type="dxa"/>
          </w:tcPr>
          <w:p w14:paraId="5EAE6D6F" w14:textId="77777777" w:rsidR="00484094" w:rsidRPr="00886003" w:rsidRDefault="00484094" w:rsidP="00B95626">
            <w:pPr>
              <w:pBdr>
                <w:top w:val="nil"/>
                <w:left w:val="nil"/>
                <w:bottom w:val="nil"/>
                <w:right w:val="nil"/>
                <w:between w:val="nil"/>
              </w:pBdr>
              <w:spacing w:line="276" w:lineRule="auto"/>
              <w:jc w:val="center"/>
              <w:rPr>
                <w:lang w:val="en-US"/>
              </w:rPr>
            </w:pPr>
            <w:r>
              <w:rPr>
                <w:lang w:val="en-US"/>
              </w:rPr>
              <w:t>1</w:t>
            </w:r>
          </w:p>
        </w:tc>
        <w:tc>
          <w:tcPr>
            <w:tcW w:w="5245" w:type="dxa"/>
            <w:tcBorders>
              <w:top w:val="single" w:sz="4" w:space="0" w:color="auto"/>
              <w:left w:val="single" w:sz="4" w:space="0" w:color="auto"/>
              <w:bottom w:val="single" w:sz="4" w:space="0" w:color="auto"/>
              <w:right w:val="single" w:sz="4" w:space="0" w:color="auto"/>
            </w:tcBorders>
            <w:vAlign w:val="center"/>
          </w:tcPr>
          <w:p w14:paraId="64A92DD0" w14:textId="77777777" w:rsidR="00484094" w:rsidRPr="00AA2795" w:rsidRDefault="00484094" w:rsidP="00B95626">
            <w:pPr>
              <w:spacing w:line="276" w:lineRule="auto"/>
            </w:pPr>
            <w:r>
              <w:t>Моноблок настінний ВЕЛЕЗ Н-120-20</w:t>
            </w:r>
          </w:p>
        </w:tc>
        <w:tc>
          <w:tcPr>
            <w:tcW w:w="1417" w:type="dxa"/>
          </w:tcPr>
          <w:p w14:paraId="494F7362" w14:textId="77777777" w:rsidR="00484094" w:rsidRPr="00AA2795" w:rsidRDefault="00484094" w:rsidP="00B95626">
            <w:pPr>
              <w:spacing w:line="276" w:lineRule="auto"/>
              <w:jc w:val="center"/>
            </w:pPr>
            <w:r w:rsidRPr="00AA2795">
              <w:t>шт</w:t>
            </w:r>
          </w:p>
        </w:tc>
        <w:tc>
          <w:tcPr>
            <w:tcW w:w="1276" w:type="dxa"/>
            <w:tcBorders>
              <w:top w:val="single" w:sz="4" w:space="0" w:color="auto"/>
              <w:left w:val="single" w:sz="4" w:space="0" w:color="auto"/>
              <w:bottom w:val="single" w:sz="4" w:space="0" w:color="auto"/>
              <w:right w:val="single" w:sz="4" w:space="0" w:color="auto"/>
            </w:tcBorders>
            <w:vAlign w:val="center"/>
          </w:tcPr>
          <w:p w14:paraId="080A42E2" w14:textId="77777777" w:rsidR="00484094" w:rsidRPr="00AA2795" w:rsidRDefault="00484094" w:rsidP="00B95626">
            <w:pPr>
              <w:spacing w:line="276" w:lineRule="auto"/>
              <w:jc w:val="center"/>
            </w:pPr>
            <w:r>
              <w:t>1</w:t>
            </w:r>
          </w:p>
        </w:tc>
        <w:tc>
          <w:tcPr>
            <w:tcW w:w="1417" w:type="dxa"/>
          </w:tcPr>
          <w:p w14:paraId="0CB48822" w14:textId="77777777" w:rsidR="00484094" w:rsidRPr="00AA2795" w:rsidRDefault="00484094" w:rsidP="00B95626">
            <w:pPr>
              <w:spacing w:line="276" w:lineRule="auto"/>
            </w:pPr>
          </w:p>
        </w:tc>
      </w:tr>
      <w:tr w:rsidR="00484094" w:rsidRPr="00AA2795" w14:paraId="1D013A16" w14:textId="77777777" w:rsidTr="00B95626">
        <w:trPr>
          <w:trHeight w:val="269"/>
        </w:trPr>
        <w:tc>
          <w:tcPr>
            <w:tcW w:w="597" w:type="dxa"/>
          </w:tcPr>
          <w:p w14:paraId="5167611B" w14:textId="77777777" w:rsidR="00484094" w:rsidRPr="00886003" w:rsidRDefault="00484094" w:rsidP="00B95626">
            <w:pPr>
              <w:pBdr>
                <w:top w:val="nil"/>
                <w:left w:val="nil"/>
                <w:bottom w:val="nil"/>
                <w:right w:val="nil"/>
                <w:between w:val="nil"/>
              </w:pBdr>
              <w:spacing w:line="276" w:lineRule="auto"/>
              <w:jc w:val="center"/>
              <w:rPr>
                <w:lang w:val="en-US"/>
              </w:rPr>
            </w:pPr>
            <w:r>
              <w:rPr>
                <w:lang w:val="en-US"/>
              </w:rPr>
              <w:lastRenderedPageBreak/>
              <w:t>2</w:t>
            </w:r>
          </w:p>
        </w:tc>
        <w:tc>
          <w:tcPr>
            <w:tcW w:w="5245" w:type="dxa"/>
            <w:tcBorders>
              <w:top w:val="nil"/>
              <w:left w:val="single" w:sz="4" w:space="0" w:color="auto"/>
              <w:bottom w:val="single" w:sz="4" w:space="0" w:color="auto"/>
              <w:right w:val="single" w:sz="4" w:space="0" w:color="auto"/>
            </w:tcBorders>
            <w:vAlign w:val="center"/>
          </w:tcPr>
          <w:p w14:paraId="06052C2B" w14:textId="77777777" w:rsidR="00484094" w:rsidRPr="00AA2795" w:rsidRDefault="00484094" w:rsidP="00B95626">
            <w:pPr>
              <w:spacing w:line="276" w:lineRule="auto"/>
            </w:pPr>
            <w:r>
              <w:t>Акумулятор 9 А/год</w:t>
            </w:r>
          </w:p>
        </w:tc>
        <w:tc>
          <w:tcPr>
            <w:tcW w:w="1417" w:type="dxa"/>
          </w:tcPr>
          <w:p w14:paraId="0F7C1B8E"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2739D753" w14:textId="77777777" w:rsidR="00484094" w:rsidRPr="00AA2795" w:rsidRDefault="00484094" w:rsidP="00B95626">
            <w:pPr>
              <w:spacing w:line="276" w:lineRule="auto"/>
              <w:jc w:val="center"/>
            </w:pPr>
            <w:r>
              <w:t>1</w:t>
            </w:r>
          </w:p>
        </w:tc>
        <w:tc>
          <w:tcPr>
            <w:tcW w:w="1417" w:type="dxa"/>
          </w:tcPr>
          <w:p w14:paraId="71066297" w14:textId="77777777" w:rsidR="00484094" w:rsidRPr="00AA2795" w:rsidRDefault="00484094" w:rsidP="00B95626">
            <w:pPr>
              <w:spacing w:line="276" w:lineRule="auto"/>
            </w:pPr>
          </w:p>
        </w:tc>
      </w:tr>
      <w:tr w:rsidR="00484094" w:rsidRPr="00AA2795" w14:paraId="7477C083" w14:textId="77777777" w:rsidTr="00B95626">
        <w:trPr>
          <w:trHeight w:val="269"/>
        </w:trPr>
        <w:tc>
          <w:tcPr>
            <w:tcW w:w="597" w:type="dxa"/>
          </w:tcPr>
          <w:p w14:paraId="531E21F4" w14:textId="77777777" w:rsidR="00484094" w:rsidRPr="00886003" w:rsidRDefault="00484094" w:rsidP="00B95626">
            <w:pPr>
              <w:pBdr>
                <w:top w:val="nil"/>
                <w:left w:val="nil"/>
                <w:bottom w:val="nil"/>
                <w:right w:val="nil"/>
                <w:between w:val="nil"/>
              </w:pBdr>
              <w:spacing w:line="276" w:lineRule="auto"/>
              <w:jc w:val="center"/>
              <w:rPr>
                <w:lang w:val="en-US"/>
              </w:rPr>
            </w:pPr>
            <w:r>
              <w:rPr>
                <w:lang w:val="en-US"/>
              </w:rPr>
              <w:t>3</w:t>
            </w:r>
          </w:p>
        </w:tc>
        <w:tc>
          <w:tcPr>
            <w:tcW w:w="5245" w:type="dxa"/>
            <w:tcBorders>
              <w:top w:val="nil"/>
              <w:left w:val="single" w:sz="4" w:space="0" w:color="auto"/>
              <w:bottom w:val="single" w:sz="4" w:space="0" w:color="auto"/>
              <w:right w:val="single" w:sz="4" w:space="0" w:color="auto"/>
            </w:tcBorders>
            <w:vAlign w:val="center"/>
          </w:tcPr>
          <w:p w14:paraId="46095DD0" w14:textId="77777777" w:rsidR="00484094" w:rsidRPr="00AA2795" w:rsidRDefault="00484094" w:rsidP="00B95626">
            <w:pPr>
              <w:spacing w:line="276" w:lineRule="auto"/>
            </w:pPr>
            <w:r>
              <w:t>Блок комутації тривог Велез БКІ-02М</w:t>
            </w:r>
          </w:p>
        </w:tc>
        <w:tc>
          <w:tcPr>
            <w:tcW w:w="1417" w:type="dxa"/>
          </w:tcPr>
          <w:p w14:paraId="7060DC09"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4EE63F8D" w14:textId="77777777" w:rsidR="00484094" w:rsidRPr="00AA2795" w:rsidRDefault="00484094" w:rsidP="00B95626">
            <w:pPr>
              <w:spacing w:line="276" w:lineRule="auto"/>
              <w:jc w:val="center"/>
            </w:pPr>
            <w:r>
              <w:t>1</w:t>
            </w:r>
          </w:p>
        </w:tc>
        <w:tc>
          <w:tcPr>
            <w:tcW w:w="1417" w:type="dxa"/>
          </w:tcPr>
          <w:p w14:paraId="7220EED8" w14:textId="77777777" w:rsidR="00484094" w:rsidRPr="00AA2795" w:rsidRDefault="00484094" w:rsidP="00B95626">
            <w:pPr>
              <w:spacing w:line="276" w:lineRule="auto"/>
            </w:pPr>
          </w:p>
        </w:tc>
      </w:tr>
      <w:tr w:rsidR="00484094" w:rsidRPr="00AA2795" w14:paraId="3850E09F" w14:textId="77777777" w:rsidTr="00B95626">
        <w:trPr>
          <w:trHeight w:val="269"/>
        </w:trPr>
        <w:tc>
          <w:tcPr>
            <w:tcW w:w="597" w:type="dxa"/>
          </w:tcPr>
          <w:p w14:paraId="31215F19" w14:textId="77777777" w:rsidR="00484094" w:rsidRPr="00886003" w:rsidRDefault="00484094" w:rsidP="00B95626">
            <w:pPr>
              <w:pBdr>
                <w:top w:val="nil"/>
                <w:left w:val="nil"/>
                <w:bottom w:val="nil"/>
                <w:right w:val="nil"/>
                <w:between w:val="nil"/>
              </w:pBdr>
              <w:spacing w:line="276" w:lineRule="auto"/>
              <w:jc w:val="center"/>
              <w:rPr>
                <w:lang w:val="en-US"/>
              </w:rPr>
            </w:pPr>
            <w:r>
              <w:rPr>
                <w:lang w:val="en-US"/>
              </w:rPr>
              <w:t>4</w:t>
            </w:r>
          </w:p>
        </w:tc>
        <w:tc>
          <w:tcPr>
            <w:tcW w:w="5245" w:type="dxa"/>
            <w:tcBorders>
              <w:top w:val="nil"/>
              <w:left w:val="single" w:sz="4" w:space="0" w:color="auto"/>
              <w:bottom w:val="single" w:sz="4" w:space="0" w:color="auto"/>
              <w:right w:val="single" w:sz="4" w:space="0" w:color="auto"/>
            </w:tcBorders>
            <w:vAlign w:val="center"/>
          </w:tcPr>
          <w:p w14:paraId="6849FF25" w14:textId="77777777" w:rsidR="00484094" w:rsidRPr="00AA2795" w:rsidRDefault="00484094" w:rsidP="00B95626">
            <w:pPr>
              <w:spacing w:line="276" w:lineRule="auto"/>
            </w:pPr>
            <w:r>
              <w:t>Гучномовець стельовий Велез 6 АС 100 ПП</w:t>
            </w:r>
          </w:p>
        </w:tc>
        <w:tc>
          <w:tcPr>
            <w:tcW w:w="1417" w:type="dxa"/>
          </w:tcPr>
          <w:p w14:paraId="79CE3010"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7616DF27" w14:textId="77777777" w:rsidR="00484094" w:rsidRPr="00AA2795" w:rsidRDefault="00484094" w:rsidP="00B95626">
            <w:pPr>
              <w:spacing w:line="276" w:lineRule="auto"/>
              <w:jc w:val="center"/>
            </w:pPr>
            <w:r>
              <w:t>25</w:t>
            </w:r>
          </w:p>
        </w:tc>
        <w:tc>
          <w:tcPr>
            <w:tcW w:w="1417" w:type="dxa"/>
          </w:tcPr>
          <w:p w14:paraId="667BD96C" w14:textId="77777777" w:rsidR="00484094" w:rsidRPr="00AA2795" w:rsidRDefault="00484094" w:rsidP="00B95626">
            <w:pPr>
              <w:spacing w:line="276" w:lineRule="auto"/>
            </w:pPr>
          </w:p>
        </w:tc>
      </w:tr>
      <w:tr w:rsidR="00484094" w:rsidRPr="00AA2795" w14:paraId="19586102" w14:textId="77777777" w:rsidTr="00B95626">
        <w:trPr>
          <w:trHeight w:val="269"/>
        </w:trPr>
        <w:tc>
          <w:tcPr>
            <w:tcW w:w="597" w:type="dxa"/>
          </w:tcPr>
          <w:p w14:paraId="11C60C2E" w14:textId="77777777" w:rsidR="00484094" w:rsidRPr="00886003" w:rsidRDefault="00484094" w:rsidP="00B95626">
            <w:pPr>
              <w:pBdr>
                <w:top w:val="nil"/>
                <w:left w:val="nil"/>
                <w:bottom w:val="nil"/>
                <w:right w:val="nil"/>
                <w:between w:val="nil"/>
              </w:pBdr>
              <w:spacing w:line="276" w:lineRule="auto"/>
              <w:jc w:val="center"/>
              <w:rPr>
                <w:lang w:val="en-US"/>
              </w:rPr>
            </w:pPr>
            <w:r>
              <w:rPr>
                <w:lang w:val="en-US"/>
              </w:rPr>
              <w:t>5</w:t>
            </w:r>
          </w:p>
        </w:tc>
        <w:tc>
          <w:tcPr>
            <w:tcW w:w="5245" w:type="dxa"/>
            <w:tcBorders>
              <w:top w:val="nil"/>
              <w:left w:val="single" w:sz="4" w:space="0" w:color="auto"/>
              <w:bottom w:val="single" w:sz="4" w:space="0" w:color="auto"/>
              <w:right w:val="single" w:sz="4" w:space="0" w:color="auto"/>
            </w:tcBorders>
            <w:vAlign w:val="center"/>
          </w:tcPr>
          <w:p w14:paraId="75CE0112" w14:textId="77777777" w:rsidR="00484094" w:rsidRPr="00AA2795" w:rsidRDefault="00484094" w:rsidP="00B95626">
            <w:pPr>
              <w:spacing w:line="276" w:lineRule="auto"/>
            </w:pPr>
            <w:r>
              <w:t>Гучномовець стельовий 15 АС 100 ПП-2</w:t>
            </w:r>
          </w:p>
        </w:tc>
        <w:tc>
          <w:tcPr>
            <w:tcW w:w="1417" w:type="dxa"/>
          </w:tcPr>
          <w:p w14:paraId="7B0C10DD" w14:textId="77777777" w:rsidR="00484094" w:rsidRPr="00AA2795" w:rsidRDefault="00484094" w:rsidP="00B95626">
            <w:pPr>
              <w:spacing w:line="276" w:lineRule="auto"/>
              <w:jc w:val="center"/>
            </w:pPr>
            <w:r w:rsidRPr="00AA2795">
              <w:t>шт</w:t>
            </w:r>
          </w:p>
        </w:tc>
        <w:tc>
          <w:tcPr>
            <w:tcW w:w="1276" w:type="dxa"/>
            <w:tcBorders>
              <w:top w:val="nil"/>
              <w:left w:val="single" w:sz="4" w:space="0" w:color="auto"/>
              <w:bottom w:val="single" w:sz="4" w:space="0" w:color="auto"/>
              <w:right w:val="single" w:sz="4" w:space="0" w:color="auto"/>
            </w:tcBorders>
            <w:vAlign w:val="center"/>
          </w:tcPr>
          <w:p w14:paraId="18EFDBE8" w14:textId="77777777" w:rsidR="00484094" w:rsidRPr="00AA2795" w:rsidRDefault="00484094" w:rsidP="00B95626">
            <w:pPr>
              <w:spacing w:line="276" w:lineRule="auto"/>
              <w:jc w:val="center"/>
            </w:pPr>
            <w:r>
              <w:t>8</w:t>
            </w:r>
          </w:p>
        </w:tc>
        <w:tc>
          <w:tcPr>
            <w:tcW w:w="1417" w:type="dxa"/>
          </w:tcPr>
          <w:p w14:paraId="44D4233B" w14:textId="77777777" w:rsidR="00484094" w:rsidRPr="00AA2795" w:rsidRDefault="00484094" w:rsidP="00B95626">
            <w:pPr>
              <w:spacing w:line="276" w:lineRule="auto"/>
            </w:pPr>
          </w:p>
        </w:tc>
      </w:tr>
      <w:tr w:rsidR="00484094" w:rsidRPr="00AA2795" w14:paraId="62C5FA70" w14:textId="77777777" w:rsidTr="00B95626">
        <w:trPr>
          <w:trHeight w:val="545"/>
        </w:trPr>
        <w:tc>
          <w:tcPr>
            <w:tcW w:w="9952" w:type="dxa"/>
            <w:gridSpan w:val="5"/>
            <w:shd w:val="clear" w:color="auto" w:fill="D9D9D9"/>
            <w:vAlign w:val="center"/>
          </w:tcPr>
          <w:p w14:paraId="6E8E43A5" w14:textId="77777777" w:rsidR="00484094" w:rsidRPr="00AA2795" w:rsidRDefault="00484094" w:rsidP="00B95626">
            <w:pPr>
              <w:spacing w:line="276" w:lineRule="auto"/>
              <w:jc w:val="center"/>
              <w:rPr>
                <w:b/>
              </w:rPr>
            </w:pPr>
            <w:r>
              <w:rPr>
                <w:b/>
              </w:rPr>
              <w:t>2.</w:t>
            </w:r>
            <w:r w:rsidRPr="00AA2795">
              <w:rPr>
                <w:b/>
              </w:rPr>
              <w:t>3.Система автоматичного спринклерного пожежогасіння</w:t>
            </w:r>
          </w:p>
        </w:tc>
      </w:tr>
      <w:tr w:rsidR="00484094" w:rsidRPr="00AA2795" w14:paraId="779C8BE2" w14:textId="77777777" w:rsidTr="00B95626">
        <w:trPr>
          <w:trHeight w:val="268"/>
        </w:trPr>
        <w:tc>
          <w:tcPr>
            <w:tcW w:w="9952" w:type="dxa"/>
            <w:gridSpan w:val="5"/>
            <w:vAlign w:val="center"/>
          </w:tcPr>
          <w:p w14:paraId="6025914C" w14:textId="77777777" w:rsidR="00484094" w:rsidRPr="00AA2795" w:rsidRDefault="00484094" w:rsidP="00B95626">
            <w:pPr>
              <w:spacing w:line="276" w:lineRule="auto"/>
              <w:jc w:val="center"/>
              <w:rPr>
                <w:b/>
                <w:i/>
                <w:iCs/>
              </w:rPr>
            </w:pPr>
            <w:r>
              <w:rPr>
                <w:b/>
                <w:i/>
                <w:iCs/>
              </w:rPr>
              <w:t>Л</w:t>
            </w:r>
            <w:r w:rsidRPr="00AA2795">
              <w:rPr>
                <w:b/>
                <w:i/>
                <w:iCs/>
              </w:rPr>
              <w:t>ікувально-діагностичний корпус</w:t>
            </w:r>
          </w:p>
          <w:p w14:paraId="1C43FF0E" w14:textId="77777777" w:rsidR="00484094" w:rsidRPr="00AA2795" w:rsidRDefault="00484094" w:rsidP="00B95626">
            <w:pPr>
              <w:spacing w:line="276" w:lineRule="auto"/>
              <w:jc w:val="center"/>
            </w:pPr>
            <w:r w:rsidRPr="00AA2795">
              <w:rPr>
                <w:b/>
                <w:i/>
                <w:iCs/>
              </w:rPr>
              <w:t>(вул.</w:t>
            </w:r>
            <w:r w:rsidRPr="00F00259">
              <w:rPr>
                <w:lang w:bidi="ru-RU"/>
              </w:rPr>
              <w:t xml:space="preserve"> </w:t>
            </w:r>
            <w:r w:rsidRPr="005410FB">
              <w:rPr>
                <w:b/>
                <w:i/>
                <w:iCs/>
              </w:rPr>
              <w:t>В’ячеслава</w:t>
            </w:r>
            <w:r w:rsidRPr="00AA2795">
              <w:rPr>
                <w:b/>
                <w:i/>
                <w:iCs/>
              </w:rPr>
              <w:t xml:space="preserve"> Чорновола 28/1-Р)</w:t>
            </w:r>
          </w:p>
        </w:tc>
      </w:tr>
      <w:tr w:rsidR="00484094" w:rsidRPr="00AA2795" w14:paraId="67358790" w14:textId="77777777" w:rsidTr="00B95626">
        <w:trPr>
          <w:trHeight w:val="268"/>
        </w:trPr>
        <w:tc>
          <w:tcPr>
            <w:tcW w:w="597" w:type="dxa"/>
          </w:tcPr>
          <w:p w14:paraId="4BAF4819"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1E6DCF9C" w14:textId="77777777" w:rsidR="00484094" w:rsidRPr="00AA2795" w:rsidRDefault="00484094" w:rsidP="00B95626">
            <w:pPr>
              <w:spacing w:line="276" w:lineRule="auto"/>
            </w:pPr>
            <w:r w:rsidRPr="00AA2795">
              <w:t>Зрошувач спринклерний вертикальний 68 С (хром) ТY325, Тусо</w:t>
            </w:r>
          </w:p>
        </w:tc>
        <w:tc>
          <w:tcPr>
            <w:tcW w:w="1417" w:type="dxa"/>
          </w:tcPr>
          <w:p w14:paraId="75C2560E" w14:textId="77777777" w:rsidR="00484094" w:rsidRPr="00AA2795" w:rsidRDefault="00484094" w:rsidP="00B95626">
            <w:pPr>
              <w:spacing w:line="276" w:lineRule="auto"/>
              <w:jc w:val="center"/>
            </w:pPr>
            <w:r w:rsidRPr="00AA2795">
              <w:t>шт</w:t>
            </w:r>
          </w:p>
        </w:tc>
        <w:tc>
          <w:tcPr>
            <w:tcW w:w="1276" w:type="dxa"/>
          </w:tcPr>
          <w:p w14:paraId="3B6C54BE" w14:textId="77777777" w:rsidR="00484094" w:rsidRPr="00AA2795" w:rsidRDefault="00484094" w:rsidP="00B95626">
            <w:pPr>
              <w:spacing w:line="276" w:lineRule="auto"/>
              <w:jc w:val="center"/>
            </w:pPr>
            <w:r w:rsidRPr="00AA2795">
              <w:t>6015</w:t>
            </w:r>
          </w:p>
        </w:tc>
        <w:tc>
          <w:tcPr>
            <w:tcW w:w="1417" w:type="dxa"/>
          </w:tcPr>
          <w:p w14:paraId="45FBC807" w14:textId="77777777" w:rsidR="00484094" w:rsidRPr="00AA2795" w:rsidRDefault="00484094" w:rsidP="00B95626">
            <w:pPr>
              <w:spacing w:line="276" w:lineRule="auto"/>
            </w:pPr>
          </w:p>
        </w:tc>
      </w:tr>
      <w:tr w:rsidR="00484094" w:rsidRPr="00AA2795" w14:paraId="144741C3" w14:textId="77777777" w:rsidTr="00B95626">
        <w:trPr>
          <w:trHeight w:val="273"/>
        </w:trPr>
        <w:tc>
          <w:tcPr>
            <w:tcW w:w="597" w:type="dxa"/>
          </w:tcPr>
          <w:p w14:paraId="0B9E830C"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5B160DC4" w14:textId="77777777" w:rsidR="00484094" w:rsidRPr="00AA2795" w:rsidRDefault="00484094" w:rsidP="00B95626">
            <w:pPr>
              <w:spacing w:line="276" w:lineRule="auto"/>
            </w:pPr>
            <w:r w:rsidRPr="00AA2795">
              <w:t>Зрошувач спринклерний вертикальний 68 С (бронза) ТҮЗ15, Тусо</w:t>
            </w:r>
          </w:p>
        </w:tc>
        <w:tc>
          <w:tcPr>
            <w:tcW w:w="1417" w:type="dxa"/>
          </w:tcPr>
          <w:p w14:paraId="781B110F" w14:textId="77777777" w:rsidR="00484094" w:rsidRPr="00AA2795" w:rsidRDefault="00484094" w:rsidP="00B95626">
            <w:pPr>
              <w:spacing w:line="276" w:lineRule="auto"/>
              <w:jc w:val="center"/>
            </w:pPr>
            <w:r w:rsidRPr="00AA2795">
              <w:t>шт</w:t>
            </w:r>
          </w:p>
        </w:tc>
        <w:tc>
          <w:tcPr>
            <w:tcW w:w="1276" w:type="dxa"/>
          </w:tcPr>
          <w:p w14:paraId="416A6C21" w14:textId="77777777" w:rsidR="00484094" w:rsidRPr="00AA2795" w:rsidRDefault="00484094" w:rsidP="00B95626">
            <w:pPr>
              <w:spacing w:line="276" w:lineRule="auto"/>
              <w:jc w:val="center"/>
            </w:pPr>
            <w:r w:rsidRPr="00AA2795">
              <w:t>3957</w:t>
            </w:r>
          </w:p>
        </w:tc>
        <w:tc>
          <w:tcPr>
            <w:tcW w:w="1417" w:type="dxa"/>
          </w:tcPr>
          <w:p w14:paraId="2AC2F53F" w14:textId="77777777" w:rsidR="00484094" w:rsidRPr="00AA2795" w:rsidRDefault="00484094" w:rsidP="00B95626">
            <w:pPr>
              <w:spacing w:line="276" w:lineRule="auto"/>
            </w:pPr>
          </w:p>
        </w:tc>
      </w:tr>
      <w:tr w:rsidR="00484094" w:rsidRPr="00AA2795" w14:paraId="322AB8DE" w14:textId="77777777" w:rsidTr="00B95626">
        <w:trPr>
          <w:trHeight w:val="408"/>
        </w:trPr>
        <w:tc>
          <w:tcPr>
            <w:tcW w:w="597" w:type="dxa"/>
          </w:tcPr>
          <w:p w14:paraId="0CB2A172"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3BE85075" w14:textId="77777777" w:rsidR="00484094" w:rsidRPr="00AA2795" w:rsidRDefault="00484094" w:rsidP="00B95626">
            <w:pPr>
              <w:spacing w:line="276" w:lineRule="auto"/>
            </w:pPr>
            <w:r w:rsidRPr="00AA2795">
              <w:t>Зрошувач спринклерний вертикальної установки 90 С хром, ТҮЗ25, Тусо</w:t>
            </w:r>
          </w:p>
        </w:tc>
        <w:tc>
          <w:tcPr>
            <w:tcW w:w="1417" w:type="dxa"/>
          </w:tcPr>
          <w:p w14:paraId="5A635B44" w14:textId="77777777" w:rsidR="00484094" w:rsidRPr="00AA2795" w:rsidRDefault="00484094" w:rsidP="00B95626">
            <w:pPr>
              <w:spacing w:line="276" w:lineRule="auto"/>
              <w:jc w:val="center"/>
            </w:pPr>
            <w:r w:rsidRPr="00AA2795">
              <w:t>шт</w:t>
            </w:r>
          </w:p>
        </w:tc>
        <w:tc>
          <w:tcPr>
            <w:tcW w:w="1276" w:type="dxa"/>
          </w:tcPr>
          <w:p w14:paraId="30B11379" w14:textId="77777777" w:rsidR="00484094" w:rsidRPr="00AA2795" w:rsidRDefault="00484094" w:rsidP="00B95626">
            <w:pPr>
              <w:spacing w:line="276" w:lineRule="auto"/>
              <w:jc w:val="center"/>
            </w:pPr>
            <w:r w:rsidRPr="00AA2795">
              <w:t>132</w:t>
            </w:r>
          </w:p>
        </w:tc>
        <w:tc>
          <w:tcPr>
            <w:tcW w:w="1417" w:type="dxa"/>
          </w:tcPr>
          <w:p w14:paraId="1444E5A5" w14:textId="77777777" w:rsidR="00484094" w:rsidRPr="00AA2795" w:rsidRDefault="00484094" w:rsidP="00B95626">
            <w:pPr>
              <w:spacing w:line="276" w:lineRule="auto"/>
            </w:pPr>
          </w:p>
        </w:tc>
      </w:tr>
      <w:tr w:rsidR="00484094" w:rsidRPr="00AA2795" w14:paraId="082CF14B" w14:textId="77777777" w:rsidTr="00B95626">
        <w:trPr>
          <w:trHeight w:val="408"/>
        </w:trPr>
        <w:tc>
          <w:tcPr>
            <w:tcW w:w="9952" w:type="dxa"/>
            <w:gridSpan w:val="5"/>
          </w:tcPr>
          <w:p w14:paraId="2C02F2E4" w14:textId="77777777" w:rsidR="00484094" w:rsidRPr="00AA2795" w:rsidRDefault="00484094" w:rsidP="00B95626">
            <w:pPr>
              <w:spacing w:line="276" w:lineRule="auto"/>
              <w:jc w:val="center"/>
              <w:rPr>
                <w:b/>
              </w:rPr>
            </w:pPr>
            <w:r w:rsidRPr="00AA2795">
              <w:rPr>
                <w:b/>
                <w:i/>
                <w:iCs/>
              </w:rPr>
              <w:t xml:space="preserve">Насосна станція (вул. </w:t>
            </w:r>
            <w:r w:rsidRPr="005410FB">
              <w:rPr>
                <w:b/>
                <w:i/>
                <w:iCs/>
              </w:rPr>
              <w:t>В’ячеслава</w:t>
            </w:r>
            <w:r w:rsidRPr="00AA2795">
              <w:rPr>
                <w:b/>
                <w:i/>
                <w:iCs/>
              </w:rPr>
              <w:t xml:space="preserve"> Чорновола 28/1-Р)</w:t>
            </w:r>
          </w:p>
        </w:tc>
      </w:tr>
      <w:tr w:rsidR="00484094" w:rsidRPr="00AA2795" w14:paraId="10CE8C6E" w14:textId="77777777" w:rsidTr="00B95626">
        <w:trPr>
          <w:trHeight w:val="236"/>
        </w:trPr>
        <w:tc>
          <w:tcPr>
            <w:tcW w:w="597" w:type="dxa"/>
          </w:tcPr>
          <w:p w14:paraId="3F31834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985AA4E" w14:textId="77777777" w:rsidR="00484094" w:rsidRPr="00AA2795" w:rsidRDefault="00484094" w:rsidP="00B95626">
            <w:pPr>
              <w:spacing w:line="276" w:lineRule="auto"/>
            </w:pPr>
            <w:r w:rsidRPr="00AA2795">
              <w:t>Станція SU GEN21 / NSCE 40-160 / 30 + 1HM 04S03T</w:t>
            </w:r>
          </w:p>
        </w:tc>
        <w:tc>
          <w:tcPr>
            <w:tcW w:w="1417" w:type="dxa"/>
          </w:tcPr>
          <w:p w14:paraId="47E37409" w14:textId="77777777" w:rsidR="00484094" w:rsidRPr="00AA2795" w:rsidRDefault="00484094" w:rsidP="00B95626">
            <w:pPr>
              <w:spacing w:line="276" w:lineRule="auto"/>
              <w:jc w:val="center"/>
            </w:pPr>
            <w:r w:rsidRPr="00AA2795">
              <w:t>шт</w:t>
            </w:r>
          </w:p>
        </w:tc>
        <w:tc>
          <w:tcPr>
            <w:tcW w:w="1276" w:type="dxa"/>
          </w:tcPr>
          <w:p w14:paraId="7BE76737" w14:textId="77777777" w:rsidR="00484094" w:rsidRPr="00AA2795" w:rsidRDefault="00484094" w:rsidP="00B95626">
            <w:pPr>
              <w:spacing w:line="276" w:lineRule="auto"/>
              <w:jc w:val="center"/>
            </w:pPr>
            <w:r w:rsidRPr="00AA2795">
              <w:t>1</w:t>
            </w:r>
          </w:p>
        </w:tc>
        <w:tc>
          <w:tcPr>
            <w:tcW w:w="1417" w:type="dxa"/>
          </w:tcPr>
          <w:p w14:paraId="776FA309" w14:textId="77777777" w:rsidR="00484094" w:rsidRPr="00AA2795" w:rsidRDefault="00484094" w:rsidP="00B95626">
            <w:pPr>
              <w:spacing w:line="276" w:lineRule="auto"/>
            </w:pPr>
          </w:p>
        </w:tc>
      </w:tr>
      <w:tr w:rsidR="00484094" w:rsidRPr="00AA2795" w14:paraId="608A9884" w14:textId="77777777" w:rsidTr="00B95626">
        <w:trPr>
          <w:trHeight w:val="225"/>
        </w:trPr>
        <w:tc>
          <w:tcPr>
            <w:tcW w:w="597" w:type="dxa"/>
          </w:tcPr>
          <w:p w14:paraId="5EEE0AB0"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D1CDAA6" w14:textId="77777777" w:rsidR="00484094" w:rsidRPr="00AA2795" w:rsidRDefault="00484094" w:rsidP="00B95626">
            <w:pPr>
              <w:spacing w:line="276" w:lineRule="auto"/>
            </w:pPr>
            <w:r w:rsidRPr="00AA2795">
              <w:t>Станція SU GEN20 / NSCE 40-200 / 75</w:t>
            </w:r>
          </w:p>
        </w:tc>
        <w:tc>
          <w:tcPr>
            <w:tcW w:w="1417" w:type="dxa"/>
          </w:tcPr>
          <w:p w14:paraId="06FD14E9" w14:textId="77777777" w:rsidR="00484094" w:rsidRPr="00AA2795" w:rsidRDefault="00484094" w:rsidP="00B95626">
            <w:pPr>
              <w:spacing w:line="276" w:lineRule="auto"/>
              <w:jc w:val="center"/>
            </w:pPr>
            <w:r w:rsidRPr="00AA2795">
              <w:t>шт</w:t>
            </w:r>
          </w:p>
        </w:tc>
        <w:tc>
          <w:tcPr>
            <w:tcW w:w="1276" w:type="dxa"/>
          </w:tcPr>
          <w:p w14:paraId="3617D2D6" w14:textId="77777777" w:rsidR="00484094" w:rsidRPr="00AA2795" w:rsidRDefault="00484094" w:rsidP="00B95626">
            <w:pPr>
              <w:spacing w:line="276" w:lineRule="auto"/>
              <w:jc w:val="center"/>
            </w:pPr>
            <w:r w:rsidRPr="00AA2795">
              <w:t>1</w:t>
            </w:r>
          </w:p>
        </w:tc>
        <w:tc>
          <w:tcPr>
            <w:tcW w:w="1417" w:type="dxa"/>
          </w:tcPr>
          <w:p w14:paraId="4B002B51" w14:textId="77777777" w:rsidR="00484094" w:rsidRPr="00AA2795" w:rsidRDefault="00484094" w:rsidP="00B95626">
            <w:pPr>
              <w:spacing w:line="276" w:lineRule="auto"/>
            </w:pPr>
          </w:p>
        </w:tc>
      </w:tr>
      <w:tr w:rsidR="00484094" w:rsidRPr="00AA2795" w14:paraId="0D9A032B" w14:textId="77777777" w:rsidTr="00B95626">
        <w:trPr>
          <w:trHeight w:val="202"/>
        </w:trPr>
        <w:tc>
          <w:tcPr>
            <w:tcW w:w="597" w:type="dxa"/>
          </w:tcPr>
          <w:p w14:paraId="4009F4D7"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5902C3BB" w14:textId="77777777" w:rsidR="00484094" w:rsidRPr="00AA2795" w:rsidRDefault="00484094" w:rsidP="00B95626">
            <w:pPr>
              <w:spacing w:line="276" w:lineRule="auto"/>
            </w:pPr>
            <w:r w:rsidRPr="00AA2795">
              <w:t>Станція SU GEN20 / NSCE 40-160 / 40</w:t>
            </w:r>
          </w:p>
        </w:tc>
        <w:tc>
          <w:tcPr>
            <w:tcW w:w="1417" w:type="dxa"/>
          </w:tcPr>
          <w:p w14:paraId="5A1BBECA" w14:textId="77777777" w:rsidR="00484094" w:rsidRPr="00AA2795" w:rsidRDefault="00484094" w:rsidP="00B95626">
            <w:pPr>
              <w:spacing w:line="276" w:lineRule="auto"/>
              <w:jc w:val="center"/>
            </w:pPr>
            <w:r w:rsidRPr="00AA2795">
              <w:t>шт</w:t>
            </w:r>
          </w:p>
        </w:tc>
        <w:tc>
          <w:tcPr>
            <w:tcW w:w="1276" w:type="dxa"/>
          </w:tcPr>
          <w:p w14:paraId="75732DC3" w14:textId="77777777" w:rsidR="00484094" w:rsidRPr="00AA2795" w:rsidRDefault="00484094" w:rsidP="00B95626">
            <w:pPr>
              <w:spacing w:line="276" w:lineRule="auto"/>
              <w:jc w:val="center"/>
            </w:pPr>
            <w:r w:rsidRPr="00AA2795">
              <w:t>1</w:t>
            </w:r>
          </w:p>
        </w:tc>
        <w:tc>
          <w:tcPr>
            <w:tcW w:w="1417" w:type="dxa"/>
          </w:tcPr>
          <w:p w14:paraId="5EAF7EA2" w14:textId="77777777" w:rsidR="00484094" w:rsidRPr="00AA2795" w:rsidRDefault="00484094" w:rsidP="00B95626">
            <w:pPr>
              <w:spacing w:line="276" w:lineRule="auto"/>
            </w:pPr>
          </w:p>
        </w:tc>
      </w:tr>
      <w:tr w:rsidR="00484094" w:rsidRPr="00AA2795" w14:paraId="240C9A3A" w14:textId="77777777" w:rsidTr="00B95626">
        <w:trPr>
          <w:trHeight w:val="319"/>
        </w:trPr>
        <w:tc>
          <w:tcPr>
            <w:tcW w:w="597" w:type="dxa"/>
          </w:tcPr>
          <w:p w14:paraId="687834D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68F894C" w14:textId="77777777" w:rsidR="00484094" w:rsidRPr="00AA2795" w:rsidRDefault="00484094" w:rsidP="00B95626">
            <w:pPr>
              <w:spacing w:line="276" w:lineRule="auto"/>
            </w:pPr>
            <w:r w:rsidRPr="00AA2795">
              <w:t>Фільтр осадової DN150</w:t>
            </w:r>
          </w:p>
        </w:tc>
        <w:tc>
          <w:tcPr>
            <w:tcW w:w="1417" w:type="dxa"/>
          </w:tcPr>
          <w:p w14:paraId="2B93121C" w14:textId="77777777" w:rsidR="00484094" w:rsidRPr="00AA2795" w:rsidRDefault="00484094" w:rsidP="00B95626">
            <w:pPr>
              <w:spacing w:line="276" w:lineRule="auto"/>
              <w:jc w:val="center"/>
            </w:pPr>
            <w:r w:rsidRPr="00AA2795">
              <w:t>шт</w:t>
            </w:r>
          </w:p>
        </w:tc>
        <w:tc>
          <w:tcPr>
            <w:tcW w:w="1276" w:type="dxa"/>
          </w:tcPr>
          <w:p w14:paraId="442A8C6C" w14:textId="77777777" w:rsidR="00484094" w:rsidRPr="00AA2795" w:rsidRDefault="00484094" w:rsidP="00B95626">
            <w:pPr>
              <w:spacing w:line="276" w:lineRule="auto"/>
              <w:jc w:val="center"/>
            </w:pPr>
            <w:r w:rsidRPr="00AA2795">
              <w:t>2</w:t>
            </w:r>
          </w:p>
        </w:tc>
        <w:tc>
          <w:tcPr>
            <w:tcW w:w="1417" w:type="dxa"/>
          </w:tcPr>
          <w:p w14:paraId="2F59D351" w14:textId="77777777" w:rsidR="00484094" w:rsidRPr="00AA2795" w:rsidRDefault="00484094" w:rsidP="00B95626">
            <w:pPr>
              <w:spacing w:line="276" w:lineRule="auto"/>
            </w:pPr>
          </w:p>
        </w:tc>
      </w:tr>
      <w:tr w:rsidR="00484094" w:rsidRPr="00AA2795" w14:paraId="10FDBE31" w14:textId="77777777" w:rsidTr="00B95626">
        <w:trPr>
          <w:trHeight w:val="319"/>
        </w:trPr>
        <w:tc>
          <w:tcPr>
            <w:tcW w:w="597" w:type="dxa"/>
          </w:tcPr>
          <w:p w14:paraId="128567B5"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22E84CEB" w14:textId="77777777" w:rsidR="00484094" w:rsidRPr="00AA2795" w:rsidRDefault="00484094" w:rsidP="00B95626">
            <w:pPr>
              <w:spacing w:line="276" w:lineRule="auto"/>
            </w:pPr>
            <w:r w:rsidRPr="00AA2795">
              <w:t>Засувка Ду150 Ру16</w:t>
            </w:r>
          </w:p>
        </w:tc>
        <w:tc>
          <w:tcPr>
            <w:tcW w:w="1417" w:type="dxa"/>
          </w:tcPr>
          <w:p w14:paraId="44DB95C2" w14:textId="77777777" w:rsidR="00484094" w:rsidRPr="00AA2795" w:rsidRDefault="00484094" w:rsidP="00B95626">
            <w:pPr>
              <w:spacing w:line="276" w:lineRule="auto"/>
              <w:jc w:val="center"/>
            </w:pPr>
            <w:r w:rsidRPr="00AA2795">
              <w:t>шт</w:t>
            </w:r>
          </w:p>
        </w:tc>
        <w:tc>
          <w:tcPr>
            <w:tcW w:w="1276" w:type="dxa"/>
          </w:tcPr>
          <w:p w14:paraId="370D0AC5" w14:textId="77777777" w:rsidR="00484094" w:rsidRPr="00AA2795" w:rsidRDefault="00484094" w:rsidP="00B95626">
            <w:pPr>
              <w:spacing w:line="276" w:lineRule="auto"/>
              <w:jc w:val="center"/>
            </w:pPr>
            <w:r w:rsidRPr="00AA2795">
              <w:t>9</w:t>
            </w:r>
          </w:p>
        </w:tc>
        <w:tc>
          <w:tcPr>
            <w:tcW w:w="1417" w:type="dxa"/>
          </w:tcPr>
          <w:p w14:paraId="0A62F280" w14:textId="77777777" w:rsidR="00484094" w:rsidRPr="00AA2795" w:rsidRDefault="00484094" w:rsidP="00B95626">
            <w:pPr>
              <w:spacing w:line="276" w:lineRule="auto"/>
            </w:pPr>
          </w:p>
        </w:tc>
      </w:tr>
      <w:tr w:rsidR="00484094" w:rsidRPr="00AA2795" w14:paraId="479B4771" w14:textId="77777777" w:rsidTr="00B95626">
        <w:trPr>
          <w:trHeight w:val="319"/>
        </w:trPr>
        <w:tc>
          <w:tcPr>
            <w:tcW w:w="597" w:type="dxa"/>
          </w:tcPr>
          <w:p w14:paraId="71761F49"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5B9B2A48" w14:textId="77777777" w:rsidR="00484094" w:rsidRPr="00AA2795" w:rsidRDefault="00484094" w:rsidP="00B95626">
            <w:pPr>
              <w:spacing w:line="276" w:lineRule="auto"/>
            </w:pPr>
            <w:r w:rsidRPr="00AA2795">
              <w:t>Засувка Ду100 Ру 16</w:t>
            </w:r>
          </w:p>
        </w:tc>
        <w:tc>
          <w:tcPr>
            <w:tcW w:w="1417" w:type="dxa"/>
          </w:tcPr>
          <w:p w14:paraId="6AB1E23F" w14:textId="77777777" w:rsidR="00484094" w:rsidRPr="00AA2795" w:rsidRDefault="00484094" w:rsidP="00B95626">
            <w:pPr>
              <w:spacing w:line="276" w:lineRule="auto"/>
              <w:jc w:val="center"/>
            </w:pPr>
            <w:r w:rsidRPr="00AA2795">
              <w:t>шт</w:t>
            </w:r>
          </w:p>
        </w:tc>
        <w:tc>
          <w:tcPr>
            <w:tcW w:w="1276" w:type="dxa"/>
          </w:tcPr>
          <w:p w14:paraId="45417FC6" w14:textId="77777777" w:rsidR="00484094" w:rsidRPr="00AA2795" w:rsidRDefault="00484094" w:rsidP="00B95626">
            <w:pPr>
              <w:spacing w:line="276" w:lineRule="auto"/>
              <w:jc w:val="center"/>
            </w:pPr>
            <w:r w:rsidRPr="00AA2795">
              <w:t>30</w:t>
            </w:r>
          </w:p>
        </w:tc>
        <w:tc>
          <w:tcPr>
            <w:tcW w:w="1417" w:type="dxa"/>
          </w:tcPr>
          <w:p w14:paraId="7CCFB68D" w14:textId="77777777" w:rsidR="00484094" w:rsidRPr="00AA2795" w:rsidRDefault="00484094" w:rsidP="00B95626">
            <w:pPr>
              <w:spacing w:line="276" w:lineRule="auto"/>
            </w:pPr>
          </w:p>
        </w:tc>
      </w:tr>
      <w:tr w:rsidR="00484094" w:rsidRPr="00AA2795" w14:paraId="2375CB6E" w14:textId="77777777" w:rsidTr="00B95626">
        <w:trPr>
          <w:trHeight w:val="319"/>
        </w:trPr>
        <w:tc>
          <w:tcPr>
            <w:tcW w:w="597" w:type="dxa"/>
          </w:tcPr>
          <w:p w14:paraId="2B109C95"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3753D480" w14:textId="77777777" w:rsidR="00484094" w:rsidRPr="00AA2795" w:rsidRDefault="00484094" w:rsidP="00B95626">
            <w:pPr>
              <w:spacing w:line="276" w:lineRule="auto"/>
            </w:pPr>
            <w:r w:rsidRPr="00AA2795">
              <w:t xml:space="preserve">Засувка батерфляй з моніторингом Ду 100 Ру </w:t>
            </w:r>
          </w:p>
          <w:p w14:paraId="260BFA35" w14:textId="77777777" w:rsidR="00484094" w:rsidRPr="00AA2795" w:rsidRDefault="00484094" w:rsidP="00B95626">
            <w:pPr>
              <w:spacing w:line="276" w:lineRule="auto"/>
            </w:pPr>
            <w:r w:rsidRPr="00AA2795">
              <w:t xml:space="preserve">(Вузол реле протоколу рідини Ду 100) </w:t>
            </w:r>
          </w:p>
        </w:tc>
        <w:tc>
          <w:tcPr>
            <w:tcW w:w="1417" w:type="dxa"/>
          </w:tcPr>
          <w:p w14:paraId="348A9693" w14:textId="77777777" w:rsidR="00484094" w:rsidRPr="00AA2795" w:rsidRDefault="00484094" w:rsidP="00B95626">
            <w:pPr>
              <w:spacing w:line="276" w:lineRule="auto"/>
              <w:jc w:val="center"/>
            </w:pPr>
            <w:r w:rsidRPr="00AA2795">
              <w:t>шт</w:t>
            </w:r>
          </w:p>
        </w:tc>
        <w:tc>
          <w:tcPr>
            <w:tcW w:w="1276" w:type="dxa"/>
          </w:tcPr>
          <w:p w14:paraId="43BF5EA4" w14:textId="77777777" w:rsidR="00484094" w:rsidRPr="00AA2795" w:rsidRDefault="00484094" w:rsidP="00B95626">
            <w:pPr>
              <w:spacing w:line="276" w:lineRule="auto"/>
              <w:jc w:val="center"/>
            </w:pPr>
            <w:r w:rsidRPr="00AA2795">
              <w:t>36</w:t>
            </w:r>
          </w:p>
        </w:tc>
        <w:tc>
          <w:tcPr>
            <w:tcW w:w="1417" w:type="dxa"/>
          </w:tcPr>
          <w:p w14:paraId="1F9EA03B" w14:textId="77777777" w:rsidR="00484094" w:rsidRPr="00AA2795" w:rsidRDefault="00484094" w:rsidP="00B95626">
            <w:pPr>
              <w:spacing w:line="276" w:lineRule="auto"/>
            </w:pPr>
          </w:p>
        </w:tc>
      </w:tr>
      <w:tr w:rsidR="00484094" w:rsidRPr="00AA2795" w14:paraId="60B51C3C" w14:textId="77777777" w:rsidTr="00B95626">
        <w:trPr>
          <w:trHeight w:val="319"/>
        </w:trPr>
        <w:tc>
          <w:tcPr>
            <w:tcW w:w="597" w:type="dxa"/>
          </w:tcPr>
          <w:p w14:paraId="790A0630"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109C475E" w14:textId="77777777" w:rsidR="00484094" w:rsidRPr="00AA2795" w:rsidRDefault="00484094" w:rsidP="00B95626">
            <w:pPr>
              <w:spacing w:line="276" w:lineRule="auto"/>
            </w:pPr>
            <w:r w:rsidRPr="00AA2795">
              <w:t>Засувка Ду 80 Ру 16</w:t>
            </w:r>
          </w:p>
        </w:tc>
        <w:tc>
          <w:tcPr>
            <w:tcW w:w="1417" w:type="dxa"/>
          </w:tcPr>
          <w:p w14:paraId="566A923A" w14:textId="77777777" w:rsidR="00484094" w:rsidRPr="00AA2795" w:rsidRDefault="00484094" w:rsidP="00B95626">
            <w:pPr>
              <w:spacing w:line="276" w:lineRule="auto"/>
              <w:jc w:val="center"/>
            </w:pPr>
            <w:r w:rsidRPr="00AA2795">
              <w:t>шт</w:t>
            </w:r>
          </w:p>
        </w:tc>
        <w:tc>
          <w:tcPr>
            <w:tcW w:w="1276" w:type="dxa"/>
          </w:tcPr>
          <w:p w14:paraId="517893EF" w14:textId="77777777" w:rsidR="00484094" w:rsidRPr="00AA2795" w:rsidRDefault="00484094" w:rsidP="00B95626">
            <w:pPr>
              <w:spacing w:line="276" w:lineRule="auto"/>
              <w:jc w:val="center"/>
            </w:pPr>
            <w:r w:rsidRPr="00AA2795">
              <w:t>16</w:t>
            </w:r>
          </w:p>
        </w:tc>
        <w:tc>
          <w:tcPr>
            <w:tcW w:w="1417" w:type="dxa"/>
          </w:tcPr>
          <w:p w14:paraId="19D02200" w14:textId="77777777" w:rsidR="00484094" w:rsidRPr="00AA2795" w:rsidRDefault="00484094" w:rsidP="00B95626">
            <w:pPr>
              <w:spacing w:line="276" w:lineRule="auto"/>
            </w:pPr>
          </w:p>
        </w:tc>
      </w:tr>
      <w:tr w:rsidR="00484094" w:rsidRPr="00AA2795" w14:paraId="27CE5797" w14:textId="77777777" w:rsidTr="00B95626">
        <w:trPr>
          <w:trHeight w:val="319"/>
        </w:trPr>
        <w:tc>
          <w:tcPr>
            <w:tcW w:w="597" w:type="dxa"/>
          </w:tcPr>
          <w:p w14:paraId="1F09198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3B24B020" w14:textId="77777777" w:rsidR="00484094" w:rsidRPr="00AA2795" w:rsidRDefault="00484094" w:rsidP="00B95626">
            <w:pPr>
              <w:spacing w:line="276" w:lineRule="auto"/>
            </w:pPr>
            <w:r w:rsidRPr="00AA2795">
              <w:t>Засувка Ду80 Ру16 з електроприводом 220V</w:t>
            </w:r>
          </w:p>
        </w:tc>
        <w:tc>
          <w:tcPr>
            <w:tcW w:w="1417" w:type="dxa"/>
          </w:tcPr>
          <w:p w14:paraId="098586EE" w14:textId="77777777" w:rsidR="00484094" w:rsidRPr="00AA2795" w:rsidRDefault="00484094" w:rsidP="00B95626">
            <w:pPr>
              <w:spacing w:line="276" w:lineRule="auto"/>
              <w:jc w:val="center"/>
            </w:pPr>
            <w:r w:rsidRPr="00AA2795">
              <w:t>шт</w:t>
            </w:r>
          </w:p>
        </w:tc>
        <w:tc>
          <w:tcPr>
            <w:tcW w:w="1276" w:type="dxa"/>
          </w:tcPr>
          <w:p w14:paraId="629620FD" w14:textId="77777777" w:rsidR="00484094" w:rsidRPr="00AA2795" w:rsidRDefault="00484094" w:rsidP="00B95626">
            <w:pPr>
              <w:spacing w:line="276" w:lineRule="auto"/>
              <w:jc w:val="center"/>
            </w:pPr>
            <w:r w:rsidRPr="00AA2795">
              <w:t>2</w:t>
            </w:r>
          </w:p>
        </w:tc>
        <w:tc>
          <w:tcPr>
            <w:tcW w:w="1417" w:type="dxa"/>
          </w:tcPr>
          <w:p w14:paraId="347C8385" w14:textId="77777777" w:rsidR="00484094" w:rsidRPr="00AA2795" w:rsidRDefault="00484094" w:rsidP="00B95626">
            <w:pPr>
              <w:spacing w:line="276" w:lineRule="auto"/>
            </w:pPr>
          </w:p>
        </w:tc>
      </w:tr>
      <w:tr w:rsidR="00484094" w:rsidRPr="00AA2795" w14:paraId="7CE3038C" w14:textId="77777777" w:rsidTr="00B95626">
        <w:trPr>
          <w:trHeight w:val="319"/>
        </w:trPr>
        <w:tc>
          <w:tcPr>
            <w:tcW w:w="597" w:type="dxa"/>
          </w:tcPr>
          <w:p w14:paraId="3203004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382E0453" w14:textId="77777777" w:rsidR="00484094" w:rsidRPr="00AA2795" w:rsidRDefault="00484094" w:rsidP="00B95626">
            <w:pPr>
              <w:spacing w:line="276" w:lineRule="auto"/>
            </w:pPr>
            <w:r w:rsidRPr="00AA2795">
              <w:t xml:space="preserve">Зрошувач RF-II ТУ 3551 68С 1 </w:t>
            </w:r>
            <w:r w:rsidRPr="00AA2795">
              <w:rPr>
                <w:vertAlign w:val="superscript"/>
              </w:rPr>
              <w:t>1</w:t>
            </w:r>
            <w:r w:rsidRPr="00AA2795">
              <w:t>/</w:t>
            </w:r>
            <w:r w:rsidRPr="00AA2795">
              <w:rPr>
                <w:vertAlign w:val="subscript"/>
              </w:rPr>
              <w:t>2</w:t>
            </w:r>
            <w:r w:rsidRPr="00AA2795">
              <w:t xml:space="preserve"> , Тусо</w:t>
            </w:r>
          </w:p>
        </w:tc>
        <w:tc>
          <w:tcPr>
            <w:tcW w:w="1417" w:type="dxa"/>
          </w:tcPr>
          <w:p w14:paraId="5868B2E7" w14:textId="77777777" w:rsidR="00484094" w:rsidRPr="00AA2795" w:rsidRDefault="00484094" w:rsidP="00B95626">
            <w:pPr>
              <w:spacing w:line="276" w:lineRule="auto"/>
              <w:jc w:val="center"/>
            </w:pPr>
            <w:r w:rsidRPr="00AA2795">
              <w:t>шт</w:t>
            </w:r>
          </w:p>
        </w:tc>
        <w:tc>
          <w:tcPr>
            <w:tcW w:w="1276" w:type="dxa"/>
          </w:tcPr>
          <w:p w14:paraId="43A41E16" w14:textId="77777777" w:rsidR="00484094" w:rsidRPr="00AA2795" w:rsidRDefault="00484094" w:rsidP="00B95626">
            <w:pPr>
              <w:spacing w:line="276" w:lineRule="auto"/>
              <w:jc w:val="center"/>
            </w:pPr>
            <w:r w:rsidRPr="00AA2795">
              <w:t>229</w:t>
            </w:r>
          </w:p>
        </w:tc>
        <w:tc>
          <w:tcPr>
            <w:tcW w:w="1417" w:type="dxa"/>
          </w:tcPr>
          <w:p w14:paraId="0A23077D" w14:textId="77777777" w:rsidR="00484094" w:rsidRPr="00AA2795" w:rsidRDefault="00484094" w:rsidP="00B95626">
            <w:pPr>
              <w:spacing w:line="276" w:lineRule="auto"/>
            </w:pPr>
          </w:p>
        </w:tc>
      </w:tr>
      <w:tr w:rsidR="00484094" w:rsidRPr="00AA2795" w14:paraId="0C0A8AB6" w14:textId="77777777" w:rsidTr="00B95626">
        <w:trPr>
          <w:trHeight w:val="319"/>
        </w:trPr>
        <w:tc>
          <w:tcPr>
            <w:tcW w:w="597" w:type="dxa"/>
          </w:tcPr>
          <w:p w14:paraId="2C0C1A75"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75FB313" w14:textId="77777777" w:rsidR="00484094" w:rsidRPr="00AA2795" w:rsidRDefault="00484094" w:rsidP="00B95626">
            <w:pPr>
              <w:spacing w:line="276" w:lineRule="auto"/>
            </w:pPr>
            <w:r w:rsidRPr="00AA2795">
              <w:t>Регулятор тиску після себе Ду150</w:t>
            </w:r>
          </w:p>
        </w:tc>
        <w:tc>
          <w:tcPr>
            <w:tcW w:w="1417" w:type="dxa"/>
          </w:tcPr>
          <w:p w14:paraId="5D65BF0F" w14:textId="77777777" w:rsidR="00484094" w:rsidRPr="00AA2795" w:rsidRDefault="00484094" w:rsidP="00B95626">
            <w:pPr>
              <w:spacing w:line="276" w:lineRule="auto"/>
              <w:jc w:val="center"/>
            </w:pPr>
            <w:r w:rsidRPr="00AA2795">
              <w:t>шт</w:t>
            </w:r>
          </w:p>
        </w:tc>
        <w:tc>
          <w:tcPr>
            <w:tcW w:w="1276" w:type="dxa"/>
          </w:tcPr>
          <w:p w14:paraId="235F9684" w14:textId="77777777" w:rsidR="00484094" w:rsidRPr="00AA2795" w:rsidRDefault="00484094" w:rsidP="00B95626">
            <w:pPr>
              <w:spacing w:line="276" w:lineRule="auto"/>
              <w:jc w:val="center"/>
            </w:pPr>
            <w:r w:rsidRPr="00AA2795">
              <w:t>150</w:t>
            </w:r>
          </w:p>
        </w:tc>
        <w:tc>
          <w:tcPr>
            <w:tcW w:w="1417" w:type="dxa"/>
          </w:tcPr>
          <w:p w14:paraId="251E074B" w14:textId="77777777" w:rsidR="00484094" w:rsidRPr="00AA2795" w:rsidRDefault="00484094" w:rsidP="00B95626">
            <w:pPr>
              <w:spacing w:line="276" w:lineRule="auto"/>
            </w:pPr>
          </w:p>
        </w:tc>
      </w:tr>
      <w:tr w:rsidR="00484094" w:rsidRPr="00AA2795" w14:paraId="38B56C13" w14:textId="77777777" w:rsidTr="00B95626">
        <w:trPr>
          <w:trHeight w:val="319"/>
        </w:trPr>
        <w:tc>
          <w:tcPr>
            <w:tcW w:w="597" w:type="dxa"/>
          </w:tcPr>
          <w:p w14:paraId="0B78200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1A710043" w14:textId="77777777" w:rsidR="00484094" w:rsidRPr="00AA2795" w:rsidRDefault="00484094" w:rsidP="00B95626">
            <w:pPr>
              <w:spacing w:line="276" w:lineRule="auto"/>
            </w:pPr>
            <w:r w:rsidRPr="00AA2795">
              <w:t>Реле потоку рідини Ду100</w:t>
            </w:r>
          </w:p>
        </w:tc>
        <w:tc>
          <w:tcPr>
            <w:tcW w:w="1417" w:type="dxa"/>
          </w:tcPr>
          <w:p w14:paraId="7C23D6C3" w14:textId="77777777" w:rsidR="00484094" w:rsidRPr="00AA2795" w:rsidRDefault="00484094" w:rsidP="00B95626">
            <w:pPr>
              <w:spacing w:line="276" w:lineRule="auto"/>
              <w:jc w:val="center"/>
            </w:pPr>
            <w:r w:rsidRPr="00AA2795">
              <w:t>шт</w:t>
            </w:r>
          </w:p>
        </w:tc>
        <w:tc>
          <w:tcPr>
            <w:tcW w:w="1276" w:type="dxa"/>
          </w:tcPr>
          <w:p w14:paraId="05F30189" w14:textId="77777777" w:rsidR="00484094" w:rsidRPr="00AA2795" w:rsidRDefault="00484094" w:rsidP="00B95626">
            <w:pPr>
              <w:spacing w:line="276" w:lineRule="auto"/>
              <w:jc w:val="center"/>
            </w:pPr>
            <w:r w:rsidRPr="00AA2795">
              <w:t>36</w:t>
            </w:r>
          </w:p>
        </w:tc>
        <w:tc>
          <w:tcPr>
            <w:tcW w:w="1417" w:type="dxa"/>
          </w:tcPr>
          <w:p w14:paraId="568EA0A3" w14:textId="77777777" w:rsidR="00484094" w:rsidRPr="00AA2795" w:rsidRDefault="00484094" w:rsidP="00B95626">
            <w:pPr>
              <w:spacing w:line="276" w:lineRule="auto"/>
            </w:pPr>
          </w:p>
        </w:tc>
      </w:tr>
      <w:tr w:rsidR="00484094" w:rsidRPr="00AA2795" w14:paraId="01F9C2F7" w14:textId="77777777" w:rsidTr="00B95626">
        <w:trPr>
          <w:trHeight w:val="319"/>
        </w:trPr>
        <w:tc>
          <w:tcPr>
            <w:tcW w:w="597" w:type="dxa"/>
          </w:tcPr>
          <w:p w14:paraId="22FFED18"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4F37838A" w14:textId="77777777" w:rsidR="00484094" w:rsidRPr="00AA2795" w:rsidRDefault="00484094" w:rsidP="00B95626">
            <w:pPr>
              <w:spacing w:line="276" w:lineRule="auto"/>
            </w:pPr>
            <w:r w:rsidRPr="00AA2795">
              <w:t>Витратомір Ду8О</w:t>
            </w:r>
          </w:p>
        </w:tc>
        <w:tc>
          <w:tcPr>
            <w:tcW w:w="1417" w:type="dxa"/>
          </w:tcPr>
          <w:p w14:paraId="1FBE2C76" w14:textId="77777777" w:rsidR="00484094" w:rsidRPr="00AA2795" w:rsidRDefault="00484094" w:rsidP="00B95626">
            <w:pPr>
              <w:spacing w:line="276" w:lineRule="auto"/>
              <w:jc w:val="center"/>
            </w:pPr>
            <w:r w:rsidRPr="00AA2795">
              <w:t>шт</w:t>
            </w:r>
          </w:p>
        </w:tc>
        <w:tc>
          <w:tcPr>
            <w:tcW w:w="1276" w:type="dxa"/>
          </w:tcPr>
          <w:p w14:paraId="5DBC70D9" w14:textId="77777777" w:rsidR="00484094" w:rsidRPr="00AA2795" w:rsidRDefault="00484094" w:rsidP="00B95626">
            <w:pPr>
              <w:spacing w:line="276" w:lineRule="auto"/>
              <w:jc w:val="center"/>
            </w:pPr>
            <w:r w:rsidRPr="00AA2795">
              <w:t>2</w:t>
            </w:r>
          </w:p>
        </w:tc>
        <w:tc>
          <w:tcPr>
            <w:tcW w:w="1417" w:type="dxa"/>
          </w:tcPr>
          <w:p w14:paraId="214227B3" w14:textId="77777777" w:rsidR="00484094" w:rsidRPr="00AA2795" w:rsidRDefault="00484094" w:rsidP="00B95626">
            <w:pPr>
              <w:spacing w:line="276" w:lineRule="auto"/>
            </w:pPr>
          </w:p>
        </w:tc>
      </w:tr>
      <w:tr w:rsidR="00484094" w:rsidRPr="00AA2795" w14:paraId="3BDA4015" w14:textId="77777777" w:rsidTr="00B95626">
        <w:trPr>
          <w:trHeight w:val="319"/>
        </w:trPr>
        <w:tc>
          <w:tcPr>
            <w:tcW w:w="597" w:type="dxa"/>
          </w:tcPr>
          <w:p w14:paraId="65B93566"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0D4288B0" w14:textId="77777777" w:rsidR="00484094" w:rsidRPr="00AA2795" w:rsidRDefault="00484094" w:rsidP="00B95626">
            <w:pPr>
              <w:spacing w:line="276" w:lineRule="auto"/>
            </w:pPr>
            <w:r w:rsidRPr="00AA2795">
              <w:t>Витратомір міжфланцевий Ду100 та манометр ДМ 05100 (0....1.6) МПа-2,5 М20 (в 1 комплекті 1 витратомір та 2 манометри)</w:t>
            </w:r>
          </w:p>
        </w:tc>
        <w:tc>
          <w:tcPr>
            <w:tcW w:w="1417" w:type="dxa"/>
          </w:tcPr>
          <w:p w14:paraId="4C82915E" w14:textId="77777777" w:rsidR="00484094" w:rsidRPr="00AA2795" w:rsidRDefault="00484094" w:rsidP="00B95626">
            <w:pPr>
              <w:spacing w:line="276" w:lineRule="auto"/>
              <w:jc w:val="center"/>
            </w:pPr>
            <w:r w:rsidRPr="00AA2795">
              <w:t>шт</w:t>
            </w:r>
          </w:p>
        </w:tc>
        <w:tc>
          <w:tcPr>
            <w:tcW w:w="1276" w:type="dxa"/>
          </w:tcPr>
          <w:p w14:paraId="480F9D49" w14:textId="77777777" w:rsidR="00484094" w:rsidRPr="00AA2795" w:rsidRDefault="00484094" w:rsidP="00B95626">
            <w:pPr>
              <w:spacing w:line="276" w:lineRule="auto"/>
              <w:jc w:val="center"/>
            </w:pPr>
            <w:r w:rsidRPr="00AA2795">
              <w:t>1</w:t>
            </w:r>
          </w:p>
        </w:tc>
        <w:tc>
          <w:tcPr>
            <w:tcW w:w="1417" w:type="dxa"/>
          </w:tcPr>
          <w:p w14:paraId="1A11E711" w14:textId="77777777" w:rsidR="00484094" w:rsidRPr="00AA2795" w:rsidRDefault="00484094" w:rsidP="00B95626">
            <w:pPr>
              <w:spacing w:line="276" w:lineRule="auto"/>
            </w:pPr>
          </w:p>
        </w:tc>
      </w:tr>
      <w:tr w:rsidR="00484094" w:rsidRPr="00AA2795" w14:paraId="04BA8EBC" w14:textId="77777777" w:rsidTr="00B95626">
        <w:trPr>
          <w:trHeight w:val="319"/>
        </w:trPr>
        <w:tc>
          <w:tcPr>
            <w:tcW w:w="597" w:type="dxa"/>
          </w:tcPr>
          <w:p w14:paraId="3ED9355A"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2DE0A1BA" w14:textId="77777777" w:rsidR="00484094" w:rsidRPr="00AA2795" w:rsidRDefault="00484094" w:rsidP="00B95626">
            <w:pPr>
              <w:spacing w:line="276" w:lineRule="auto"/>
            </w:pPr>
            <w:r w:rsidRPr="00AA2795">
              <w:t>Водосигнальний вузол керування з обов’язковою в комплекті ДУ100 (без засувок)</w:t>
            </w:r>
          </w:p>
        </w:tc>
        <w:tc>
          <w:tcPr>
            <w:tcW w:w="1417" w:type="dxa"/>
          </w:tcPr>
          <w:p w14:paraId="1DA922DB" w14:textId="77777777" w:rsidR="00484094" w:rsidRPr="00AA2795" w:rsidRDefault="00484094" w:rsidP="00B95626">
            <w:pPr>
              <w:spacing w:line="276" w:lineRule="auto"/>
              <w:jc w:val="center"/>
            </w:pPr>
            <w:r w:rsidRPr="00AA2795">
              <w:t>Компл.</w:t>
            </w:r>
          </w:p>
        </w:tc>
        <w:tc>
          <w:tcPr>
            <w:tcW w:w="1276" w:type="dxa"/>
          </w:tcPr>
          <w:p w14:paraId="7CAAED91" w14:textId="77777777" w:rsidR="00484094" w:rsidRPr="00AA2795" w:rsidRDefault="00484094" w:rsidP="00B95626">
            <w:pPr>
              <w:spacing w:line="276" w:lineRule="auto"/>
              <w:jc w:val="center"/>
            </w:pPr>
            <w:r w:rsidRPr="00AA2795">
              <w:t>1</w:t>
            </w:r>
          </w:p>
        </w:tc>
        <w:tc>
          <w:tcPr>
            <w:tcW w:w="1417" w:type="dxa"/>
          </w:tcPr>
          <w:p w14:paraId="4468D4DA" w14:textId="77777777" w:rsidR="00484094" w:rsidRPr="00AA2795" w:rsidRDefault="00484094" w:rsidP="00B95626">
            <w:pPr>
              <w:spacing w:line="276" w:lineRule="auto"/>
            </w:pPr>
          </w:p>
        </w:tc>
      </w:tr>
      <w:tr w:rsidR="00484094" w:rsidRPr="00AA2795" w14:paraId="1937DCF2" w14:textId="77777777" w:rsidTr="00B95626">
        <w:trPr>
          <w:trHeight w:val="319"/>
        </w:trPr>
        <w:tc>
          <w:tcPr>
            <w:tcW w:w="597" w:type="dxa"/>
          </w:tcPr>
          <w:p w14:paraId="0402661E"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B1439A1" w14:textId="77777777" w:rsidR="00484094" w:rsidRPr="00AA2795" w:rsidRDefault="00484094" w:rsidP="00B95626">
            <w:pPr>
              <w:spacing w:line="276" w:lineRule="auto"/>
            </w:pPr>
            <w:r w:rsidRPr="00AA2795">
              <w:t>Водосигнальний вузол керування з обв'язкою в комплекті ДУ1О0 (без засувок) та зворотній клапан Ду100 РУ 16 (в 1 комплекті 9 вузлів та 2 клапани)</w:t>
            </w:r>
          </w:p>
        </w:tc>
        <w:tc>
          <w:tcPr>
            <w:tcW w:w="1417" w:type="dxa"/>
          </w:tcPr>
          <w:p w14:paraId="01F3C031" w14:textId="77777777" w:rsidR="00484094" w:rsidRPr="00AA2795" w:rsidRDefault="00484094" w:rsidP="00B95626">
            <w:pPr>
              <w:spacing w:line="276" w:lineRule="auto"/>
              <w:jc w:val="center"/>
            </w:pPr>
            <w:r w:rsidRPr="00AA2795">
              <w:t>шт</w:t>
            </w:r>
          </w:p>
        </w:tc>
        <w:tc>
          <w:tcPr>
            <w:tcW w:w="1276" w:type="dxa"/>
          </w:tcPr>
          <w:p w14:paraId="7F20BE16" w14:textId="77777777" w:rsidR="00484094" w:rsidRPr="00AA2795" w:rsidRDefault="00484094" w:rsidP="00B95626">
            <w:pPr>
              <w:spacing w:line="276" w:lineRule="auto"/>
              <w:jc w:val="center"/>
            </w:pPr>
            <w:r w:rsidRPr="00AA2795">
              <w:t>1</w:t>
            </w:r>
          </w:p>
        </w:tc>
        <w:tc>
          <w:tcPr>
            <w:tcW w:w="1417" w:type="dxa"/>
          </w:tcPr>
          <w:p w14:paraId="26294B3B" w14:textId="77777777" w:rsidR="00484094" w:rsidRPr="00AA2795" w:rsidRDefault="00484094" w:rsidP="00B95626">
            <w:pPr>
              <w:spacing w:line="276" w:lineRule="auto"/>
            </w:pPr>
          </w:p>
        </w:tc>
      </w:tr>
      <w:tr w:rsidR="00484094" w:rsidRPr="00AA2795" w14:paraId="03838B04" w14:textId="77777777" w:rsidTr="00B95626">
        <w:trPr>
          <w:trHeight w:val="319"/>
        </w:trPr>
        <w:tc>
          <w:tcPr>
            <w:tcW w:w="597" w:type="dxa"/>
          </w:tcPr>
          <w:p w14:paraId="0F23E079"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E672A0B" w14:textId="77777777" w:rsidR="00484094" w:rsidRPr="00AA2795" w:rsidRDefault="00484094" w:rsidP="00B95626">
            <w:pPr>
              <w:spacing w:line="276" w:lineRule="auto"/>
            </w:pPr>
            <w:r w:rsidRPr="00AA2795">
              <w:t>Вузол керування та контролю спринклерної секції</w:t>
            </w:r>
          </w:p>
        </w:tc>
        <w:tc>
          <w:tcPr>
            <w:tcW w:w="1417" w:type="dxa"/>
          </w:tcPr>
          <w:p w14:paraId="06C4C8A8" w14:textId="77777777" w:rsidR="00484094" w:rsidRPr="00AA2795" w:rsidRDefault="00484094" w:rsidP="00B95626">
            <w:pPr>
              <w:spacing w:line="276" w:lineRule="auto"/>
              <w:jc w:val="center"/>
            </w:pPr>
            <w:r w:rsidRPr="00AA2795">
              <w:t>шт</w:t>
            </w:r>
          </w:p>
        </w:tc>
        <w:tc>
          <w:tcPr>
            <w:tcW w:w="1276" w:type="dxa"/>
          </w:tcPr>
          <w:p w14:paraId="465294CC" w14:textId="77777777" w:rsidR="00484094" w:rsidRPr="00AA2795" w:rsidRDefault="00484094" w:rsidP="00B95626">
            <w:pPr>
              <w:spacing w:line="276" w:lineRule="auto"/>
              <w:jc w:val="center"/>
            </w:pPr>
            <w:r w:rsidRPr="00AA2795">
              <w:t>15</w:t>
            </w:r>
          </w:p>
        </w:tc>
        <w:tc>
          <w:tcPr>
            <w:tcW w:w="1417" w:type="dxa"/>
          </w:tcPr>
          <w:p w14:paraId="69231FB0" w14:textId="77777777" w:rsidR="00484094" w:rsidRPr="00AA2795" w:rsidRDefault="00484094" w:rsidP="00B95626">
            <w:pPr>
              <w:spacing w:line="276" w:lineRule="auto"/>
            </w:pPr>
          </w:p>
        </w:tc>
      </w:tr>
      <w:tr w:rsidR="00484094" w:rsidRPr="00AA2795" w14:paraId="0DF435D6" w14:textId="77777777" w:rsidTr="00B95626">
        <w:trPr>
          <w:trHeight w:val="319"/>
        </w:trPr>
        <w:tc>
          <w:tcPr>
            <w:tcW w:w="597" w:type="dxa"/>
          </w:tcPr>
          <w:p w14:paraId="6878D764"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7EEC0758" w14:textId="77777777" w:rsidR="00484094" w:rsidRPr="00AA2795" w:rsidRDefault="00484094" w:rsidP="00B95626">
            <w:pPr>
              <w:spacing w:line="276" w:lineRule="auto"/>
            </w:pPr>
            <w:r w:rsidRPr="00AA2795">
              <w:t xml:space="preserve">Вузол підключення пожежних машин 2х DN80 </w:t>
            </w:r>
          </w:p>
          <w:p w14:paraId="3FE2AA03" w14:textId="77777777" w:rsidR="00484094" w:rsidRPr="00AA2795" w:rsidRDefault="00484094" w:rsidP="00B95626">
            <w:pPr>
              <w:spacing w:line="276" w:lineRule="auto"/>
            </w:pPr>
            <w:r w:rsidRPr="00AA2795">
              <w:t xml:space="preserve">Засувка Ду 80 РУ16 - 8 шт. </w:t>
            </w:r>
          </w:p>
          <w:p w14:paraId="75A1166B" w14:textId="77777777" w:rsidR="00484094" w:rsidRPr="00AA2795" w:rsidRDefault="00484094" w:rsidP="00B95626">
            <w:pPr>
              <w:spacing w:line="276" w:lineRule="auto"/>
            </w:pPr>
            <w:r w:rsidRPr="00AA2795">
              <w:t>Зворотній клапан ДУ80 РУ16 - 4 шт.</w:t>
            </w:r>
          </w:p>
        </w:tc>
        <w:tc>
          <w:tcPr>
            <w:tcW w:w="1417" w:type="dxa"/>
          </w:tcPr>
          <w:p w14:paraId="3FE60533" w14:textId="77777777" w:rsidR="00484094" w:rsidRPr="00AA2795" w:rsidRDefault="00484094" w:rsidP="00B95626">
            <w:pPr>
              <w:spacing w:line="276" w:lineRule="auto"/>
              <w:jc w:val="center"/>
            </w:pPr>
            <w:r w:rsidRPr="00AA2795">
              <w:t>Компл.</w:t>
            </w:r>
          </w:p>
        </w:tc>
        <w:tc>
          <w:tcPr>
            <w:tcW w:w="1276" w:type="dxa"/>
          </w:tcPr>
          <w:p w14:paraId="766258F4" w14:textId="77777777" w:rsidR="00484094" w:rsidRPr="00AA2795" w:rsidRDefault="00484094" w:rsidP="00B95626">
            <w:pPr>
              <w:spacing w:line="276" w:lineRule="auto"/>
              <w:jc w:val="center"/>
            </w:pPr>
            <w:r w:rsidRPr="00AA2795">
              <w:t>1</w:t>
            </w:r>
          </w:p>
        </w:tc>
        <w:tc>
          <w:tcPr>
            <w:tcW w:w="1417" w:type="dxa"/>
          </w:tcPr>
          <w:p w14:paraId="35FB8A44" w14:textId="77777777" w:rsidR="00484094" w:rsidRPr="00AA2795" w:rsidRDefault="00484094" w:rsidP="00B95626">
            <w:pPr>
              <w:spacing w:line="276" w:lineRule="auto"/>
            </w:pPr>
          </w:p>
        </w:tc>
      </w:tr>
      <w:tr w:rsidR="00484094" w:rsidRPr="00AA2795" w14:paraId="64B31F10" w14:textId="77777777" w:rsidTr="00B95626">
        <w:trPr>
          <w:trHeight w:val="319"/>
        </w:trPr>
        <w:tc>
          <w:tcPr>
            <w:tcW w:w="597" w:type="dxa"/>
          </w:tcPr>
          <w:p w14:paraId="6CC21221"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C3E6F73" w14:textId="77777777" w:rsidR="00484094" w:rsidRPr="00AA2795" w:rsidRDefault="00484094" w:rsidP="00B95626">
            <w:pPr>
              <w:spacing w:line="276" w:lineRule="auto"/>
            </w:pPr>
            <w:r w:rsidRPr="00AA2795">
              <w:t>Кран-комплект 600х1500х330</w:t>
            </w:r>
          </w:p>
        </w:tc>
        <w:tc>
          <w:tcPr>
            <w:tcW w:w="1417" w:type="dxa"/>
          </w:tcPr>
          <w:p w14:paraId="32468B89" w14:textId="77777777" w:rsidR="00484094" w:rsidRPr="00AA2795" w:rsidRDefault="00484094" w:rsidP="00B95626">
            <w:pPr>
              <w:spacing w:line="276" w:lineRule="auto"/>
              <w:jc w:val="center"/>
            </w:pPr>
            <w:r w:rsidRPr="00AA2795">
              <w:t>шт</w:t>
            </w:r>
          </w:p>
        </w:tc>
        <w:tc>
          <w:tcPr>
            <w:tcW w:w="1276" w:type="dxa"/>
          </w:tcPr>
          <w:p w14:paraId="5763CAE1" w14:textId="77777777" w:rsidR="00484094" w:rsidRPr="00AA2795" w:rsidRDefault="00484094" w:rsidP="00B95626">
            <w:pPr>
              <w:spacing w:line="276" w:lineRule="auto"/>
              <w:jc w:val="center"/>
            </w:pPr>
            <w:r w:rsidRPr="00AA2795">
              <w:t>1</w:t>
            </w:r>
          </w:p>
        </w:tc>
        <w:tc>
          <w:tcPr>
            <w:tcW w:w="1417" w:type="dxa"/>
          </w:tcPr>
          <w:p w14:paraId="2A6AF7DA" w14:textId="77777777" w:rsidR="00484094" w:rsidRPr="00AA2795" w:rsidRDefault="00484094" w:rsidP="00B95626">
            <w:pPr>
              <w:spacing w:line="276" w:lineRule="auto"/>
            </w:pPr>
          </w:p>
        </w:tc>
      </w:tr>
      <w:tr w:rsidR="00484094" w:rsidRPr="00AA2795" w14:paraId="2789790D" w14:textId="77777777" w:rsidTr="00B95626">
        <w:trPr>
          <w:trHeight w:val="319"/>
        </w:trPr>
        <w:tc>
          <w:tcPr>
            <w:tcW w:w="9952" w:type="dxa"/>
            <w:gridSpan w:val="5"/>
          </w:tcPr>
          <w:p w14:paraId="46BBA3D8" w14:textId="77777777" w:rsidR="00484094" w:rsidRPr="00AA2795" w:rsidRDefault="00484094" w:rsidP="00B95626">
            <w:pPr>
              <w:spacing w:line="276" w:lineRule="auto"/>
              <w:jc w:val="center"/>
              <w:rPr>
                <w:b/>
                <w:i/>
                <w:iCs/>
              </w:rPr>
            </w:pPr>
            <w:r w:rsidRPr="00AA2795">
              <w:rPr>
                <w:b/>
                <w:i/>
                <w:iCs/>
              </w:rPr>
              <w:t xml:space="preserve">Приміщення імпульсного пристрою (вул. </w:t>
            </w:r>
            <w:r w:rsidRPr="005410FB">
              <w:rPr>
                <w:b/>
                <w:i/>
                <w:iCs/>
              </w:rPr>
              <w:t>В’ячеслава</w:t>
            </w:r>
            <w:r w:rsidRPr="00AA2795">
              <w:rPr>
                <w:b/>
                <w:i/>
                <w:iCs/>
              </w:rPr>
              <w:t xml:space="preserve"> Чорновола 28/1-Р)</w:t>
            </w:r>
          </w:p>
        </w:tc>
      </w:tr>
      <w:tr w:rsidR="00484094" w:rsidRPr="00AA2795" w14:paraId="57D07ED2" w14:textId="77777777" w:rsidTr="00B95626">
        <w:trPr>
          <w:trHeight w:val="319"/>
        </w:trPr>
        <w:tc>
          <w:tcPr>
            <w:tcW w:w="597" w:type="dxa"/>
          </w:tcPr>
          <w:p w14:paraId="5FF5AA8F"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6E9D0AAF" w14:textId="77777777" w:rsidR="00484094" w:rsidRPr="00AA2795" w:rsidRDefault="00484094" w:rsidP="00B95626">
            <w:pPr>
              <w:spacing w:line="276" w:lineRule="auto"/>
            </w:pPr>
            <w:r w:rsidRPr="00AA2795">
              <w:t>Мембранний бак ULTRA-PRO 300л, вертикальний, 16 бар</w:t>
            </w:r>
          </w:p>
        </w:tc>
        <w:tc>
          <w:tcPr>
            <w:tcW w:w="1417" w:type="dxa"/>
          </w:tcPr>
          <w:p w14:paraId="19AFDA81" w14:textId="77777777" w:rsidR="00484094" w:rsidRPr="00AA2795" w:rsidRDefault="00484094" w:rsidP="00B95626">
            <w:pPr>
              <w:spacing w:line="276" w:lineRule="auto"/>
              <w:jc w:val="center"/>
            </w:pPr>
            <w:r w:rsidRPr="00AA2795">
              <w:t>шт</w:t>
            </w:r>
          </w:p>
        </w:tc>
        <w:tc>
          <w:tcPr>
            <w:tcW w:w="1276" w:type="dxa"/>
          </w:tcPr>
          <w:p w14:paraId="0A5E5551" w14:textId="77777777" w:rsidR="00484094" w:rsidRPr="00AA2795" w:rsidRDefault="00484094" w:rsidP="00B95626">
            <w:pPr>
              <w:spacing w:line="276" w:lineRule="auto"/>
              <w:jc w:val="center"/>
            </w:pPr>
            <w:r w:rsidRPr="00AA2795">
              <w:t>1</w:t>
            </w:r>
          </w:p>
        </w:tc>
        <w:tc>
          <w:tcPr>
            <w:tcW w:w="1417" w:type="dxa"/>
          </w:tcPr>
          <w:p w14:paraId="5FFBBEB8" w14:textId="77777777" w:rsidR="00484094" w:rsidRPr="00AA2795" w:rsidRDefault="00484094" w:rsidP="00B95626">
            <w:pPr>
              <w:spacing w:line="276" w:lineRule="auto"/>
            </w:pPr>
          </w:p>
        </w:tc>
      </w:tr>
      <w:tr w:rsidR="00484094" w:rsidRPr="00AA2795" w14:paraId="79FBBE99" w14:textId="77777777" w:rsidTr="00B95626">
        <w:trPr>
          <w:trHeight w:val="319"/>
        </w:trPr>
        <w:tc>
          <w:tcPr>
            <w:tcW w:w="597" w:type="dxa"/>
          </w:tcPr>
          <w:p w14:paraId="749E204B" w14:textId="77777777" w:rsidR="00484094" w:rsidRPr="00AA2795" w:rsidRDefault="00484094" w:rsidP="00484094">
            <w:pPr>
              <w:numPr>
                <w:ilvl w:val="0"/>
                <w:numId w:val="3"/>
              </w:numPr>
              <w:pBdr>
                <w:top w:val="nil"/>
                <w:left w:val="nil"/>
                <w:bottom w:val="nil"/>
                <w:right w:val="nil"/>
                <w:between w:val="nil"/>
              </w:pBdr>
              <w:spacing w:line="276" w:lineRule="auto"/>
              <w:ind w:left="0" w:firstLine="0"/>
              <w:jc w:val="right"/>
            </w:pPr>
          </w:p>
        </w:tc>
        <w:tc>
          <w:tcPr>
            <w:tcW w:w="5245" w:type="dxa"/>
          </w:tcPr>
          <w:p w14:paraId="7149CD90" w14:textId="77777777" w:rsidR="00484094" w:rsidRPr="00AA2795" w:rsidRDefault="00484094" w:rsidP="00B95626">
            <w:pPr>
              <w:spacing w:line="276" w:lineRule="auto"/>
            </w:pPr>
            <w:r w:rsidRPr="00AA2795">
              <w:t>Компресор 360 л/хв., N = 2,2 кВт СБЧ/С-100. АВ 360 А</w:t>
            </w:r>
          </w:p>
        </w:tc>
        <w:tc>
          <w:tcPr>
            <w:tcW w:w="1417" w:type="dxa"/>
          </w:tcPr>
          <w:p w14:paraId="375FF1F1" w14:textId="77777777" w:rsidR="00484094" w:rsidRPr="00AA2795" w:rsidRDefault="00484094" w:rsidP="00B95626">
            <w:pPr>
              <w:spacing w:line="276" w:lineRule="auto"/>
              <w:jc w:val="center"/>
            </w:pPr>
            <w:r w:rsidRPr="00AA2795">
              <w:t>Компл.</w:t>
            </w:r>
          </w:p>
        </w:tc>
        <w:tc>
          <w:tcPr>
            <w:tcW w:w="1276" w:type="dxa"/>
          </w:tcPr>
          <w:p w14:paraId="76D1824A" w14:textId="77777777" w:rsidR="00484094" w:rsidRPr="00AA2795" w:rsidRDefault="00484094" w:rsidP="00B95626">
            <w:pPr>
              <w:spacing w:line="276" w:lineRule="auto"/>
              <w:jc w:val="center"/>
            </w:pPr>
            <w:r w:rsidRPr="00AA2795">
              <w:t>1</w:t>
            </w:r>
          </w:p>
        </w:tc>
        <w:tc>
          <w:tcPr>
            <w:tcW w:w="1417" w:type="dxa"/>
          </w:tcPr>
          <w:p w14:paraId="5E80459F" w14:textId="77777777" w:rsidR="00484094" w:rsidRPr="00AA2795" w:rsidRDefault="00484094" w:rsidP="00B95626">
            <w:pPr>
              <w:spacing w:line="276" w:lineRule="auto"/>
            </w:pPr>
          </w:p>
        </w:tc>
      </w:tr>
      <w:tr w:rsidR="00484094" w:rsidRPr="00AA2795" w14:paraId="2F1AE5F0" w14:textId="77777777" w:rsidTr="00B95626">
        <w:trPr>
          <w:trHeight w:val="667"/>
        </w:trPr>
        <w:tc>
          <w:tcPr>
            <w:tcW w:w="9952" w:type="dxa"/>
            <w:gridSpan w:val="5"/>
            <w:shd w:val="clear" w:color="auto" w:fill="D9D9D9"/>
            <w:vAlign w:val="center"/>
          </w:tcPr>
          <w:p w14:paraId="49CBEB9E" w14:textId="77777777" w:rsidR="00484094" w:rsidRPr="00AA2795" w:rsidRDefault="00484094" w:rsidP="00B95626">
            <w:pPr>
              <w:widowControl w:val="0"/>
              <w:autoSpaceDE w:val="0"/>
              <w:autoSpaceDN w:val="0"/>
              <w:spacing w:line="276" w:lineRule="auto"/>
              <w:jc w:val="center"/>
              <w:rPr>
                <w:b/>
                <w:spacing w:val="-5"/>
              </w:rPr>
            </w:pPr>
            <w:r>
              <w:rPr>
                <w:b/>
              </w:rPr>
              <w:t>2.</w:t>
            </w:r>
            <w:r w:rsidRPr="00AA2795">
              <w:rPr>
                <w:b/>
              </w:rPr>
              <w:t>4.</w:t>
            </w:r>
            <w:r w:rsidRPr="002B64DF">
              <w:rPr>
                <w:rStyle w:val="fontstyle01"/>
                <w:b/>
                <w:bCs/>
              </w:rPr>
              <w:t>Система пожежної сигналізації та оповіщення про пожежу</w:t>
            </w:r>
          </w:p>
        </w:tc>
      </w:tr>
    </w:tbl>
    <w:tbl>
      <w:tblPr>
        <w:tblStyle w:val="TableNormal"/>
        <w:tblW w:w="994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599"/>
        <w:gridCol w:w="2217"/>
        <w:gridCol w:w="928"/>
        <w:gridCol w:w="781"/>
      </w:tblGrid>
      <w:tr w:rsidR="00484094" w:rsidRPr="00AA2795" w14:paraId="58A921FB" w14:textId="77777777" w:rsidTr="00B95626">
        <w:trPr>
          <w:trHeight w:val="879"/>
        </w:trPr>
        <w:tc>
          <w:tcPr>
            <w:tcW w:w="9941" w:type="dxa"/>
            <w:gridSpan w:val="5"/>
            <w:vAlign w:val="center"/>
          </w:tcPr>
          <w:p w14:paraId="35F4045A" w14:textId="77777777" w:rsidR="00484094" w:rsidRPr="00AA2795" w:rsidRDefault="00484094" w:rsidP="00B95626">
            <w:pPr>
              <w:spacing w:line="276" w:lineRule="auto"/>
              <w:jc w:val="center"/>
              <w:rPr>
                <w:b/>
                <w:i/>
                <w:iCs/>
              </w:rPr>
            </w:pPr>
            <w:r w:rsidRPr="00AA2795">
              <w:rPr>
                <w:b/>
                <w:i/>
                <w:iCs/>
              </w:rPr>
              <w:t>Відділення  магнітно-резонансної томографії з допоміжними приміщеннями</w:t>
            </w:r>
          </w:p>
          <w:p w14:paraId="6D57B434" w14:textId="72F92371" w:rsidR="00484094" w:rsidRPr="00AA2795" w:rsidRDefault="00484094" w:rsidP="00B95626">
            <w:pPr>
              <w:spacing w:line="276" w:lineRule="auto"/>
              <w:jc w:val="center"/>
              <w:rPr>
                <w:spacing w:val="-10"/>
              </w:rPr>
            </w:pPr>
            <w:r w:rsidRPr="00AA2795">
              <w:rPr>
                <w:b/>
                <w:i/>
                <w:iCs/>
              </w:rPr>
              <w:t>(вул. Стрітенська, 7</w:t>
            </w:r>
            <w:r w:rsidR="0008546C">
              <w:rPr>
                <w:b/>
                <w:i/>
                <w:iCs/>
              </w:rPr>
              <w:t>-</w:t>
            </w:r>
            <w:r w:rsidRPr="00AA2795">
              <w:rPr>
                <w:b/>
                <w:i/>
                <w:iCs/>
              </w:rPr>
              <w:t>9)</w:t>
            </w:r>
          </w:p>
        </w:tc>
      </w:tr>
      <w:tr w:rsidR="00484094" w:rsidRPr="00AA2795" w14:paraId="458326B5" w14:textId="77777777" w:rsidTr="00B95626">
        <w:trPr>
          <w:trHeight w:val="299"/>
        </w:trPr>
        <w:tc>
          <w:tcPr>
            <w:tcW w:w="416" w:type="dxa"/>
            <w:vAlign w:val="center"/>
            <w:hideMark/>
          </w:tcPr>
          <w:p w14:paraId="6B897405" w14:textId="77777777" w:rsidR="00484094" w:rsidRPr="00AA2795" w:rsidRDefault="00484094" w:rsidP="00B95626">
            <w:pPr>
              <w:pStyle w:val="TableParagraph"/>
              <w:spacing w:line="210" w:lineRule="exact"/>
              <w:ind w:left="39" w:right="3"/>
              <w:jc w:val="center"/>
              <w:rPr>
                <w:rFonts w:ascii="Times New Roman" w:hAnsi="Times New Roman"/>
                <w:sz w:val="24"/>
                <w:szCs w:val="24"/>
              </w:rPr>
            </w:pPr>
            <w:r w:rsidRPr="00AA2795">
              <w:rPr>
                <w:rFonts w:ascii="Times New Roman" w:hAnsi="Times New Roman"/>
                <w:spacing w:val="-10"/>
                <w:w w:val="75"/>
                <w:sz w:val="24"/>
                <w:szCs w:val="24"/>
              </w:rPr>
              <w:t>1</w:t>
            </w:r>
          </w:p>
        </w:tc>
        <w:tc>
          <w:tcPr>
            <w:tcW w:w="5599" w:type="dxa"/>
            <w:vAlign w:val="center"/>
            <w:hideMark/>
          </w:tcPr>
          <w:p w14:paraId="1334DBDB"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Сповіщувач</w:t>
            </w:r>
            <w:r w:rsidRPr="00AA2795">
              <w:rPr>
                <w:rFonts w:ascii="Times New Roman" w:hAnsi="Times New Roman"/>
                <w:spacing w:val="43"/>
                <w:sz w:val="24"/>
                <w:szCs w:val="24"/>
              </w:rPr>
              <w:t xml:space="preserve"> </w:t>
            </w:r>
            <w:r w:rsidRPr="00AA2795">
              <w:rPr>
                <w:rFonts w:ascii="Times New Roman" w:hAnsi="Times New Roman"/>
                <w:w w:val="90"/>
                <w:sz w:val="24"/>
                <w:szCs w:val="24"/>
              </w:rPr>
              <w:t>пожежний</w:t>
            </w:r>
            <w:r w:rsidRPr="00AA2795">
              <w:rPr>
                <w:rFonts w:ascii="Times New Roman" w:hAnsi="Times New Roman"/>
                <w:spacing w:val="42"/>
                <w:sz w:val="24"/>
                <w:szCs w:val="24"/>
              </w:rPr>
              <w:t xml:space="preserve"> </w:t>
            </w:r>
            <w:r w:rsidRPr="00AA2795">
              <w:rPr>
                <w:rFonts w:ascii="Times New Roman" w:hAnsi="Times New Roman"/>
                <w:w w:val="90"/>
                <w:sz w:val="24"/>
                <w:szCs w:val="24"/>
              </w:rPr>
              <w:t>ручний</w:t>
            </w:r>
            <w:r w:rsidRPr="00AA2795">
              <w:rPr>
                <w:rFonts w:ascii="Times New Roman" w:hAnsi="Times New Roman"/>
                <w:spacing w:val="42"/>
                <w:sz w:val="24"/>
                <w:szCs w:val="24"/>
              </w:rPr>
              <w:t xml:space="preserve"> </w:t>
            </w:r>
            <w:r w:rsidRPr="00AA2795">
              <w:rPr>
                <w:rFonts w:ascii="Times New Roman" w:hAnsi="Times New Roman"/>
                <w:spacing w:val="-2"/>
                <w:w w:val="90"/>
                <w:sz w:val="24"/>
                <w:szCs w:val="24"/>
              </w:rPr>
              <w:t>адресний</w:t>
            </w:r>
          </w:p>
        </w:tc>
        <w:tc>
          <w:tcPr>
            <w:tcW w:w="2217" w:type="dxa"/>
            <w:vAlign w:val="center"/>
            <w:hideMark/>
          </w:tcPr>
          <w:p w14:paraId="6DE313BB" w14:textId="77777777" w:rsidR="00484094" w:rsidRPr="00AA2795" w:rsidRDefault="00484094" w:rsidP="00B95626">
            <w:pPr>
              <w:pStyle w:val="TableParagraph"/>
              <w:spacing w:line="210" w:lineRule="exact"/>
              <w:ind w:left="115" w:right="77"/>
              <w:jc w:val="center"/>
              <w:rPr>
                <w:rFonts w:ascii="Times New Roman" w:hAnsi="Times New Roman"/>
                <w:sz w:val="24"/>
                <w:szCs w:val="24"/>
              </w:rPr>
            </w:pPr>
            <w:r w:rsidRPr="00AA2795">
              <w:rPr>
                <w:rFonts w:ascii="Times New Roman" w:hAnsi="Times New Roman"/>
                <w:sz w:val="24"/>
                <w:szCs w:val="24"/>
              </w:rPr>
              <w:t>GFE-MCPE-A-</w:t>
            </w:r>
            <w:r w:rsidRPr="00AA2795">
              <w:rPr>
                <w:rFonts w:ascii="Times New Roman" w:hAnsi="Times New Roman"/>
                <w:spacing w:val="-5"/>
                <w:sz w:val="24"/>
                <w:szCs w:val="24"/>
              </w:rPr>
              <w:t>RED</w:t>
            </w:r>
          </w:p>
        </w:tc>
        <w:tc>
          <w:tcPr>
            <w:tcW w:w="928" w:type="dxa"/>
            <w:vAlign w:val="center"/>
            <w:hideMark/>
          </w:tcPr>
          <w:p w14:paraId="3B78EF76" w14:textId="77777777" w:rsidR="00484094" w:rsidRPr="00AA2795" w:rsidRDefault="00484094" w:rsidP="00B95626">
            <w:pPr>
              <w:pStyle w:val="TableParagraph"/>
              <w:spacing w:line="210" w:lineRule="exact"/>
              <w:ind w:left="40" w:right="3"/>
              <w:jc w:val="center"/>
              <w:rPr>
                <w:rFonts w:ascii="Times New Roman" w:hAnsi="Times New Roman"/>
                <w:sz w:val="24"/>
                <w:szCs w:val="24"/>
              </w:rPr>
            </w:pPr>
            <w:r w:rsidRPr="00AA2795">
              <w:rPr>
                <w:rFonts w:ascii="Times New Roman" w:hAnsi="Times New Roman"/>
                <w:spacing w:val="-5"/>
                <w:w w:val="105"/>
                <w:sz w:val="24"/>
                <w:szCs w:val="24"/>
              </w:rPr>
              <w:t>шт.</w:t>
            </w:r>
          </w:p>
        </w:tc>
        <w:tc>
          <w:tcPr>
            <w:tcW w:w="781" w:type="dxa"/>
            <w:vAlign w:val="center"/>
            <w:hideMark/>
          </w:tcPr>
          <w:p w14:paraId="29874587"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14B79D05" w14:textId="77777777" w:rsidTr="00B95626">
        <w:trPr>
          <w:trHeight w:val="275"/>
        </w:trPr>
        <w:tc>
          <w:tcPr>
            <w:tcW w:w="416" w:type="dxa"/>
            <w:vAlign w:val="center"/>
            <w:hideMark/>
          </w:tcPr>
          <w:p w14:paraId="5370BF5A"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2</w:t>
            </w:r>
          </w:p>
        </w:tc>
        <w:tc>
          <w:tcPr>
            <w:tcW w:w="5599" w:type="dxa"/>
            <w:vAlign w:val="center"/>
            <w:hideMark/>
          </w:tcPr>
          <w:p w14:paraId="2769B21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Сповіщувач</w:t>
            </w:r>
            <w:r w:rsidRPr="00AA2795">
              <w:rPr>
                <w:rFonts w:ascii="Times New Roman" w:hAnsi="Times New Roman"/>
                <w:spacing w:val="39"/>
                <w:sz w:val="24"/>
                <w:szCs w:val="24"/>
              </w:rPr>
              <w:t xml:space="preserve"> </w:t>
            </w:r>
            <w:r w:rsidRPr="00AA2795">
              <w:rPr>
                <w:rFonts w:ascii="Times New Roman" w:hAnsi="Times New Roman"/>
                <w:w w:val="90"/>
                <w:sz w:val="24"/>
                <w:szCs w:val="24"/>
              </w:rPr>
              <w:t>пожежний</w:t>
            </w:r>
            <w:r w:rsidRPr="00AA2795">
              <w:rPr>
                <w:rFonts w:ascii="Times New Roman" w:hAnsi="Times New Roman"/>
                <w:spacing w:val="38"/>
                <w:sz w:val="24"/>
                <w:szCs w:val="24"/>
              </w:rPr>
              <w:t xml:space="preserve"> </w:t>
            </w:r>
            <w:r w:rsidRPr="00AA2795">
              <w:rPr>
                <w:rFonts w:ascii="Times New Roman" w:hAnsi="Times New Roman"/>
                <w:w w:val="90"/>
                <w:sz w:val="24"/>
                <w:szCs w:val="24"/>
              </w:rPr>
              <w:t>комбінований</w:t>
            </w:r>
            <w:r w:rsidRPr="00AA2795">
              <w:rPr>
                <w:rFonts w:ascii="Times New Roman" w:hAnsi="Times New Roman"/>
                <w:spacing w:val="39"/>
                <w:sz w:val="24"/>
                <w:szCs w:val="24"/>
              </w:rPr>
              <w:t xml:space="preserve"> </w:t>
            </w:r>
            <w:r w:rsidRPr="00AA2795">
              <w:rPr>
                <w:rFonts w:ascii="Times New Roman" w:hAnsi="Times New Roman"/>
                <w:spacing w:val="-2"/>
                <w:w w:val="90"/>
                <w:sz w:val="24"/>
                <w:szCs w:val="24"/>
              </w:rPr>
              <w:t>адресний</w:t>
            </w:r>
          </w:p>
        </w:tc>
        <w:tc>
          <w:tcPr>
            <w:tcW w:w="2217" w:type="dxa"/>
            <w:vAlign w:val="center"/>
            <w:hideMark/>
          </w:tcPr>
          <w:p w14:paraId="1CE2FB3F" w14:textId="77777777" w:rsidR="00484094" w:rsidRPr="00AA2795" w:rsidRDefault="00484094" w:rsidP="00B95626">
            <w:pPr>
              <w:pStyle w:val="TableParagraph"/>
              <w:spacing w:line="210" w:lineRule="exact"/>
              <w:ind w:left="115" w:right="79"/>
              <w:jc w:val="center"/>
              <w:rPr>
                <w:rFonts w:ascii="Times New Roman" w:hAnsi="Times New Roman"/>
                <w:sz w:val="24"/>
                <w:szCs w:val="24"/>
              </w:rPr>
            </w:pPr>
            <w:r w:rsidRPr="00AA2795">
              <w:rPr>
                <w:rFonts w:ascii="Times New Roman" w:hAnsi="Times New Roman"/>
                <w:spacing w:val="-2"/>
                <w:w w:val="110"/>
                <w:sz w:val="24"/>
                <w:szCs w:val="24"/>
              </w:rPr>
              <w:t>ZEOS-AS-</w:t>
            </w:r>
            <w:r w:rsidRPr="00AA2795">
              <w:rPr>
                <w:rFonts w:ascii="Times New Roman" w:hAnsi="Times New Roman"/>
                <w:spacing w:val="-5"/>
                <w:w w:val="110"/>
                <w:sz w:val="24"/>
                <w:szCs w:val="24"/>
              </w:rPr>
              <w:t>SHI</w:t>
            </w:r>
          </w:p>
        </w:tc>
        <w:tc>
          <w:tcPr>
            <w:tcW w:w="928" w:type="dxa"/>
            <w:vAlign w:val="center"/>
            <w:hideMark/>
          </w:tcPr>
          <w:p w14:paraId="4ACD6B44" w14:textId="77777777" w:rsidR="00484094" w:rsidRPr="00AA2795" w:rsidRDefault="00484094" w:rsidP="00B95626">
            <w:pPr>
              <w:pStyle w:val="TableParagraph"/>
              <w:spacing w:line="210" w:lineRule="exact"/>
              <w:ind w:left="40" w:right="3"/>
              <w:jc w:val="center"/>
              <w:rPr>
                <w:rFonts w:ascii="Times New Roman" w:hAnsi="Times New Roman"/>
                <w:sz w:val="24"/>
                <w:szCs w:val="24"/>
              </w:rPr>
            </w:pPr>
            <w:r w:rsidRPr="00AA2795">
              <w:rPr>
                <w:rFonts w:ascii="Times New Roman" w:hAnsi="Times New Roman"/>
                <w:spacing w:val="-5"/>
                <w:w w:val="105"/>
                <w:sz w:val="24"/>
                <w:szCs w:val="24"/>
              </w:rPr>
              <w:t>шт.</w:t>
            </w:r>
          </w:p>
        </w:tc>
        <w:tc>
          <w:tcPr>
            <w:tcW w:w="781" w:type="dxa"/>
            <w:vAlign w:val="center"/>
            <w:hideMark/>
          </w:tcPr>
          <w:p w14:paraId="4598DF34"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5"/>
                <w:sz w:val="24"/>
                <w:szCs w:val="24"/>
              </w:rPr>
              <w:t>38</w:t>
            </w:r>
          </w:p>
        </w:tc>
      </w:tr>
      <w:tr w:rsidR="00484094" w:rsidRPr="00AA2795" w14:paraId="519A036B" w14:textId="77777777" w:rsidTr="00B95626">
        <w:trPr>
          <w:trHeight w:val="252"/>
        </w:trPr>
        <w:tc>
          <w:tcPr>
            <w:tcW w:w="416" w:type="dxa"/>
            <w:vAlign w:val="center"/>
            <w:hideMark/>
          </w:tcPr>
          <w:p w14:paraId="630F7519"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3</w:t>
            </w:r>
          </w:p>
        </w:tc>
        <w:tc>
          <w:tcPr>
            <w:tcW w:w="5599" w:type="dxa"/>
            <w:vAlign w:val="center"/>
            <w:hideMark/>
          </w:tcPr>
          <w:p w14:paraId="630C2755"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База</w:t>
            </w:r>
            <w:r w:rsidRPr="00AA2795">
              <w:rPr>
                <w:rFonts w:ascii="Times New Roman" w:hAnsi="Times New Roman"/>
                <w:spacing w:val="26"/>
                <w:sz w:val="24"/>
                <w:szCs w:val="24"/>
              </w:rPr>
              <w:t xml:space="preserve"> </w:t>
            </w:r>
            <w:r w:rsidRPr="00AA2795">
              <w:rPr>
                <w:rFonts w:ascii="Times New Roman" w:hAnsi="Times New Roman"/>
                <w:sz w:val="24"/>
                <w:szCs w:val="24"/>
              </w:rPr>
              <w:t>для</w:t>
            </w:r>
            <w:r w:rsidRPr="00AA2795">
              <w:rPr>
                <w:rFonts w:ascii="Times New Roman" w:hAnsi="Times New Roman"/>
                <w:spacing w:val="27"/>
                <w:sz w:val="24"/>
                <w:szCs w:val="24"/>
              </w:rPr>
              <w:t xml:space="preserve"> </w:t>
            </w:r>
            <w:r w:rsidRPr="00AA2795">
              <w:rPr>
                <w:rFonts w:ascii="Times New Roman" w:hAnsi="Times New Roman"/>
                <w:spacing w:val="-2"/>
                <w:sz w:val="24"/>
                <w:szCs w:val="24"/>
              </w:rPr>
              <w:t>сповіщувачів</w:t>
            </w:r>
          </w:p>
        </w:tc>
        <w:tc>
          <w:tcPr>
            <w:tcW w:w="2217" w:type="dxa"/>
            <w:vAlign w:val="center"/>
            <w:hideMark/>
          </w:tcPr>
          <w:p w14:paraId="644DCD41"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sz w:val="24"/>
                <w:szCs w:val="24"/>
              </w:rPr>
              <w:t>ZEOS</w:t>
            </w:r>
            <w:r w:rsidRPr="00AA2795">
              <w:rPr>
                <w:rFonts w:ascii="Times New Roman" w:hAnsi="Times New Roman"/>
                <w:spacing w:val="22"/>
                <w:sz w:val="24"/>
                <w:szCs w:val="24"/>
              </w:rPr>
              <w:t xml:space="preserve"> </w:t>
            </w:r>
            <w:r w:rsidRPr="00AA2795">
              <w:rPr>
                <w:rFonts w:ascii="Times New Roman" w:hAnsi="Times New Roman"/>
                <w:spacing w:val="-4"/>
                <w:sz w:val="24"/>
                <w:szCs w:val="24"/>
              </w:rPr>
              <w:t>BASE</w:t>
            </w:r>
          </w:p>
        </w:tc>
        <w:tc>
          <w:tcPr>
            <w:tcW w:w="928" w:type="dxa"/>
            <w:vAlign w:val="center"/>
            <w:hideMark/>
          </w:tcPr>
          <w:p w14:paraId="17C82D9A" w14:textId="77777777" w:rsidR="00484094" w:rsidRPr="00AA2795" w:rsidRDefault="00484094" w:rsidP="00B95626">
            <w:pPr>
              <w:pStyle w:val="TableParagraph"/>
              <w:spacing w:line="210" w:lineRule="exact"/>
              <w:ind w:left="40" w:right="3"/>
              <w:jc w:val="center"/>
              <w:rPr>
                <w:rFonts w:ascii="Times New Roman" w:hAnsi="Times New Roman"/>
                <w:sz w:val="24"/>
                <w:szCs w:val="24"/>
              </w:rPr>
            </w:pPr>
            <w:r w:rsidRPr="00AA2795">
              <w:rPr>
                <w:rFonts w:ascii="Times New Roman" w:hAnsi="Times New Roman"/>
                <w:spacing w:val="-5"/>
                <w:w w:val="105"/>
                <w:sz w:val="24"/>
                <w:szCs w:val="24"/>
              </w:rPr>
              <w:t>шт.</w:t>
            </w:r>
          </w:p>
        </w:tc>
        <w:tc>
          <w:tcPr>
            <w:tcW w:w="781" w:type="dxa"/>
            <w:vAlign w:val="center"/>
            <w:hideMark/>
          </w:tcPr>
          <w:p w14:paraId="758A3180"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5"/>
                <w:sz w:val="24"/>
                <w:szCs w:val="24"/>
              </w:rPr>
              <w:t>38</w:t>
            </w:r>
          </w:p>
        </w:tc>
      </w:tr>
      <w:tr w:rsidR="00484094" w:rsidRPr="00AA2795" w14:paraId="0B08B28D" w14:textId="77777777" w:rsidTr="00B95626">
        <w:trPr>
          <w:trHeight w:val="297"/>
        </w:trPr>
        <w:tc>
          <w:tcPr>
            <w:tcW w:w="416" w:type="dxa"/>
            <w:vAlign w:val="center"/>
            <w:hideMark/>
          </w:tcPr>
          <w:p w14:paraId="1C820CE5" w14:textId="77777777" w:rsidR="00484094" w:rsidRPr="00AA2795" w:rsidRDefault="00484094" w:rsidP="00B95626">
            <w:pPr>
              <w:pStyle w:val="TableParagraph"/>
              <w:spacing w:line="210" w:lineRule="exact"/>
              <w:ind w:left="39" w:right="2"/>
              <w:jc w:val="center"/>
              <w:rPr>
                <w:rFonts w:ascii="Times New Roman" w:hAnsi="Times New Roman"/>
                <w:sz w:val="24"/>
                <w:szCs w:val="24"/>
              </w:rPr>
            </w:pPr>
            <w:r w:rsidRPr="00AA2795">
              <w:rPr>
                <w:rFonts w:ascii="Times New Roman" w:hAnsi="Times New Roman"/>
                <w:spacing w:val="-10"/>
                <w:w w:val="105"/>
                <w:sz w:val="24"/>
                <w:szCs w:val="24"/>
              </w:rPr>
              <w:t>4</w:t>
            </w:r>
          </w:p>
        </w:tc>
        <w:tc>
          <w:tcPr>
            <w:tcW w:w="5599" w:type="dxa"/>
            <w:vAlign w:val="center"/>
            <w:hideMark/>
          </w:tcPr>
          <w:p w14:paraId="44356BAF"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Виносний</w:t>
            </w:r>
            <w:r w:rsidRPr="00AA2795">
              <w:rPr>
                <w:rFonts w:ascii="Times New Roman" w:hAnsi="Times New Roman"/>
                <w:spacing w:val="21"/>
                <w:sz w:val="24"/>
                <w:szCs w:val="24"/>
              </w:rPr>
              <w:t xml:space="preserve"> </w:t>
            </w:r>
            <w:r w:rsidRPr="00AA2795">
              <w:rPr>
                <w:rFonts w:ascii="Times New Roman" w:hAnsi="Times New Roman"/>
                <w:spacing w:val="-2"/>
                <w:w w:val="95"/>
                <w:sz w:val="24"/>
                <w:szCs w:val="24"/>
              </w:rPr>
              <w:t>індикатор</w:t>
            </w:r>
          </w:p>
        </w:tc>
        <w:tc>
          <w:tcPr>
            <w:tcW w:w="2217" w:type="dxa"/>
            <w:vAlign w:val="center"/>
            <w:hideMark/>
          </w:tcPr>
          <w:p w14:paraId="5070DEC8" w14:textId="77777777" w:rsidR="00484094" w:rsidRPr="00AA2795" w:rsidRDefault="00484094" w:rsidP="00B95626">
            <w:pPr>
              <w:pStyle w:val="TableParagraph"/>
              <w:spacing w:line="210" w:lineRule="exact"/>
              <w:ind w:left="115" w:right="82"/>
              <w:jc w:val="center"/>
              <w:rPr>
                <w:rFonts w:ascii="Times New Roman" w:hAnsi="Times New Roman"/>
                <w:sz w:val="24"/>
                <w:szCs w:val="24"/>
              </w:rPr>
            </w:pPr>
            <w:r w:rsidRPr="00AA2795">
              <w:rPr>
                <w:rFonts w:ascii="Times New Roman" w:hAnsi="Times New Roman"/>
                <w:spacing w:val="-4"/>
                <w:w w:val="95"/>
                <w:sz w:val="24"/>
                <w:szCs w:val="24"/>
              </w:rPr>
              <w:t>ВПОС</w:t>
            </w:r>
          </w:p>
        </w:tc>
        <w:tc>
          <w:tcPr>
            <w:tcW w:w="928" w:type="dxa"/>
            <w:vAlign w:val="center"/>
            <w:hideMark/>
          </w:tcPr>
          <w:p w14:paraId="151F8011"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7480C4BE" w14:textId="77777777" w:rsidR="00484094" w:rsidRPr="00AA2795" w:rsidRDefault="00484094" w:rsidP="00B95626">
            <w:pPr>
              <w:pStyle w:val="TableParagraph"/>
              <w:spacing w:line="210" w:lineRule="exact"/>
              <w:ind w:left="41" w:right="3"/>
              <w:jc w:val="center"/>
              <w:rPr>
                <w:rFonts w:ascii="Times New Roman" w:hAnsi="Times New Roman"/>
                <w:sz w:val="24"/>
                <w:szCs w:val="24"/>
              </w:rPr>
            </w:pPr>
            <w:r w:rsidRPr="00AA2795">
              <w:rPr>
                <w:rFonts w:ascii="Times New Roman" w:hAnsi="Times New Roman"/>
                <w:spacing w:val="-5"/>
                <w:w w:val="90"/>
                <w:sz w:val="24"/>
                <w:szCs w:val="24"/>
              </w:rPr>
              <w:t>18</w:t>
            </w:r>
          </w:p>
        </w:tc>
      </w:tr>
      <w:tr w:rsidR="00484094" w:rsidRPr="00AA2795" w14:paraId="371AE3B1" w14:textId="77777777" w:rsidTr="00B95626">
        <w:trPr>
          <w:trHeight w:val="415"/>
        </w:trPr>
        <w:tc>
          <w:tcPr>
            <w:tcW w:w="416" w:type="dxa"/>
            <w:vAlign w:val="center"/>
            <w:hideMark/>
          </w:tcPr>
          <w:p w14:paraId="67B672B5"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5</w:t>
            </w:r>
          </w:p>
        </w:tc>
        <w:tc>
          <w:tcPr>
            <w:tcW w:w="5599" w:type="dxa"/>
            <w:vAlign w:val="center"/>
            <w:hideMark/>
          </w:tcPr>
          <w:p w14:paraId="5D5B7F64"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Модуль</w:t>
            </w:r>
            <w:r w:rsidRPr="00AA2795">
              <w:rPr>
                <w:rFonts w:ascii="Times New Roman" w:hAnsi="Times New Roman"/>
                <w:spacing w:val="11"/>
                <w:sz w:val="24"/>
                <w:szCs w:val="24"/>
              </w:rPr>
              <w:t xml:space="preserve"> </w:t>
            </w:r>
            <w:r w:rsidRPr="00AA2795">
              <w:rPr>
                <w:rFonts w:ascii="Times New Roman" w:hAnsi="Times New Roman"/>
                <w:spacing w:val="-2"/>
                <w:sz w:val="24"/>
                <w:szCs w:val="24"/>
              </w:rPr>
              <w:t>виклику</w:t>
            </w:r>
          </w:p>
        </w:tc>
        <w:tc>
          <w:tcPr>
            <w:tcW w:w="2217" w:type="dxa"/>
            <w:vAlign w:val="center"/>
            <w:hideMark/>
          </w:tcPr>
          <w:p w14:paraId="1A32FFEA"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pacing w:val="-4"/>
                <w:w w:val="90"/>
                <w:sz w:val="24"/>
                <w:szCs w:val="24"/>
              </w:rPr>
              <w:t>ВМ01</w:t>
            </w:r>
          </w:p>
        </w:tc>
        <w:tc>
          <w:tcPr>
            <w:tcW w:w="928" w:type="dxa"/>
            <w:vAlign w:val="center"/>
            <w:hideMark/>
          </w:tcPr>
          <w:p w14:paraId="31906CA8"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CA528CC"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00526977" w14:textId="77777777" w:rsidTr="00B95626">
        <w:trPr>
          <w:trHeight w:val="422"/>
        </w:trPr>
        <w:tc>
          <w:tcPr>
            <w:tcW w:w="416" w:type="dxa"/>
            <w:vAlign w:val="center"/>
            <w:hideMark/>
          </w:tcPr>
          <w:p w14:paraId="1D9DBF04"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6</w:t>
            </w:r>
          </w:p>
        </w:tc>
        <w:tc>
          <w:tcPr>
            <w:tcW w:w="5599" w:type="dxa"/>
            <w:vAlign w:val="center"/>
            <w:hideMark/>
          </w:tcPr>
          <w:p w14:paraId="47B5BB65"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Гучномовець</w:t>
            </w:r>
            <w:r w:rsidRPr="00AA2795">
              <w:rPr>
                <w:rFonts w:ascii="Times New Roman" w:hAnsi="Times New Roman"/>
                <w:spacing w:val="12"/>
                <w:sz w:val="24"/>
                <w:szCs w:val="24"/>
              </w:rPr>
              <w:t xml:space="preserve"> </w:t>
            </w:r>
            <w:r w:rsidRPr="00AA2795">
              <w:rPr>
                <w:rFonts w:ascii="Times New Roman" w:hAnsi="Times New Roman"/>
                <w:spacing w:val="-2"/>
                <w:sz w:val="24"/>
                <w:szCs w:val="24"/>
              </w:rPr>
              <w:t>для</w:t>
            </w:r>
            <w:r w:rsidRPr="00AA2795">
              <w:rPr>
                <w:rFonts w:ascii="Times New Roman" w:hAnsi="Times New Roman"/>
                <w:spacing w:val="11"/>
                <w:sz w:val="24"/>
                <w:szCs w:val="24"/>
              </w:rPr>
              <w:t xml:space="preserve"> </w:t>
            </w:r>
            <w:r w:rsidRPr="00AA2795">
              <w:rPr>
                <w:rFonts w:ascii="Times New Roman" w:hAnsi="Times New Roman"/>
                <w:spacing w:val="-2"/>
                <w:sz w:val="24"/>
                <w:szCs w:val="24"/>
              </w:rPr>
              <w:t>монтажу</w:t>
            </w:r>
            <w:r w:rsidRPr="00AA2795">
              <w:rPr>
                <w:rFonts w:ascii="Times New Roman" w:hAnsi="Times New Roman"/>
                <w:spacing w:val="12"/>
                <w:sz w:val="24"/>
                <w:szCs w:val="24"/>
              </w:rPr>
              <w:t xml:space="preserve"> </w:t>
            </w:r>
            <w:r w:rsidRPr="00AA2795">
              <w:rPr>
                <w:rFonts w:ascii="Times New Roman" w:hAnsi="Times New Roman"/>
                <w:spacing w:val="-2"/>
                <w:sz w:val="24"/>
                <w:szCs w:val="24"/>
              </w:rPr>
              <w:t>на</w:t>
            </w:r>
            <w:r w:rsidRPr="00AA2795">
              <w:rPr>
                <w:rFonts w:ascii="Times New Roman" w:hAnsi="Times New Roman"/>
                <w:spacing w:val="10"/>
                <w:sz w:val="24"/>
                <w:szCs w:val="24"/>
              </w:rPr>
              <w:t xml:space="preserve"> </w:t>
            </w:r>
            <w:r w:rsidRPr="00AA2795">
              <w:rPr>
                <w:rFonts w:ascii="Times New Roman" w:hAnsi="Times New Roman"/>
                <w:spacing w:val="-4"/>
                <w:sz w:val="24"/>
                <w:szCs w:val="24"/>
              </w:rPr>
              <w:t>стіну</w:t>
            </w:r>
          </w:p>
        </w:tc>
        <w:tc>
          <w:tcPr>
            <w:tcW w:w="2217" w:type="dxa"/>
            <w:vAlign w:val="center"/>
            <w:hideMark/>
          </w:tcPr>
          <w:p w14:paraId="21E2DB59" w14:textId="77777777" w:rsidR="00484094" w:rsidRPr="00AA2795" w:rsidRDefault="00484094" w:rsidP="00B95626">
            <w:pPr>
              <w:pStyle w:val="TableParagraph"/>
              <w:spacing w:line="210" w:lineRule="exact"/>
              <w:ind w:left="115" w:right="76"/>
              <w:jc w:val="center"/>
              <w:rPr>
                <w:rFonts w:ascii="Times New Roman" w:hAnsi="Times New Roman"/>
                <w:sz w:val="24"/>
                <w:szCs w:val="24"/>
              </w:rPr>
            </w:pPr>
            <w:r w:rsidRPr="00AA2795">
              <w:rPr>
                <w:rFonts w:ascii="Times New Roman" w:hAnsi="Times New Roman"/>
                <w:spacing w:val="-2"/>
                <w:w w:val="95"/>
                <w:sz w:val="24"/>
                <w:szCs w:val="24"/>
              </w:rPr>
              <w:t>3АС100ПН</w:t>
            </w:r>
          </w:p>
        </w:tc>
        <w:tc>
          <w:tcPr>
            <w:tcW w:w="928" w:type="dxa"/>
            <w:vAlign w:val="center"/>
            <w:hideMark/>
          </w:tcPr>
          <w:p w14:paraId="1705AE04"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4FF18A45"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8</w:t>
            </w:r>
          </w:p>
        </w:tc>
      </w:tr>
      <w:tr w:rsidR="00484094" w:rsidRPr="00AA2795" w14:paraId="3A63B653" w14:textId="77777777" w:rsidTr="00B95626">
        <w:trPr>
          <w:trHeight w:val="275"/>
        </w:trPr>
        <w:tc>
          <w:tcPr>
            <w:tcW w:w="416" w:type="dxa"/>
            <w:vAlign w:val="center"/>
            <w:hideMark/>
          </w:tcPr>
          <w:p w14:paraId="74A49906" w14:textId="77777777" w:rsidR="00484094" w:rsidRPr="00AA2795" w:rsidRDefault="00484094" w:rsidP="00B95626">
            <w:pPr>
              <w:pStyle w:val="TableParagraph"/>
              <w:spacing w:line="210" w:lineRule="exact"/>
              <w:ind w:left="39" w:right="2"/>
              <w:jc w:val="center"/>
              <w:rPr>
                <w:rFonts w:ascii="Times New Roman" w:hAnsi="Times New Roman"/>
                <w:sz w:val="24"/>
                <w:szCs w:val="24"/>
              </w:rPr>
            </w:pPr>
            <w:r w:rsidRPr="00AA2795">
              <w:rPr>
                <w:rFonts w:ascii="Times New Roman" w:hAnsi="Times New Roman"/>
                <w:spacing w:val="-5"/>
                <w:w w:val="75"/>
                <w:sz w:val="24"/>
                <w:szCs w:val="24"/>
              </w:rPr>
              <w:t>11</w:t>
            </w:r>
          </w:p>
        </w:tc>
        <w:tc>
          <w:tcPr>
            <w:tcW w:w="5599" w:type="dxa"/>
            <w:vAlign w:val="center"/>
            <w:hideMark/>
          </w:tcPr>
          <w:p w14:paraId="698F6E1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Покажчик</w:t>
            </w:r>
            <w:r w:rsidRPr="00AA2795">
              <w:rPr>
                <w:rFonts w:ascii="Times New Roman" w:hAnsi="Times New Roman"/>
                <w:spacing w:val="8"/>
                <w:sz w:val="24"/>
                <w:szCs w:val="24"/>
              </w:rPr>
              <w:t xml:space="preserve"> </w:t>
            </w:r>
            <w:r w:rsidRPr="00AA2795">
              <w:rPr>
                <w:rFonts w:ascii="Times New Roman" w:hAnsi="Times New Roman"/>
                <w:spacing w:val="-2"/>
                <w:sz w:val="24"/>
                <w:szCs w:val="24"/>
              </w:rPr>
              <w:t>світловий</w:t>
            </w:r>
            <w:r w:rsidRPr="00AA2795">
              <w:rPr>
                <w:rFonts w:ascii="Times New Roman" w:hAnsi="Times New Roman"/>
                <w:spacing w:val="9"/>
                <w:sz w:val="24"/>
                <w:szCs w:val="24"/>
              </w:rPr>
              <w:t xml:space="preserve"> </w:t>
            </w:r>
            <w:r w:rsidRPr="00AA2795">
              <w:rPr>
                <w:rFonts w:ascii="Times New Roman" w:hAnsi="Times New Roman"/>
                <w:spacing w:val="-2"/>
                <w:sz w:val="24"/>
                <w:szCs w:val="24"/>
              </w:rPr>
              <w:t>"ВИХІД"</w:t>
            </w:r>
          </w:p>
        </w:tc>
        <w:tc>
          <w:tcPr>
            <w:tcW w:w="2217" w:type="dxa"/>
            <w:vAlign w:val="center"/>
            <w:hideMark/>
          </w:tcPr>
          <w:p w14:paraId="3E80758D" w14:textId="77777777" w:rsidR="00484094" w:rsidRPr="00AA2795" w:rsidRDefault="00484094" w:rsidP="00B95626">
            <w:pPr>
              <w:pStyle w:val="TableParagraph"/>
              <w:spacing w:line="210" w:lineRule="exact"/>
              <w:ind w:left="115" w:right="79"/>
              <w:jc w:val="center"/>
              <w:rPr>
                <w:rFonts w:ascii="Times New Roman" w:hAnsi="Times New Roman"/>
                <w:sz w:val="24"/>
                <w:szCs w:val="24"/>
              </w:rPr>
            </w:pPr>
            <w:r w:rsidRPr="00AA2795">
              <w:rPr>
                <w:rFonts w:ascii="Times New Roman" w:hAnsi="Times New Roman"/>
                <w:spacing w:val="-2"/>
                <w:sz w:val="24"/>
                <w:szCs w:val="24"/>
              </w:rPr>
              <w:t>ГРИНЛАЙТ</w:t>
            </w:r>
          </w:p>
        </w:tc>
        <w:tc>
          <w:tcPr>
            <w:tcW w:w="928" w:type="dxa"/>
            <w:vAlign w:val="center"/>
            <w:hideMark/>
          </w:tcPr>
          <w:p w14:paraId="612A7757"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35312BA2"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636A271D" w14:textId="77777777" w:rsidTr="00B95626">
        <w:trPr>
          <w:trHeight w:val="393"/>
        </w:trPr>
        <w:tc>
          <w:tcPr>
            <w:tcW w:w="416" w:type="dxa"/>
            <w:vAlign w:val="center"/>
            <w:hideMark/>
          </w:tcPr>
          <w:p w14:paraId="1E566B24"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12</w:t>
            </w:r>
          </w:p>
        </w:tc>
        <w:tc>
          <w:tcPr>
            <w:tcW w:w="5599" w:type="dxa"/>
            <w:vAlign w:val="center"/>
            <w:hideMark/>
          </w:tcPr>
          <w:p w14:paraId="74590783"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Датчик</w:t>
            </w:r>
            <w:r w:rsidRPr="00AA2795">
              <w:rPr>
                <w:rFonts w:ascii="Times New Roman" w:hAnsi="Times New Roman"/>
                <w:spacing w:val="11"/>
                <w:sz w:val="24"/>
                <w:szCs w:val="24"/>
              </w:rPr>
              <w:t xml:space="preserve"> </w:t>
            </w:r>
            <w:r w:rsidRPr="00AA2795">
              <w:rPr>
                <w:rFonts w:ascii="Times New Roman" w:hAnsi="Times New Roman"/>
                <w:spacing w:val="-2"/>
                <w:sz w:val="24"/>
                <w:szCs w:val="24"/>
              </w:rPr>
              <w:t>положення</w:t>
            </w:r>
            <w:r w:rsidRPr="00AA2795">
              <w:rPr>
                <w:rFonts w:ascii="Times New Roman" w:hAnsi="Times New Roman"/>
                <w:spacing w:val="12"/>
                <w:sz w:val="24"/>
                <w:szCs w:val="24"/>
              </w:rPr>
              <w:t xml:space="preserve"> </w:t>
            </w:r>
            <w:r w:rsidRPr="00AA2795">
              <w:rPr>
                <w:rFonts w:ascii="Times New Roman" w:hAnsi="Times New Roman"/>
                <w:spacing w:val="-2"/>
                <w:sz w:val="24"/>
                <w:szCs w:val="24"/>
              </w:rPr>
              <w:t>пож.крану</w:t>
            </w:r>
          </w:p>
        </w:tc>
        <w:tc>
          <w:tcPr>
            <w:tcW w:w="2217" w:type="dxa"/>
            <w:vAlign w:val="center"/>
            <w:hideMark/>
          </w:tcPr>
          <w:p w14:paraId="168218B7"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spacing w:val="-6"/>
                <w:sz w:val="24"/>
                <w:szCs w:val="24"/>
              </w:rPr>
              <w:t>ДППК-</w:t>
            </w:r>
            <w:r w:rsidRPr="00AA2795">
              <w:rPr>
                <w:rFonts w:ascii="Times New Roman" w:hAnsi="Times New Roman"/>
                <w:spacing w:val="-10"/>
                <w:sz w:val="24"/>
                <w:szCs w:val="24"/>
              </w:rPr>
              <w:t>1</w:t>
            </w:r>
          </w:p>
        </w:tc>
        <w:tc>
          <w:tcPr>
            <w:tcW w:w="928" w:type="dxa"/>
            <w:vAlign w:val="center"/>
            <w:hideMark/>
          </w:tcPr>
          <w:p w14:paraId="17FADC28"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DDC9C70"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3FCEE263" w14:textId="77777777" w:rsidTr="00B95626">
        <w:trPr>
          <w:trHeight w:val="413"/>
        </w:trPr>
        <w:tc>
          <w:tcPr>
            <w:tcW w:w="416" w:type="dxa"/>
            <w:vAlign w:val="center"/>
            <w:hideMark/>
          </w:tcPr>
          <w:p w14:paraId="7A6B66BD"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13</w:t>
            </w:r>
          </w:p>
        </w:tc>
        <w:tc>
          <w:tcPr>
            <w:tcW w:w="5599" w:type="dxa"/>
            <w:vAlign w:val="center"/>
            <w:hideMark/>
          </w:tcPr>
          <w:p w14:paraId="05514D63"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Пост</w:t>
            </w:r>
            <w:r w:rsidRPr="00AA2795">
              <w:rPr>
                <w:rFonts w:ascii="Times New Roman" w:hAnsi="Times New Roman"/>
                <w:spacing w:val="12"/>
                <w:sz w:val="24"/>
                <w:szCs w:val="24"/>
              </w:rPr>
              <w:t xml:space="preserve"> </w:t>
            </w:r>
            <w:r w:rsidRPr="00AA2795">
              <w:rPr>
                <w:rFonts w:ascii="Times New Roman" w:hAnsi="Times New Roman"/>
                <w:spacing w:val="-2"/>
                <w:sz w:val="24"/>
                <w:szCs w:val="24"/>
              </w:rPr>
              <w:t>кнопновий</w:t>
            </w:r>
            <w:r w:rsidRPr="00AA2795">
              <w:rPr>
                <w:rFonts w:ascii="Times New Roman" w:hAnsi="Times New Roman"/>
                <w:spacing w:val="70"/>
                <w:sz w:val="24"/>
                <w:szCs w:val="24"/>
              </w:rPr>
              <w:t xml:space="preserve"> </w:t>
            </w:r>
            <w:r w:rsidRPr="00AA2795">
              <w:rPr>
                <w:rFonts w:ascii="Times New Roman" w:hAnsi="Times New Roman"/>
                <w:spacing w:val="-2"/>
                <w:sz w:val="24"/>
                <w:szCs w:val="24"/>
              </w:rPr>
              <w:t>"Пуск</w:t>
            </w:r>
            <w:r w:rsidRPr="00AA2795">
              <w:rPr>
                <w:rFonts w:ascii="Times New Roman" w:hAnsi="Times New Roman"/>
                <w:spacing w:val="13"/>
                <w:sz w:val="24"/>
                <w:szCs w:val="24"/>
              </w:rPr>
              <w:t xml:space="preserve"> </w:t>
            </w:r>
            <w:r w:rsidRPr="00AA2795">
              <w:rPr>
                <w:rFonts w:ascii="Times New Roman" w:hAnsi="Times New Roman"/>
                <w:spacing w:val="-2"/>
                <w:sz w:val="24"/>
                <w:szCs w:val="24"/>
              </w:rPr>
              <w:t>пожнасосів"</w:t>
            </w:r>
          </w:p>
        </w:tc>
        <w:tc>
          <w:tcPr>
            <w:tcW w:w="2217" w:type="dxa"/>
            <w:vAlign w:val="center"/>
            <w:hideMark/>
          </w:tcPr>
          <w:p w14:paraId="1B1271A9"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sz w:val="24"/>
                <w:szCs w:val="24"/>
              </w:rPr>
              <w:t>КА-</w:t>
            </w:r>
            <w:r w:rsidRPr="00AA2795">
              <w:rPr>
                <w:rFonts w:ascii="Times New Roman" w:hAnsi="Times New Roman"/>
                <w:spacing w:val="-5"/>
                <w:sz w:val="24"/>
                <w:szCs w:val="24"/>
              </w:rPr>
              <w:t>01С</w:t>
            </w:r>
          </w:p>
        </w:tc>
        <w:tc>
          <w:tcPr>
            <w:tcW w:w="928" w:type="dxa"/>
            <w:vAlign w:val="center"/>
            <w:hideMark/>
          </w:tcPr>
          <w:p w14:paraId="2D9F17B1"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4B5CBD16"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22819395" w14:textId="77777777" w:rsidTr="00B95626">
        <w:trPr>
          <w:trHeight w:val="405"/>
        </w:trPr>
        <w:tc>
          <w:tcPr>
            <w:tcW w:w="416" w:type="dxa"/>
            <w:vAlign w:val="center"/>
            <w:hideMark/>
          </w:tcPr>
          <w:p w14:paraId="7ECFD14B" w14:textId="77777777" w:rsidR="00484094" w:rsidRPr="00AA2795" w:rsidRDefault="00484094" w:rsidP="00B95626">
            <w:pPr>
              <w:pStyle w:val="TableParagraph"/>
              <w:spacing w:line="210" w:lineRule="exact"/>
              <w:ind w:left="39" w:right="1"/>
              <w:jc w:val="center"/>
              <w:rPr>
                <w:rFonts w:ascii="Times New Roman" w:hAnsi="Times New Roman"/>
                <w:sz w:val="24"/>
                <w:szCs w:val="24"/>
              </w:rPr>
            </w:pPr>
            <w:r w:rsidRPr="00AA2795">
              <w:rPr>
                <w:rFonts w:ascii="Times New Roman" w:hAnsi="Times New Roman"/>
                <w:spacing w:val="-5"/>
                <w:w w:val="95"/>
                <w:sz w:val="24"/>
                <w:szCs w:val="24"/>
              </w:rPr>
              <w:t>14</w:t>
            </w:r>
          </w:p>
        </w:tc>
        <w:tc>
          <w:tcPr>
            <w:tcW w:w="5599" w:type="dxa"/>
            <w:vAlign w:val="center"/>
            <w:hideMark/>
          </w:tcPr>
          <w:p w14:paraId="059D2894"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Сповіщувач</w:t>
            </w:r>
            <w:r w:rsidRPr="00AA2795">
              <w:rPr>
                <w:rFonts w:ascii="Times New Roman" w:hAnsi="Times New Roman"/>
                <w:spacing w:val="17"/>
                <w:sz w:val="24"/>
                <w:szCs w:val="24"/>
              </w:rPr>
              <w:t xml:space="preserve"> </w:t>
            </w:r>
            <w:r w:rsidRPr="00AA2795">
              <w:rPr>
                <w:rFonts w:ascii="Times New Roman" w:hAnsi="Times New Roman"/>
                <w:spacing w:val="-2"/>
                <w:sz w:val="24"/>
                <w:szCs w:val="24"/>
              </w:rPr>
              <w:t>магнітоконтактний</w:t>
            </w:r>
          </w:p>
        </w:tc>
        <w:tc>
          <w:tcPr>
            <w:tcW w:w="2217" w:type="dxa"/>
            <w:vAlign w:val="center"/>
            <w:hideMark/>
          </w:tcPr>
          <w:p w14:paraId="792A72D4" w14:textId="77777777" w:rsidR="00484094" w:rsidRPr="00AA2795" w:rsidRDefault="00484094" w:rsidP="00B95626">
            <w:pPr>
              <w:pStyle w:val="TableParagraph"/>
              <w:spacing w:line="210" w:lineRule="exact"/>
              <w:ind w:left="115" w:right="78"/>
              <w:jc w:val="center"/>
              <w:rPr>
                <w:rFonts w:ascii="Times New Roman" w:hAnsi="Times New Roman"/>
                <w:sz w:val="24"/>
                <w:szCs w:val="24"/>
              </w:rPr>
            </w:pPr>
            <w:r w:rsidRPr="00AA2795">
              <w:rPr>
                <w:rFonts w:ascii="Times New Roman" w:hAnsi="Times New Roman"/>
                <w:spacing w:val="-4"/>
                <w:w w:val="95"/>
                <w:sz w:val="24"/>
                <w:szCs w:val="24"/>
              </w:rPr>
              <w:t>СОМК</w:t>
            </w:r>
          </w:p>
        </w:tc>
        <w:tc>
          <w:tcPr>
            <w:tcW w:w="928" w:type="dxa"/>
            <w:vAlign w:val="center"/>
            <w:hideMark/>
          </w:tcPr>
          <w:p w14:paraId="6C8430A4"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264AE6B6"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1D0D69BA" w14:textId="77777777" w:rsidTr="00B95626">
        <w:trPr>
          <w:trHeight w:val="577"/>
        </w:trPr>
        <w:tc>
          <w:tcPr>
            <w:tcW w:w="9941" w:type="dxa"/>
            <w:gridSpan w:val="5"/>
            <w:vAlign w:val="center"/>
            <w:hideMark/>
          </w:tcPr>
          <w:p w14:paraId="60078F32" w14:textId="338E4F48" w:rsidR="00484094" w:rsidRPr="00AA2795" w:rsidRDefault="00484094" w:rsidP="00B95626">
            <w:pPr>
              <w:spacing w:line="276" w:lineRule="auto"/>
              <w:jc w:val="center"/>
              <w:rPr>
                <w:b/>
              </w:rPr>
            </w:pPr>
            <w:r w:rsidRPr="00AA2795">
              <w:rPr>
                <w:b/>
                <w:i/>
                <w:iCs/>
              </w:rPr>
              <w:t>Пост охорони (вул. Стрітенська, 7</w:t>
            </w:r>
            <w:r w:rsidR="0008546C">
              <w:rPr>
                <w:b/>
                <w:i/>
                <w:iCs/>
              </w:rPr>
              <w:t>-</w:t>
            </w:r>
            <w:r w:rsidRPr="00AA2795">
              <w:rPr>
                <w:b/>
                <w:i/>
                <w:iCs/>
              </w:rPr>
              <w:t>9)</w:t>
            </w:r>
          </w:p>
        </w:tc>
      </w:tr>
      <w:tr w:rsidR="00484094" w:rsidRPr="00AA2795" w14:paraId="31D3CA8B" w14:textId="77777777" w:rsidTr="00B95626">
        <w:trPr>
          <w:trHeight w:val="527"/>
        </w:trPr>
        <w:tc>
          <w:tcPr>
            <w:tcW w:w="416" w:type="dxa"/>
            <w:vAlign w:val="center"/>
            <w:hideMark/>
          </w:tcPr>
          <w:p w14:paraId="269DC203" w14:textId="77777777" w:rsidR="00484094" w:rsidRPr="00AA2795" w:rsidRDefault="00484094" w:rsidP="00B95626">
            <w:pPr>
              <w:pStyle w:val="TableParagraph"/>
              <w:spacing w:before="7" w:line="226" w:lineRule="exact"/>
              <w:ind w:left="39" w:right="3"/>
              <w:jc w:val="center"/>
              <w:rPr>
                <w:rFonts w:ascii="Times New Roman" w:hAnsi="Times New Roman"/>
                <w:sz w:val="24"/>
                <w:szCs w:val="24"/>
              </w:rPr>
            </w:pPr>
            <w:r w:rsidRPr="00AA2795">
              <w:rPr>
                <w:rFonts w:ascii="Times New Roman" w:hAnsi="Times New Roman"/>
                <w:spacing w:val="-10"/>
                <w:w w:val="75"/>
                <w:sz w:val="24"/>
                <w:szCs w:val="24"/>
              </w:rPr>
              <w:t>1</w:t>
            </w:r>
          </w:p>
        </w:tc>
        <w:tc>
          <w:tcPr>
            <w:tcW w:w="5599" w:type="dxa"/>
            <w:vAlign w:val="center"/>
            <w:hideMark/>
          </w:tcPr>
          <w:p w14:paraId="0D28C4D6" w14:textId="77777777" w:rsidR="00484094" w:rsidRPr="00AA2795" w:rsidRDefault="00484094" w:rsidP="00B95626">
            <w:pPr>
              <w:pStyle w:val="TableParagraph"/>
              <w:spacing w:before="9" w:line="224" w:lineRule="exact"/>
              <w:ind w:left="42"/>
              <w:rPr>
                <w:rFonts w:ascii="Times New Roman" w:hAnsi="Times New Roman"/>
                <w:sz w:val="24"/>
                <w:szCs w:val="24"/>
              </w:rPr>
            </w:pPr>
            <w:r w:rsidRPr="00AA2795">
              <w:rPr>
                <w:rFonts w:ascii="Times New Roman" w:hAnsi="Times New Roman"/>
                <w:w w:val="90"/>
                <w:sz w:val="24"/>
                <w:szCs w:val="24"/>
              </w:rPr>
              <w:t>Прилад</w:t>
            </w:r>
            <w:r w:rsidRPr="00AA2795">
              <w:rPr>
                <w:rFonts w:ascii="Times New Roman" w:hAnsi="Times New Roman"/>
                <w:spacing w:val="49"/>
                <w:sz w:val="24"/>
                <w:szCs w:val="24"/>
              </w:rPr>
              <w:t xml:space="preserve"> </w:t>
            </w:r>
            <w:r w:rsidRPr="00AA2795">
              <w:rPr>
                <w:rFonts w:ascii="Times New Roman" w:hAnsi="Times New Roman"/>
                <w:w w:val="90"/>
                <w:sz w:val="24"/>
                <w:szCs w:val="24"/>
              </w:rPr>
              <w:t>приймально-контрольний</w:t>
            </w:r>
            <w:r w:rsidRPr="00AA2795">
              <w:rPr>
                <w:rFonts w:ascii="Times New Roman" w:hAnsi="Times New Roman"/>
                <w:spacing w:val="49"/>
                <w:sz w:val="24"/>
                <w:szCs w:val="24"/>
              </w:rPr>
              <w:t xml:space="preserve"> </w:t>
            </w:r>
            <w:r w:rsidRPr="00AA2795">
              <w:rPr>
                <w:rFonts w:ascii="Times New Roman" w:hAnsi="Times New Roman"/>
                <w:w w:val="90"/>
                <w:sz w:val="24"/>
                <w:szCs w:val="24"/>
              </w:rPr>
              <w:t>пожежний</w:t>
            </w:r>
            <w:r w:rsidRPr="00AA2795">
              <w:rPr>
                <w:rFonts w:ascii="Times New Roman" w:hAnsi="Times New Roman"/>
                <w:spacing w:val="48"/>
                <w:sz w:val="24"/>
                <w:szCs w:val="24"/>
              </w:rPr>
              <w:t xml:space="preserve"> </w:t>
            </w:r>
            <w:r w:rsidRPr="00AA2795">
              <w:rPr>
                <w:rFonts w:ascii="Times New Roman" w:hAnsi="Times New Roman"/>
                <w:w w:val="90"/>
                <w:sz w:val="24"/>
                <w:szCs w:val="24"/>
              </w:rPr>
              <w:t>адресний</w:t>
            </w:r>
            <w:r w:rsidRPr="00AA2795">
              <w:rPr>
                <w:rFonts w:ascii="Times New Roman" w:hAnsi="Times New Roman"/>
                <w:spacing w:val="49"/>
                <w:sz w:val="24"/>
                <w:szCs w:val="24"/>
              </w:rPr>
              <w:t xml:space="preserve"> </w:t>
            </w:r>
            <w:r w:rsidRPr="00AA2795">
              <w:rPr>
                <w:rFonts w:ascii="Times New Roman" w:hAnsi="Times New Roman"/>
                <w:w w:val="90"/>
                <w:sz w:val="24"/>
                <w:szCs w:val="24"/>
              </w:rPr>
              <w:t>(4</w:t>
            </w:r>
            <w:r w:rsidRPr="00AA2795">
              <w:rPr>
                <w:rFonts w:ascii="Times New Roman" w:hAnsi="Times New Roman"/>
                <w:spacing w:val="45"/>
                <w:sz w:val="24"/>
                <w:szCs w:val="24"/>
              </w:rPr>
              <w:t xml:space="preserve"> </w:t>
            </w:r>
            <w:r w:rsidRPr="00AA2795">
              <w:rPr>
                <w:rFonts w:ascii="Times New Roman" w:hAnsi="Times New Roman"/>
                <w:spacing w:val="-2"/>
                <w:w w:val="90"/>
                <w:sz w:val="24"/>
                <w:szCs w:val="24"/>
              </w:rPr>
              <w:t>кільця)</w:t>
            </w:r>
          </w:p>
        </w:tc>
        <w:tc>
          <w:tcPr>
            <w:tcW w:w="2217" w:type="dxa"/>
            <w:vAlign w:val="center"/>
            <w:hideMark/>
          </w:tcPr>
          <w:p w14:paraId="7013EDC0" w14:textId="77777777" w:rsidR="00484094" w:rsidRPr="00AA2795" w:rsidRDefault="00484094" w:rsidP="00B95626">
            <w:pPr>
              <w:pStyle w:val="TableParagraph"/>
              <w:spacing w:before="9" w:line="224" w:lineRule="exact"/>
              <w:ind w:left="115" w:right="80"/>
              <w:jc w:val="center"/>
              <w:rPr>
                <w:rFonts w:ascii="Times New Roman" w:hAnsi="Times New Roman"/>
                <w:sz w:val="24"/>
                <w:szCs w:val="24"/>
              </w:rPr>
            </w:pPr>
            <w:r w:rsidRPr="00AA2795">
              <w:rPr>
                <w:rFonts w:ascii="Times New Roman" w:hAnsi="Times New Roman"/>
                <w:spacing w:val="-2"/>
                <w:sz w:val="24"/>
                <w:szCs w:val="24"/>
              </w:rPr>
              <w:t>OCTO+</w:t>
            </w:r>
            <w:r w:rsidRPr="00AA2795">
              <w:rPr>
                <w:rFonts w:ascii="Times New Roman" w:hAnsi="Times New Roman"/>
                <w:spacing w:val="7"/>
                <w:sz w:val="24"/>
                <w:szCs w:val="24"/>
              </w:rPr>
              <w:t xml:space="preserve"> </w:t>
            </w:r>
            <w:r w:rsidRPr="00AA2795">
              <w:rPr>
                <w:rFonts w:ascii="Times New Roman" w:hAnsi="Times New Roman"/>
                <w:spacing w:val="-2"/>
                <w:sz w:val="24"/>
                <w:szCs w:val="24"/>
              </w:rPr>
              <w:t>-</w:t>
            </w:r>
            <w:r w:rsidRPr="00AA2795">
              <w:rPr>
                <w:rFonts w:ascii="Times New Roman" w:hAnsi="Times New Roman"/>
                <w:spacing w:val="-5"/>
                <w:sz w:val="24"/>
                <w:szCs w:val="24"/>
              </w:rPr>
              <w:t>4L</w:t>
            </w:r>
          </w:p>
        </w:tc>
        <w:tc>
          <w:tcPr>
            <w:tcW w:w="928" w:type="dxa"/>
            <w:vAlign w:val="center"/>
            <w:hideMark/>
          </w:tcPr>
          <w:p w14:paraId="4794DECD" w14:textId="77777777" w:rsidR="00484094" w:rsidRPr="00AA2795" w:rsidRDefault="00484094" w:rsidP="00B95626">
            <w:pPr>
              <w:pStyle w:val="TableParagraph"/>
              <w:spacing w:before="9" w:line="224" w:lineRule="exact"/>
              <w:ind w:left="40" w:right="3"/>
              <w:jc w:val="center"/>
              <w:rPr>
                <w:rFonts w:ascii="Times New Roman" w:hAnsi="Times New Roman"/>
                <w:sz w:val="24"/>
                <w:szCs w:val="24"/>
              </w:rPr>
            </w:pPr>
            <w:r w:rsidRPr="00AA2795">
              <w:rPr>
                <w:rFonts w:ascii="Times New Roman" w:hAnsi="Times New Roman"/>
                <w:spacing w:val="-5"/>
                <w:w w:val="105"/>
                <w:sz w:val="24"/>
                <w:szCs w:val="24"/>
              </w:rPr>
              <w:t>шт.</w:t>
            </w:r>
          </w:p>
        </w:tc>
        <w:tc>
          <w:tcPr>
            <w:tcW w:w="781" w:type="dxa"/>
            <w:vAlign w:val="center"/>
            <w:hideMark/>
          </w:tcPr>
          <w:p w14:paraId="353448A6" w14:textId="77777777" w:rsidR="00484094" w:rsidRPr="00AA2795" w:rsidRDefault="00484094" w:rsidP="00B95626">
            <w:pPr>
              <w:pStyle w:val="TableParagraph"/>
              <w:spacing w:before="9" w:line="224"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37F2BD35" w14:textId="77777777" w:rsidTr="00B95626">
        <w:trPr>
          <w:trHeight w:val="376"/>
        </w:trPr>
        <w:tc>
          <w:tcPr>
            <w:tcW w:w="416" w:type="dxa"/>
            <w:vAlign w:val="center"/>
            <w:hideMark/>
          </w:tcPr>
          <w:p w14:paraId="250DFFDA"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2</w:t>
            </w:r>
          </w:p>
        </w:tc>
        <w:tc>
          <w:tcPr>
            <w:tcW w:w="5599" w:type="dxa"/>
            <w:vAlign w:val="center"/>
            <w:hideMark/>
          </w:tcPr>
          <w:p w14:paraId="251D215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Прилад</w:t>
            </w:r>
            <w:r w:rsidRPr="00AA2795">
              <w:rPr>
                <w:rFonts w:ascii="Times New Roman" w:hAnsi="Times New Roman"/>
                <w:spacing w:val="27"/>
                <w:sz w:val="24"/>
                <w:szCs w:val="24"/>
              </w:rPr>
              <w:t xml:space="preserve"> </w:t>
            </w:r>
            <w:r w:rsidRPr="00AA2795">
              <w:rPr>
                <w:rFonts w:ascii="Times New Roman" w:hAnsi="Times New Roman"/>
                <w:w w:val="90"/>
                <w:sz w:val="24"/>
                <w:szCs w:val="24"/>
              </w:rPr>
              <w:t>розширення</w:t>
            </w:r>
            <w:r w:rsidRPr="00AA2795">
              <w:rPr>
                <w:rFonts w:ascii="Times New Roman" w:hAnsi="Times New Roman"/>
                <w:spacing w:val="28"/>
                <w:sz w:val="24"/>
                <w:szCs w:val="24"/>
              </w:rPr>
              <w:t xml:space="preserve"> </w:t>
            </w:r>
            <w:r w:rsidRPr="00AA2795">
              <w:rPr>
                <w:rFonts w:ascii="Times New Roman" w:hAnsi="Times New Roman"/>
                <w:w w:val="90"/>
                <w:sz w:val="24"/>
                <w:szCs w:val="24"/>
              </w:rPr>
              <w:t>пожежний</w:t>
            </w:r>
            <w:r w:rsidRPr="00AA2795">
              <w:rPr>
                <w:rFonts w:ascii="Times New Roman" w:hAnsi="Times New Roman"/>
                <w:spacing w:val="26"/>
                <w:sz w:val="24"/>
                <w:szCs w:val="24"/>
              </w:rPr>
              <w:t xml:space="preserve"> </w:t>
            </w:r>
            <w:r w:rsidRPr="00AA2795">
              <w:rPr>
                <w:rFonts w:ascii="Times New Roman" w:hAnsi="Times New Roman"/>
                <w:w w:val="90"/>
                <w:sz w:val="24"/>
                <w:szCs w:val="24"/>
              </w:rPr>
              <w:t>адресний</w:t>
            </w:r>
            <w:r w:rsidRPr="00AA2795">
              <w:rPr>
                <w:rFonts w:ascii="Times New Roman" w:hAnsi="Times New Roman"/>
                <w:spacing w:val="28"/>
                <w:sz w:val="24"/>
                <w:szCs w:val="24"/>
              </w:rPr>
              <w:t xml:space="preserve"> </w:t>
            </w:r>
            <w:r w:rsidRPr="00AA2795">
              <w:rPr>
                <w:rFonts w:ascii="Times New Roman" w:hAnsi="Times New Roman"/>
                <w:spacing w:val="-2"/>
                <w:w w:val="90"/>
                <w:sz w:val="24"/>
                <w:szCs w:val="24"/>
              </w:rPr>
              <w:t>(4кільця)</w:t>
            </w:r>
          </w:p>
        </w:tc>
        <w:tc>
          <w:tcPr>
            <w:tcW w:w="2217" w:type="dxa"/>
            <w:vAlign w:val="center"/>
            <w:hideMark/>
          </w:tcPr>
          <w:p w14:paraId="6995DE73"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w w:val="90"/>
                <w:sz w:val="24"/>
                <w:szCs w:val="24"/>
              </w:rPr>
              <w:t>NODE-</w:t>
            </w:r>
            <w:r w:rsidRPr="00AA2795">
              <w:rPr>
                <w:rFonts w:ascii="Times New Roman" w:hAnsi="Times New Roman"/>
                <w:spacing w:val="-5"/>
                <w:sz w:val="24"/>
                <w:szCs w:val="24"/>
              </w:rPr>
              <w:t>4L</w:t>
            </w:r>
          </w:p>
        </w:tc>
        <w:tc>
          <w:tcPr>
            <w:tcW w:w="928" w:type="dxa"/>
            <w:vAlign w:val="center"/>
            <w:hideMark/>
          </w:tcPr>
          <w:p w14:paraId="3583D0AC"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1CE929BB"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56174FFB" w14:textId="77777777" w:rsidTr="00B95626">
        <w:trPr>
          <w:trHeight w:val="409"/>
        </w:trPr>
        <w:tc>
          <w:tcPr>
            <w:tcW w:w="416" w:type="dxa"/>
            <w:vAlign w:val="center"/>
            <w:hideMark/>
          </w:tcPr>
          <w:p w14:paraId="76515EA9"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3</w:t>
            </w:r>
          </w:p>
        </w:tc>
        <w:tc>
          <w:tcPr>
            <w:tcW w:w="5599" w:type="dxa"/>
            <w:vAlign w:val="center"/>
            <w:hideMark/>
          </w:tcPr>
          <w:p w14:paraId="2AA97361"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RS-модуль</w:t>
            </w:r>
            <w:r w:rsidRPr="00AA2795">
              <w:rPr>
                <w:rFonts w:ascii="Times New Roman" w:hAnsi="Times New Roman"/>
                <w:spacing w:val="13"/>
                <w:sz w:val="24"/>
                <w:szCs w:val="24"/>
              </w:rPr>
              <w:t xml:space="preserve"> </w:t>
            </w:r>
            <w:r w:rsidRPr="00AA2795">
              <w:rPr>
                <w:rFonts w:ascii="Times New Roman" w:hAnsi="Times New Roman"/>
                <w:sz w:val="24"/>
                <w:szCs w:val="24"/>
              </w:rPr>
              <w:t>для</w:t>
            </w:r>
            <w:r w:rsidRPr="00AA2795">
              <w:rPr>
                <w:rFonts w:ascii="Times New Roman" w:hAnsi="Times New Roman"/>
                <w:spacing w:val="14"/>
                <w:sz w:val="24"/>
                <w:szCs w:val="24"/>
              </w:rPr>
              <w:t xml:space="preserve"> </w:t>
            </w:r>
            <w:r w:rsidRPr="00AA2795">
              <w:rPr>
                <w:rFonts w:ascii="Times New Roman" w:hAnsi="Times New Roman"/>
                <w:sz w:val="24"/>
                <w:szCs w:val="24"/>
              </w:rPr>
              <w:t>зв'язу</w:t>
            </w:r>
            <w:r w:rsidRPr="00AA2795">
              <w:rPr>
                <w:rFonts w:ascii="Times New Roman" w:hAnsi="Times New Roman"/>
                <w:spacing w:val="14"/>
                <w:sz w:val="24"/>
                <w:szCs w:val="24"/>
              </w:rPr>
              <w:t xml:space="preserve"> </w:t>
            </w:r>
            <w:r w:rsidRPr="00AA2795">
              <w:rPr>
                <w:rFonts w:ascii="Times New Roman" w:hAnsi="Times New Roman"/>
                <w:spacing w:val="-2"/>
                <w:sz w:val="24"/>
                <w:szCs w:val="24"/>
              </w:rPr>
              <w:t>системи</w:t>
            </w:r>
          </w:p>
        </w:tc>
        <w:tc>
          <w:tcPr>
            <w:tcW w:w="2217" w:type="dxa"/>
            <w:vAlign w:val="center"/>
            <w:hideMark/>
          </w:tcPr>
          <w:p w14:paraId="41BC1EFD"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z w:val="24"/>
                <w:szCs w:val="24"/>
              </w:rPr>
              <w:t>INT-422-P2P-</w:t>
            </w:r>
            <w:r w:rsidRPr="00AA2795">
              <w:rPr>
                <w:rFonts w:ascii="Times New Roman" w:hAnsi="Times New Roman"/>
                <w:spacing w:val="-10"/>
                <w:sz w:val="24"/>
                <w:szCs w:val="24"/>
              </w:rPr>
              <w:t>D</w:t>
            </w:r>
          </w:p>
        </w:tc>
        <w:tc>
          <w:tcPr>
            <w:tcW w:w="928" w:type="dxa"/>
            <w:vAlign w:val="center"/>
            <w:hideMark/>
          </w:tcPr>
          <w:p w14:paraId="68FDA613"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65D922C2"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16C48A15" w14:textId="77777777" w:rsidTr="00B95626">
        <w:trPr>
          <w:trHeight w:val="401"/>
        </w:trPr>
        <w:tc>
          <w:tcPr>
            <w:tcW w:w="416" w:type="dxa"/>
            <w:vAlign w:val="center"/>
            <w:hideMark/>
          </w:tcPr>
          <w:p w14:paraId="5764326A" w14:textId="77777777" w:rsidR="00484094" w:rsidRPr="00AA2795" w:rsidRDefault="00484094" w:rsidP="00B95626">
            <w:pPr>
              <w:pStyle w:val="TableParagraph"/>
              <w:spacing w:line="210" w:lineRule="exact"/>
              <w:ind w:left="39" w:right="2"/>
              <w:jc w:val="center"/>
              <w:rPr>
                <w:rFonts w:ascii="Times New Roman" w:hAnsi="Times New Roman"/>
                <w:sz w:val="24"/>
                <w:szCs w:val="24"/>
              </w:rPr>
            </w:pPr>
            <w:r w:rsidRPr="00AA2795">
              <w:rPr>
                <w:rFonts w:ascii="Times New Roman" w:hAnsi="Times New Roman"/>
                <w:spacing w:val="-10"/>
                <w:w w:val="105"/>
                <w:sz w:val="24"/>
                <w:szCs w:val="24"/>
              </w:rPr>
              <w:t>4</w:t>
            </w:r>
          </w:p>
        </w:tc>
        <w:tc>
          <w:tcPr>
            <w:tcW w:w="5599" w:type="dxa"/>
            <w:vAlign w:val="center"/>
            <w:hideMark/>
          </w:tcPr>
          <w:p w14:paraId="39EEEB5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Комунікатор</w:t>
            </w:r>
            <w:r w:rsidRPr="00AA2795">
              <w:rPr>
                <w:rFonts w:ascii="Times New Roman" w:hAnsi="Times New Roman"/>
                <w:spacing w:val="14"/>
                <w:sz w:val="24"/>
                <w:szCs w:val="24"/>
              </w:rPr>
              <w:t xml:space="preserve"> </w:t>
            </w:r>
            <w:r w:rsidRPr="00AA2795">
              <w:rPr>
                <w:rFonts w:ascii="Times New Roman" w:hAnsi="Times New Roman"/>
                <w:spacing w:val="-2"/>
                <w:sz w:val="24"/>
                <w:szCs w:val="24"/>
              </w:rPr>
              <w:t>мережевий</w:t>
            </w:r>
          </w:p>
        </w:tc>
        <w:tc>
          <w:tcPr>
            <w:tcW w:w="2217" w:type="dxa"/>
            <w:vAlign w:val="center"/>
            <w:hideMark/>
          </w:tcPr>
          <w:p w14:paraId="1DC84D57" w14:textId="77777777" w:rsidR="00484094" w:rsidRPr="00AA2795" w:rsidRDefault="00484094" w:rsidP="00B95626">
            <w:pPr>
              <w:pStyle w:val="TableParagraph"/>
              <w:spacing w:line="210" w:lineRule="exact"/>
              <w:ind w:left="115" w:right="77"/>
              <w:jc w:val="center"/>
              <w:rPr>
                <w:rFonts w:ascii="Times New Roman" w:hAnsi="Times New Roman"/>
                <w:sz w:val="24"/>
                <w:szCs w:val="24"/>
              </w:rPr>
            </w:pPr>
            <w:r w:rsidRPr="00AA2795">
              <w:rPr>
                <w:rFonts w:ascii="Times New Roman" w:hAnsi="Times New Roman"/>
                <w:w w:val="90"/>
                <w:sz w:val="24"/>
                <w:szCs w:val="24"/>
              </w:rPr>
              <w:t>МЦА-</w:t>
            </w:r>
            <w:r w:rsidRPr="00AA2795">
              <w:rPr>
                <w:rFonts w:ascii="Times New Roman" w:hAnsi="Times New Roman"/>
                <w:spacing w:val="-2"/>
                <w:sz w:val="24"/>
                <w:szCs w:val="24"/>
              </w:rPr>
              <w:t>GSM.4</w:t>
            </w:r>
          </w:p>
        </w:tc>
        <w:tc>
          <w:tcPr>
            <w:tcW w:w="928" w:type="dxa"/>
            <w:vAlign w:val="center"/>
            <w:hideMark/>
          </w:tcPr>
          <w:p w14:paraId="284BD46E"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02140EE"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5D19773A" w14:textId="77777777" w:rsidTr="00B95626">
        <w:trPr>
          <w:trHeight w:val="407"/>
        </w:trPr>
        <w:tc>
          <w:tcPr>
            <w:tcW w:w="416" w:type="dxa"/>
            <w:vAlign w:val="center"/>
            <w:hideMark/>
          </w:tcPr>
          <w:p w14:paraId="0CF21423"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5</w:t>
            </w:r>
          </w:p>
        </w:tc>
        <w:tc>
          <w:tcPr>
            <w:tcW w:w="5599" w:type="dxa"/>
            <w:vAlign w:val="center"/>
            <w:hideMark/>
          </w:tcPr>
          <w:p w14:paraId="3DFB2FA7"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Аккумуляторна</w:t>
            </w:r>
            <w:r w:rsidRPr="00AA2795">
              <w:rPr>
                <w:rFonts w:ascii="Times New Roman" w:hAnsi="Times New Roman"/>
                <w:spacing w:val="11"/>
                <w:sz w:val="24"/>
                <w:szCs w:val="24"/>
              </w:rPr>
              <w:t xml:space="preserve"> </w:t>
            </w:r>
            <w:r w:rsidRPr="00AA2795">
              <w:rPr>
                <w:rFonts w:ascii="Times New Roman" w:hAnsi="Times New Roman"/>
                <w:spacing w:val="-2"/>
                <w:sz w:val="24"/>
                <w:szCs w:val="24"/>
              </w:rPr>
              <w:t>батарея</w:t>
            </w:r>
          </w:p>
        </w:tc>
        <w:tc>
          <w:tcPr>
            <w:tcW w:w="2217" w:type="dxa"/>
            <w:vAlign w:val="center"/>
            <w:hideMark/>
          </w:tcPr>
          <w:p w14:paraId="685FFAC1"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w w:val="90"/>
                <w:sz w:val="24"/>
                <w:szCs w:val="24"/>
              </w:rPr>
              <w:t>12В.</w:t>
            </w:r>
            <w:r w:rsidRPr="00AA2795">
              <w:rPr>
                <w:rFonts w:ascii="Times New Roman" w:hAnsi="Times New Roman"/>
                <w:spacing w:val="10"/>
                <w:sz w:val="24"/>
                <w:szCs w:val="24"/>
              </w:rPr>
              <w:t xml:space="preserve"> </w:t>
            </w:r>
            <w:r w:rsidRPr="00AA2795">
              <w:rPr>
                <w:rFonts w:ascii="Times New Roman" w:hAnsi="Times New Roman"/>
                <w:spacing w:val="-4"/>
                <w:sz w:val="24"/>
                <w:szCs w:val="24"/>
              </w:rPr>
              <w:t>12Аг</w:t>
            </w:r>
          </w:p>
        </w:tc>
        <w:tc>
          <w:tcPr>
            <w:tcW w:w="928" w:type="dxa"/>
            <w:vAlign w:val="center"/>
            <w:hideMark/>
          </w:tcPr>
          <w:p w14:paraId="4523AF68"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50CF4D6" w14:textId="77777777" w:rsidR="00484094" w:rsidRPr="00AA2795" w:rsidRDefault="00484094" w:rsidP="00B95626">
            <w:pPr>
              <w:pStyle w:val="TableParagraph"/>
              <w:spacing w:line="210" w:lineRule="exact"/>
              <w:ind w:left="41"/>
              <w:jc w:val="center"/>
              <w:rPr>
                <w:rFonts w:ascii="Times New Roman" w:hAnsi="Times New Roman"/>
                <w:sz w:val="24"/>
                <w:szCs w:val="24"/>
              </w:rPr>
            </w:pPr>
            <w:r w:rsidRPr="00AA2795">
              <w:rPr>
                <w:rFonts w:ascii="Times New Roman" w:hAnsi="Times New Roman"/>
                <w:spacing w:val="-10"/>
                <w:w w:val="105"/>
                <w:sz w:val="24"/>
                <w:szCs w:val="24"/>
              </w:rPr>
              <w:t>4</w:t>
            </w:r>
          </w:p>
        </w:tc>
      </w:tr>
      <w:tr w:rsidR="00484094" w:rsidRPr="00AA2795" w14:paraId="1B0C2B9A" w14:textId="77777777" w:rsidTr="00B95626">
        <w:trPr>
          <w:trHeight w:val="399"/>
        </w:trPr>
        <w:tc>
          <w:tcPr>
            <w:tcW w:w="416" w:type="dxa"/>
            <w:vAlign w:val="center"/>
            <w:hideMark/>
          </w:tcPr>
          <w:p w14:paraId="34FFE2D5"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6</w:t>
            </w:r>
          </w:p>
        </w:tc>
        <w:tc>
          <w:tcPr>
            <w:tcW w:w="5599" w:type="dxa"/>
            <w:vAlign w:val="center"/>
            <w:hideMark/>
          </w:tcPr>
          <w:p w14:paraId="57ADDB65"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Блок</w:t>
            </w:r>
            <w:r w:rsidRPr="00AA2795">
              <w:rPr>
                <w:rFonts w:ascii="Times New Roman" w:hAnsi="Times New Roman"/>
                <w:spacing w:val="11"/>
                <w:sz w:val="24"/>
                <w:szCs w:val="24"/>
              </w:rPr>
              <w:t xml:space="preserve"> </w:t>
            </w:r>
            <w:r w:rsidRPr="00AA2795">
              <w:rPr>
                <w:rFonts w:ascii="Times New Roman" w:hAnsi="Times New Roman"/>
                <w:spacing w:val="-4"/>
                <w:sz w:val="24"/>
                <w:szCs w:val="24"/>
              </w:rPr>
              <w:t>адресний</w:t>
            </w:r>
            <w:r w:rsidRPr="00AA2795">
              <w:rPr>
                <w:rFonts w:ascii="Times New Roman" w:hAnsi="Times New Roman"/>
                <w:spacing w:val="12"/>
                <w:sz w:val="24"/>
                <w:szCs w:val="24"/>
              </w:rPr>
              <w:t xml:space="preserve"> </w:t>
            </w:r>
            <w:r w:rsidRPr="00AA2795">
              <w:rPr>
                <w:rFonts w:ascii="Times New Roman" w:hAnsi="Times New Roman"/>
                <w:spacing w:val="-4"/>
                <w:sz w:val="24"/>
                <w:szCs w:val="24"/>
              </w:rPr>
              <w:t>(Реле</w:t>
            </w:r>
            <w:r w:rsidRPr="00AA2795">
              <w:rPr>
                <w:rFonts w:ascii="Times New Roman" w:hAnsi="Times New Roman"/>
                <w:spacing w:val="12"/>
                <w:sz w:val="24"/>
                <w:szCs w:val="24"/>
              </w:rPr>
              <w:t xml:space="preserve"> </w:t>
            </w:r>
            <w:r w:rsidRPr="00AA2795">
              <w:rPr>
                <w:rFonts w:ascii="Times New Roman" w:hAnsi="Times New Roman"/>
                <w:spacing w:val="-4"/>
                <w:sz w:val="24"/>
                <w:szCs w:val="24"/>
              </w:rPr>
              <w:t>220В)</w:t>
            </w:r>
          </w:p>
        </w:tc>
        <w:tc>
          <w:tcPr>
            <w:tcW w:w="2217" w:type="dxa"/>
            <w:vAlign w:val="center"/>
            <w:hideMark/>
          </w:tcPr>
          <w:p w14:paraId="43C69F9C" w14:textId="77777777" w:rsidR="00484094" w:rsidRPr="00AA2795" w:rsidRDefault="00484094" w:rsidP="00B95626">
            <w:pPr>
              <w:pStyle w:val="TableParagraph"/>
              <w:spacing w:line="210" w:lineRule="exact"/>
              <w:ind w:left="115" w:right="79"/>
              <w:jc w:val="center"/>
              <w:rPr>
                <w:rFonts w:ascii="Times New Roman" w:hAnsi="Times New Roman"/>
                <w:sz w:val="24"/>
                <w:szCs w:val="24"/>
              </w:rPr>
            </w:pPr>
            <w:r w:rsidRPr="00AA2795">
              <w:rPr>
                <w:rFonts w:ascii="Times New Roman" w:hAnsi="Times New Roman"/>
                <w:w w:val="90"/>
                <w:sz w:val="24"/>
                <w:szCs w:val="24"/>
              </w:rPr>
              <w:t>MAINS</w:t>
            </w:r>
            <w:r w:rsidRPr="00AA2795">
              <w:rPr>
                <w:rFonts w:ascii="Times New Roman" w:hAnsi="Times New Roman"/>
                <w:spacing w:val="19"/>
                <w:sz w:val="24"/>
                <w:szCs w:val="24"/>
              </w:rPr>
              <w:t xml:space="preserve"> </w:t>
            </w:r>
            <w:r w:rsidRPr="00AA2795">
              <w:rPr>
                <w:rFonts w:ascii="Times New Roman" w:hAnsi="Times New Roman"/>
                <w:spacing w:val="-5"/>
                <w:w w:val="95"/>
                <w:sz w:val="24"/>
                <w:szCs w:val="24"/>
              </w:rPr>
              <w:t>IO</w:t>
            </w:r>
          </w:p>
        </w:tc>
        <w:tc>
          <w:tcPr>
            <w:tcW w:w="928" w:type="dxa"/>
            <w:vAlign w:val="center"/>
            <w:hideMark/>
          </w:tcPr>
          <w:p w14:paraId="35E60F6B"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55EA5D5A"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1FDB457F" w14:textId="77777777" w:rsidTr="00B95626">
        <w:trPr>
          <w:trHeight w:val="546"/>
        </w:trPr>
        <w:tc>
          <w:tcPr>
            <w:tcW w:w="416" w:type="dxa"/>
            <w:vAlign w:val="center"/>
            <w:hideMark/>
          </w:tcPr>
          <w:p w14:paraId="3CF1679F"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7</w:t>
            </w:r>
          </w:p>
        </w:tc>
        <w:tc>
          <w:tcPr>
            <w:tcW w:w="5599" w:type="dxa"/>
            <w:vAlign w:val="center"/>
            <w:hideMark/>
          </w:tcPr>
          <w:p w14:paraId="14210CD7"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Блок</w:t>
            </w:r>
            <w:r w:rsidRPr="00AA2795">
              <w:rPr>
                <w:rFonts w:ascii="Times New Roman" w:hAnsi="Times New Roman"/>
                <w:spacing w:val="15"/>
                <w:sz w:val="24"/>
                <w:szCs w:val="24"/>
              </w:rPr>
              <w:t xml:space="preserve"> </w:t>
            </w:r>
            <w:r w:rsidRPr="00AA2795">
              <w:rPr>
                <w:rFonts w:ascii="Times New Roman" w:hAnsi="Times New Roman"/>
                <w:spacing w:val="-4"/>
                <w:sz w:val="24"/>
                <w:szCs w:val="24"/>
              </w:rPr>
              <w:t>адресний</w:t>
            </w:r>
            <w:r w:rsidRPr="00AA2795">
              <w:rPr>
                <w:rFonts w:ascii="Times New Roman" w:hAnsi="Times New Roman"/>
                <w:spacing w:val="15"/>
                <w:sz w:val="24"/>
                <w:szCs w:val="24"/>
              </w:rPr>
              <w:t xml:space="preserve"> </w:t>
            </w:r>
            <w:r w:rsidRPr="00AA2795">
              <w:rPr>
                <w:rFonts w:ascii="Times New Roman" w:hAnsi="Times New Roman"/>
                <w:spacing w:val="-4"/>
                <w:sz w:val="24"/>
                <w:szCs w:val="24"/>
              </w:rPr>
              <w:t>(3</w:t>
            </w:r>
            <w:r w:rsidRPr="00AA2795">
              <w:rPr>
                <w:rFonts w:ascii="Times New Roman" w:hAnsi="Times New Roman"/>
                <w:spacing w:val="17"/>
                <w:sz w:val="24"/>
                <w:szCs w:val="24"/>
              </w:rPr>
              <w:t xml:space="preserve"> </w:t>
            </w:r>
            <w:r w:rsidRPr="00AA2795">
              <w:rPr>
                <w:rFonts w:ascii="Times New Roman" w:hAnsi="Times New Roman"/>
                <w:spacing w:val="-4"/>
                <w:sz w:val="24"/>
                <w:szCs w:val="24"/>
              </w:rPr>
              <w:t>входи/3</w:t>
            </w:r>
            <w:r w:rsidRPr="00AA2795">
              <w:rPr>
                <w:rFonts w:ascii="Times New Roman" w:hAnsi="Times New Roman"/>
                <w:spacing w:val="15"/>
                <w:sz w:val="24"/>
                <w:szCs w:val="24"/>
              </w:rPr>
              <w:t xml:space="preserve"> </w:t>
            </w:r>
            <w:r w:rsidRPr="00AA2795">
              <w:rPr>
                <w:rFonts w:ascii="Times New Roman" w:hAnsi="Times New Roman"/>
                <w:spacing w:val="-4"/>
                <w:sz w:val="24"/>
                <w:szCs w:val="24"/>
              </w:rPr>
              <w:t>виходи)</w:t>
            </w:r>
          </w:p>
        </w:tc>
        <w:tc>
          <w:tcPr>
            <w:tcW w:w="2217" w:type="dxa"/>
            <w:vAlign w:val="center"/>
            <w:hideMark/>
          </w:tcPr>
          <w:p w14:paraId="52F651EC" w14:textId="77777777" w:rsidR="00484094" w:rsidRPr="00AA2795" w:rsidRDefault="00484094" w:rsidP="00B95626">
            <w:pPr>
              <w:pStyle w:val="TableParagraph"/>
              <w:spacing w:line="210" w:lineRule="exact"/>
              <w:ind w:left="115" w:right="78"/>
              <w:jc w:val="center"/>
              <w:rPr>
                <w:rFonts w:ascii="Times New Roman" w:hAnsi="Times New Roman"/>
                <w:sz w:val="24"/>
                <w:szCs w:val="24"/>
              </w:rPr>
            </w:pPr>
            <w:r w:rsidRPr="00AA2795">
              <w:rPr>
                <w:rFonts w:ascii="Times New Roman" w:hAnsi="Times New Roman"/>
                <w:sz w:val="24"/>
                <w:szCs w:val="24"/>
              </w:rPr>
              <w:t>3</w:t>
            </w:r>
            <w:r w:rsidRPr="00AA2795">
              <w:rPr>
                <w:rFonts w:ascii="Times New Roman" w:hAnsi="Times New Roman"/>
                <w:spacing w:val="47"/>
                <w:sz w:val="24"/>
                <w:szCs w:val="24"/>
              </w:rPr>
              <w:t xml:space="preserve"> </w:t>
            </w:r>
            <w:r w:rsidRPr="00AA2795">
              <w:rPr>
                <w:rFonts w:ascii="Times New Roman" w:hAnsi="Times New Roman"/>
                <w:sz w:val="24"/>
                <w:szCs w:val="24"/>
              </w:rPr>
              <w:t>IO-PLUS-</w:t>
            </w:r>
            <w:r w:rsidRPr="00AA2795">
              <w:rPr>
                <w:rFonts w:ascii="Times New Roman" w:hAnsi="Times New Roman"/>
                <w:spacing w:val="-2"/>
                <w:sz w:val="24"/>
                <w:szCs w:val="24"/>
              </w:rPr>
              <w:t>3CHANNEL</w:t>
            </w:r>
          </w:p>
        </w:tc>
        <w:tc>
          <w:tcPr>
            <w:tcW w:w="928" w:type="dxa"/>
            <w:vAlign w:val="center"/>
            <w:hideMark/>
          </w:tcPr>
          <w:p w14:paraId="4EB19EF4"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F2BD6C7"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3</w:t>
            </w:r>
          </w:p>
        </w:tc>
      </w:tr>
      <w:tr w:rsidR="00484094" w:rsidRPr="00AA2795" w14:paraId="2F82FA0A" w14:textId="77777777" w:rsidTr="00B95626">
        <w:trPr>
          <w:trHeight w:val="413"/>
        </w:trPr>
        <w:tc>
          <w:tcPr>
            <w:tcW w:w="416" w:type="dxa"/>
            <w:vAlign w:val="center"/>
            <w:hideMark/>
          </w:tcPr>
          <w:p w14:paraId="3A05CB44"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8</w:t>
            </w:r>
          </w:p>
        </w:tc>
        <w:tc>
          <w:tcPr>
            <w:tcW w:w="5599" w:type="dxa"/>
            <w:vAlign w:val="center"/>
            <w:hideMark/>
          </w:tcPr>
          <w:p w14:paraId="0B53B70A"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Блок</w:t>
            </w:r>
            <w:r w:rsidRPr="00AA2795">
              <w:rPr>
                <w:rFonts w:ascii="Times New Roman" w:hAnsi="Times New Roman"/>
                <w:spacing w:val="12"/>
                <w:sz w:val="24"/>
                <w:szCs w:val="24"/>
              </w:rPr>
              <w:t xml:space="preserve"> </w:t>
            </w:r>
            <w:r w:rsidRPr="00AA2795">
              <w:rPr>
                <w:rFonts w:ascii="Times New Roman" w:hAnsi="Times New Roman"/>
                <w:spacing w:val="-4"/>
                <w:sz w:val="24"/>
                <w:szCs w:val="24"/>
              </w:rPr>
              <w:t>адресний</w:t>
            </w:r>
            <w:r w:rsidRPr="00AA2795">
              <w:rPr>
                <w:rFonts w:ascii="Times New Roman" w:hAnsi="Times New Roman"/>
                <w:spacing w:val="12"/>
                <w:sz w:val="24"/>
                <w:szCs w:val="24"/>
              </w:rPr>
              <w:t xml:space="preserve"> </w:t>
            </w:r>
            <w:r w:rsidRPr="00AA2795">
              <w:rPr>
                <w:rFonts w:ascii="Times New Roman" w:hAnsi="Times New Roman"/>
                <w:spacing w:val="-4"/>
                <w:sz w:val="24"/>
                <w:szCs w:val="24"/>
              </w:rPr>
              <w:t>(8</w:t>
            </w:r>
            <w:r w:rsidRPr="00AA2795">
              <w:rPr>
                <w:rFonts w:ascii="Times New Roman" w:hAnsi="Times New Roman"/>
                <w:spacing w:val="12"/>
                <w:sz w:val="24"/>
                <w:szCs w:val="24"/>
              </w:rPr>
              <w:t xml:space="preserve"> </w:t>
            </w:r>
            <w:r w:rsidRPr="00AA2795">
              <w:rPr>
                <w:rFonts w:ascii="Times New Roman" w:hAnsi="Times New Roman"/>
                <w:spacing w:val="-4"/>
                <w:sz w:val="24"/>
                <w:szCs w:val="24"/>
              </w:rPr>
              <w:t>входи)</w:t>
            </w:r>
          </w:p>
        </w:tc>
        <w:tc>
          <w:tcPr>
            <w:tcW w:w="2217" w:type="dxa"/>
            <w:vAlign w:val="center"/>
            <w:hideMark/>
          </w:tcPr>
          <w:p w14:paraId="25A1AB1D"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pacing w:val="-2"/>
                <w:sz w:val="24"/>
                <w:szCs w:val="24"/>
              </w:rPr>
              <w:t>8</w:t>
            </w:r>
            <w:r w:rsidRPr="00AA2795">
              <w:rPr>
                <w:rFonts w:ascii="Times New Roman" w:hAnsi="Times New Roman"/>
                <w:spacing w:val="19"/>
                <w:sz w:val="24"/>
                <w:szCs w:val="24"/>
              </w:rPr>
              <w:t xml:space="preserve"> </w:t>
            </w:r>
            <w:r w:rsidRPr="00AA2795">
              <w:rPr>
                <w:rFonts w:ascii="Times New Roman" w:hAnsi="Times New Roman"/>
                <w:spacing w:val="-2"/>
                <w:sz w:val="24"/>
                <w:szCs w:val="24"/>
              </w:rPr>
              <w:t>INPUT-BOXED</w:t>
            </w:r>
          </w:p>
        </w:tc>
        <w:tc>
          <w:tcPr>
            <w:tcW w:w="928" w:type="dxa"/>
            <w:vAlign w:val="center"/>
            <w:hideMark/>
          </w:tcPr>
          <w:p w14:paraId="462E3F04"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7734613B"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r w:rsidR="00484094" w:rsidRPr="00AA2795" w14:paraId="3F4D0555" w14:textId="77777777" w:rsidTr="00B95626">
        <w:trPr>
          <w:trHeight w:val="449"/>
        </w:trPr>
        <w:tc>
          <w:tcPr>
            <w:tcW w:w="416" w:type="dxa"/>
            <w:vAlign w:val="center"/>
            <w:hideMark/>
          </w:tcPr>
          <w:p w14:paraId="4EBF10CC"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10"/>
                <w:sz w:val="24"/>
                <w:szCs w:val="24"/>
              </w:rPr>
              <w:t>9</w:t>
            </w:r>
          </w:p>
        </w:tc>
        <w:tc>
          <w:tcPr>
            <w:tcW w:w="5599" w:type="dxa"/>
            <w:vAlign w:val="center"/>
            <w:hideMark/>
          </w:tcPr>
          <w:p w14:paraId="12F440AC"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Сповіщувач</w:t>
            </w:r>
            <w:r w:rsidRPr="00AA2795">
              <w:rPr>
                <w:rFonts w:ascii="Times New Roman" w:hAnsi="Times New Roman"/>
                <w:spacing w:val="43"/>
                <w:sz w:val="24"/>
                <w:szCs w:val="24"/>
              </w:rPr>
              <w:t xml:space="preserve"> </w:t>
            </w:r>
            <w:r w:rsidRPr="00AA2795">
              <w:rPr>
                <w:rFonts w:ascii="Times New Roman" w:hAnsi="Times New Roman"/>
                <w:w w:val="90"/>
                <w:sz w:val="24"/>
                <w:szCs w:val="24"/>
              </w:rPr>
              <w:t>пожежний</w:t>
            </w:r>
            <w:r w:rsidRPr="00AA2795">
              <w:rPr>
                <w:rFonts w:ascii="Times New Roman" w:hAnsi="Times New Roman"/>
                <w:spacing w:val="42"/>
                <w:sz w:val="24"/>
                <w:szCs w:val="24"/>
              </w:rPr>
              <w:t xml:space="preserve"> </w:t>
            </w:r>
            <w:r w:rsidRPr="00AA2795">
              <w:rPr>
                <w:rFonts w:ascii="Times New Roman" w:hAnsi="Times New Roman"/>
                <w:w w:val="90"/>
                <w:sz w:val="24"/>
                <w:szCs w:val="24"/>
              </w:rPr>
              <w:t>ручний</w:t>
            </w:r>
            <w:r w:rsidRPr="00AA2795">
              <w:rPr>
                <w:rFonts w:ascii="Times New Roman" w:hAnsi="Times New Roman"/>
                <w:spacing w:val="42"/>
                <w:sz w:val="24"/>
                <w:szCs w:val="24"/>
              </w:rPr>
              <w:t xml:space="preserve"> </w:t>
            </w:r>
            <w:r w:rsidRPr="00AA2795">
              <w:rPr>
                <w:rFonts w:ascii="Times New Roman" w:hAnsi="Times New Roman"/>
                <w:spacing w:val="-2"/>
                <w:w w:val="90"/>
                <w:sz w:val="24"/>
                <w:szCs w:val="24"/>
              </w:rPr>
              <w:t>адресний</w:t>
            </w:r>
          </w:p>
        </w:tc>
        <w:tc>
          <w:tcPr>
            <w:tcW w:w="2217" w:type="dxa"/>
            <w:vAlign w:val="center"/>
            <w:hideMark/>
          </w:tcPr>
          <w:p w14:paraId="3F61C2CD" w14:textId="77777777" w:rsidR="00484094" w:rsidRPr="00AA2795" w:rsidRDefault="00484094" w:rsidP="00B95626">
            <w:pPr>
              <w:pStyle w:val="TableParagraph"/>
              <w:spacing w:line="210" w:lineRule="exact"/>
              <w:ind w:left="115" w:right="77"/>
              <w:jc w:val="center"/>
              <w:rPr>
                <w:rFonts w:ascii="Times New Roman" w:hAnsi="Times New Roman"/>
                <w:sz w:val="24"/>
                <w:szCs w:val="24"/>
              </w:rPr>
            </w:pPr>
            <w:r w:rsidRPr="00AA2795">
              <w:rPr>
                <w:rFonts w:ascii="Times New Roman" w:hAnsi="Times New Roman"/>
                <w:sz w:val="24"/>
                <w:szCs w:val="24"/>
              </w:rPr>
              <w:t>GFE-MCPE-A-</w:t>
            </w:r>
            <w:r w:rsidRPr="00AA2795">
              <w:rPr>
                <w:rFonts w:ascii="Times New Roman" w:hAnsi="Times New Roman"/>
                <w:spacing w:val="-5"/>
                <w:sz w:val="24"/>
                <w:szCs w:val="24"/>
              </w:rPr>
              <w:t>RED</w:t>
            </w:r>
          </w:p>
        </w:tc>
        <w:tc>
          <w:tcPr>
            <w:tcW w:w="928" w:type="dxa"/>
            <w:vAlign w:val="center"/>
            <w:hideMark/>
          </w:tcPr>
          <w:p w14:paraId="247B14C8"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20D8FC1F"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6AA271E4" w14:textId="77777777" w:rsidTr="00B95626">
        <w:trPr>
          <w:trHeight w:val="396"/>
        </w:trPr>
        <w:tc>
          <w:tcPr>
            <w:tcW w:w="416" w:type="dxa"/>
            <w:vAlign w:val="center"/>
            <w:hideMark/>
          </w:tcPr>
          <w:p w14:paraId="08D26014"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10</w:t>
            </w:r>
          </w:p>
        </w:tc>
        <w:tc>
          <w:tcPr>
            <w:tcW w:w="5599" w:type="dxa"/>
            <w:vAlign w:val="center"/>
            <w:hideMark/>
          </w:tcPr>
          <w:p w14:paraId="09BC9CB6"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Блок</w:t>
            </w:r>
            <w:r w:rsidRPr="00AA2795">
              <w:rPr>
                <w:rFonts w:ascii="Times New Roman" w:hAnsi="Times New Roman"/>
                <w:spacing w:val="22"/>
                <w:sz w:val="24"/>
                <w:szCs w:val="24"/>
              </w:rPr>
              <w:t xml:space="preserve"> </w:t>
            </w:r>
            <w:r w:rsidRPr="00AA2795">
              <w:rPr>
                <w:rFonts w:ascii="Times New Roman" w:hAnsi="Times New Roman"/>
                <w:sz w:val="24"/>
                <w:szCs w:val="24"/>
              </w:rPr>
              <w:t>керування</w:t>
            </w:r>
            <w:r w:rsidRPr="00AA2795">
              <w:rPr>
                <w:rFonts w:ascii="Times New Roman" w:hAnsi="Times New Roman"/>
                <w:spacing w:val="22"/>
                <w:w w:val="105"/>
                <w:sz w:val="24"/>
                <w:szCs w:val="24"/>
              </w:rPr>
              <w:t xml:space="preserve"> </w:t>
            </w:r>
            <w:r w:rsidRPr="00AA2795">
              <w:rPr>
                <w:rFonts w:ascii="Times New Roman" w:hAnsi="Times New Roman"/>
                <w:w w:val="105"/>
                <w:sz w:val="24"/>
                <w:szCs w:val="24"/>
              </w:rPr>
              <w:t>та</w:t>
            </w:r>
            <w:r w:rsidRPr="00AA2795">
              <w:rPr>
                <w:rFonts w:ascii="Times New Roman" w:hAnsi="Times New Roman"/>
                <w:spacing w:val="20"/>
                <w:w w:val="105"/>
                <w:sz w:val="24"/>
                <w:szCs w:val="24"/>
              </w:rPr>
              <w:t xml:space="preserve"> </w:t>
            </w:r>
            <w:r w:rsidRPr="00AA2795">
              <w:rPr>
                <w:rFonts w:ascii="Times New Roman" w:hAnsi="Times New Roman"/>
                <w:sz w:val="24"/>
                <w:szCs w:val="24"/>
              </w:rPr>
              <w:t>індикації</w:t>
            </w:r>
            <w:r w:rsidRPr="00AA2795">
              <w:rPr>
                <w:rFonts w:ascii="Times New Roman" w:hAnsi="Times New Roman"/>
                <w:spacing w:val="23"/>
                <w:sz w:val="24"/>
                <w:szCs w:val="24"/>
              </w:rPr>
              <w:t xml:space="preserve"> </w:t>
            </w:r>
            <w:r w:rsidRPr="00AA2795">
              <w:rPr>
                <w:rFonts w:ascii="Times New Roman" w:hAnsi="Times New Roman"/>
                <w:spacing w:val="-2"/>
                <w:sz w:val="24"/>
                <w:szCs w:val="24"/>
              </w:rPr>
              <w:t>"ВЕЛЛЕЗ"</w:t>
            </w:r>
          </w:p>
        </w:tc>
        <w:tc>
          <w:tcPr>
            <w:tcW w:w="2217" w:type="dxa"/>
            <w:vAlign w:val="center"/>
            <w:hideMark/>
          </w:tcPr>
          <w:p w14:paraId="23D4A37F"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spacing w:val="-6"/>
                <w:sz w:val="24"/>
                <w:szCs w:val="24"/>
              </w:rPr>
              <w:t>ЦДП02-</w:t>
            </w:r>
            <w:r w:rsidRPr="00AA2795">
              <w:rPr>
                <w:rFonts w:ascii="Times New Roman" w:hAnsi="Times New Roman"/>
                <w:spacing w:val="-5"/>
                <w:sz w:val="24"/>
                <w:szCs w:val="24"/>
              </w:rPr>
              <w:t>120</w:t>
            </w:r>
          </w:p>
        </w:tc>
        <w:tc>
          <w:tcPr>
            <w:tcW w:w="928" w:type="dxa"/>
            <w:vAlign w:val="center"/>
            <w:hideMark/>
          </w:tcPr>
          <w:p w14:paraId="2F910D83"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6AC03447"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1FA21CE2" w14:textId="77777777" w:rsidTr="00B95626">
        <w:trPr>
          <w:trHeight w:val="415"/>
        </w:trPr>
        <w:tc>
          <w:tcPr>
            <w:tcW w:w="416" w:type="dxa"/>
            <w:vAlign w:val="center"/>
            <w:hideMark/>
          </w:tcPr>
          <w:p w14:paraId="74F81975" w14:textId="77777777" w:rsidR="00484094" w:rsidRPr="00AA2795" w:rsidRDefault="00484094" w:rsidP="00B95626">
            <w:pPr>
              <w:pStyle w:val="TableParagraph"/>
              <w:spacing w:line="210" w:lineRule="exact"/>
              <w:ind w:left="39" w:right="2"/>
              <w:jc w:val="center"/>
              <w:rPr>
                <w:rFonts w:ascii="Times New Roman" w:hAnsi="Times New Roman"/>
                <w:sz w:val="24"/>
                <w:szCs w:val="24"/>
              </w:rPr>
            </w:pPr>
            <w:r w:rsidRPr="00AA2795">
              <w:rPr>
                <w:rFonts w:ascii="Times New Roman" w:hAnsi="Times New Roman"/>
                <w:spacing w:val="-5"/>
                <w:w w:val="75"/>
                <w:sz w:val="24"/>
                <w:szCs w:val="24"/>
              </w:rPr>
              <w:t>11</w:t>
            </w:r>
          </w:p>
        </w:tc>
        <w:tc>
          <w:tcPr>
            <w:tcW w:w="5599" w:type="dxa"/>
            <w:vAlign w:val="center"/>
            <w:hideMark/>
          </w:tcPr>
          <w:p w14:paraId="6CF59157"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110"/>
                <w:sz w:val="24"/>
                <w:szCs w:val="24"/>
              </w:rPr>
              <w:t>Блок</w:t>
            </w:r>
            <w:r w:rsidRPr="00AA2795">
              <w:rPr>
                <w:rFonts w:ascii="Times New Roman" w:hAnsi="Times New Roman"/>
                <w:spacing w:val="3"/>
                <w:w w:val="110"/>
                <w:sz w:val="24"/>
                <w:szCs w:val="24"/>
              </w:rPr>
              <w:t xml:space="preserve"> </w:t>
            </w:r>
            <w:r w:rsidRPr="00AA2795">
              <w:rPr>
                <w:rFonts w:ascii="Times New Roman" w:hAnsi="Times New Roman"/>
                <w:w w:val="110"/>
                <w:sz w:val="24"/>
                <w:szCs w:val="24"/>
              </w:rPr>
              <w:t>комутації</w:t>
            </w:r>
            <w:r w:rsidRPr="00AA2795">
              <w:rPr>
                <w:rFonts w:ascii="Times New Roman" w:hAnsi="Times New Roman"/>
                <w:spacing w:val="3"/>
                <w:w w:val="110"/>
                <w:sz w:val="24"/>
                <w:szCs w:val="24"/>
              </w:rPr>
              <w:t xml:space="preserve"> </w:t>
            </w:r>
            <w:r w:rsidRPr="00AA2795">
              <w:rPr>
                <w:rFonts w:ascii="Times New Roman" w:hAnsi="Times New Roman"/>
                <w:w w:val="110"/>
                <w:sz w:val="24"/>
                <w:szCs w:val="24"/>
              </w:rPr>
              <w:t>та</w:t>
            </w:r>
            <w:r w:rsidRPr="00AA2795">
              <w:rPr>
                <w:rFonts w:ascii="Times New Roman" w:hAnsi="Times New Roman"/>
                <w:spacing w:val="3"/>
                <w:w w:val="110"/>
                <w:sz w:val="24"/>
                <w:szCs w:val="24"/>
              </w:rPr>
              <w:t xml:space="preserve"> </w:t>
            </w:r>
            <w:r w:rsidRPr="00AA2795">
              <w:rPr>
                <w:rFonts w:ascii="Times New Roman" w:hAnsi="Times New Roman"/>
                <w:spacing w:val="-2"/>
                <w:w w:val="110"/>
                <w:sz w:val="24"/>
                <w:szCs w:val="24"/>
              </w:rPr>
              <w:t>контролю</w:t>
            </w:r>
          </w:p>
        </w:tc>
        <w:tc>
          <w:tcPr>
            <w:tcW w:w="2217" w:type="dxa"/>
            <w:vAlign w:val="center"/>
            <w:hideMark/>
          </w:tcPr>
          <w:p w14:paraId="23D5AFEB" w14:textId="77777777" w:rsidR="00484094" w:rsidRPr="00AA2795" w:rsidRDefault="00484094" w:rsidP="00B95626">
            <w:pPr>
              <w:pStyle w:val="TableParagraph"/>
              <w:spacing w:line="210" w:lineRule="exact"/>
              <w:ind w:left="115" w:right="78"/>
              <w:jc w:val="center"/>
              <w:rPr>
                <w:rFonts w:ascii="Times New Roman" w:hAnsi="Times New Roman"/>
                <w:sz w:val="24"/>
                <w:szCs w:val="24"/>
              </w:rPr>
            </w:pPr>
            <w:r w:rsidRPr="00AA2795">
              <w:rPr>
                <w:rFonts w:ascii="Times New Roman" w:hAnsi="Times New Roman"/>
                <w:sz w:val="24"/>
                <w:szCs w:val="24"/>
              </w:rPr>
              <w:t>БКК-</w:t>
            </w:r>
            <w:r w:rsidRPr="00AA2795">
              <w:rPr>
                <w:rFonts w:ascii="Times New Roman" w:hAnsi="Times New Roman"/>
                <w:spacing w:val="-2"/>
                <w:sz w:val="24"/>
                <w:szCs w:val="24"/>
              </w:rPr>
              <w:t>16/16</w:t>
            </w:r>
          </w:p>
        </w:tc>
        <w:tc>
          <w:tcPr>
            <w:tcW w:w="928" w:type="dxa"/>
            <w:vAlign w:val="center"/>
            <w:hideMark/>
          </w:tcPr>
          <w:p w14:paraId="57CA80D8"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0EBDBA56"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5487E9CF" w14:textId="77777777" w:rsidTr="00B95626">
        <w:trPr>
          <w:trHeight w:val="393"/>
        </w:trPr>
        <w:tc>
          <w:tcPr>
            <w:tcW w:w="416" w:type="dxa"/>
            <w:vAlign w:val="center"/>
            <w:hideMark/>
          </w:tcPr>
          <w:p w14:paraId="293AC0F3"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12</w:t>
            </w:r>
          </w:p>
        </w:tc>
        <w:tc>
          <w:tcPr>
            <w:tcW w:w="5599" w:type="dxa"/>
            <w:vAlign w:val="center"/>
            <w:hideMark/>
          </w:tcPr>
          <w:p w14:paraId="4E09029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Підсилювач</w:t>
            </w:r>
            <w:r w:rsidRPr="00AA2795">
              <w:rPr>
                <w:rFonts w:ascii="Times New Roman" w:hAnsi="Times New Roman"/>
                <w:spacing w:val="33"/>
                <w:sz w:val="24"/>
                <w:szCs w:val="24"/>
              </w:rPr>
              <w:t xml:space="preserve"> </w:t>
            </w:r>
            <w:r w:rsidRPr="00AA2795">
              <w:rPr>
                <w:rFonts w:ascii="Times New Roman" w:hAnsi="Times New Roman"/>
                <w:spacing w:val="-2"/>
                <w:sz w:val="24"/>
                <w:szCs w:val="24"/>
              </w:rPr>
              <w:t>потужності</w:t>
            </w:r>
          </w:p>
        </w:tc>
        <w:tc>
          <w:tcPr>
            <w:tcW w:w="2217" w:type="dxa"/>
            <w:vAlign w:val="center"/>
            <w:hideMark/>
          </w:tcPr>
          <w:p w14:paraId="4AB64728" w14:textId="77777777" w:rsidR="00484094" w:rsidRPr="00AA2795" w:rsidRDefault="00484094" w:rsidP="00B95626">
            <w:pPr>
              <w:pStyle w:val="TableParagraph"/>
              <w:spacing w:line="210" w:lineRule="exact"/>
              <w:ind w:left="115" w:right="78"/>
              <w:jc w:val="center"/>
              <w:rPr>
                <w:rFonts w:ascii="Times New Roman" w:hAnsi="Times New Roman"/>
                <w:sz w:val="24"/>
                <w:szCs w:val="24"/>
              </w:rPr>
            </w:pPr>
            <w:r w:rsidRPr="00AA2795">
              <w:rPr>
                <w:rFonts w:ascii="Times New Roman" w:hAnsi="Times New Roman"/>
                <w:spacing w:val="-2"/>
                <w:w w:val="95"/>
                <w:sz w:val="24"/>
                <w:szCs w:val="24"/>
              </w:rPr>
              <w:t>600ПП030М</w:t>
            </w:r>
          </w:p>
        </w:tc>
        <w:tc>
          <w:tcPr>
            <w:tcW w:w="928" w:type="dxa"/>
            <w:vAlign w:val="center"/>
            <w:hideMark/>
          </w:tcPr>
          <w:p w14:paraId="4DD4A89D"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72557C21"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10102413" w14:textId="77777777" w:rsidTr="00B95626">
        <w:trPr>
          <w:trHeight w:val="399"/>
        </w:trPr>
        <w:tc>
          <w:tcPr>
            <w:tcW w:w="416" w:type="dxa"/>
            <w:vAlign w:val="center"/>
            <w:hideMark/>
          </w:tcPr>
          <w:p w14:paraId="7D2192B9"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13</w:t>
            </w:r>
          </w:p>
        </w:tc>
        <w:tc>
          <w:tcPr>
            <w:tcW w:w="5599" w:type="dxa"/>
            <w:vAlign w:val="center"/>
            <w:hideMark/>
          </w:tcPr>
          <w:p w14:paraId="0C06ABF6"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Блок</w:t>
            </w:r>
            <w:r w:rsidRPr="00AA2795">
              <w:rPr>
                <w:rFonts w:ascii="Times New Roman" w:hAnsi="Times New Roman"/>
                <w:spacing w:val="7"/>
                <w:sz w:val="24"/>
                <w:szCs w:val="24"/>
              </w:rPr>
              <w:t xml:space="preserve"> </w:t>
            </w:r>
            <w:r w:rsidRPr="00AA2795">
              <w:rPr>
                <w:rFonts w:ascii="Times New Roman" w:hAnsi="Times New Roman"/>
                <w:spacing w:val="-2"/>
                <w:sz w:val="24"/>
                <w:szCs w:val="24"/>
              </w:rPr>
              <w:t>резервного</w:t>
            </w:r>
            <w:r w:rsidRPr="00AA2795">
              <w:rPr>
                <w:rFonts w:ascii="Times New Roman" w:hAnsi="Times New Roman"/>
                <w:spacing w:val="8"/>
                <w:sz w:val="24"/>
                <w:szCs w:val="24"/>
              </w:rPr>
              <w:t xml:space="preserve"> </w:t>
            </w:r>
            <w:r w:rsidRPr="00AA2795">
              <w:rPr>
                <w:rFonts w:ascii="Times New Roman" w:hAnsi="Times New Roman"/>
                <w:spacing w:val="-2"/>
                <w:sz w:val="24"/>
                <w:szCs w:val="24"/>
              </w:rPr>
              <w:t>живлення</w:t>
            </w:r>
          </w:p>
        </w:tc>
        <w:tc>
          <w:tcPr>
            <w:tcW w:w="2217" w:type="dxa"/>
            <w:vAlign w:val="center"/>
            <w:hideMark/>
          </w:tcPr>
          <w:p w14:paraId="76FFAD71"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pacing w:val="-4"/>
                <w:sz w:val="24"/>
                <w:szCs w:val="24"/>
              </w:rPr>
              <w:t>БРЖ02-</w:t>
            </w:r>
            <w:r w:rsidRPr="00AA2795">
              <w:rPr>
                <w:rFonts w:ascii="Times New Roman" w:hAnsi="Times New Roman"/>
                <w:spacing w:val="-2"/>
                <w:sz w:val="24"/>
                <w:szCs w:val="24"/>
              </w:rPr>
              <w:t>24/12</w:t>
            </w:r>
          </w:p>
        </w:tc>
        <w:tc>
          <w:tcPr>
            <w:tcW w:w="928" w:type="dxa"/>
            <w:vAlign w:val="center"/>
            <w:hideMark/>
          </w:tcPr>
          <w:p w14:paraId="49ADC747"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2AC2D91E"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3C4D3BC7" w14:textId="77777777" w:rsidTr="00B95626">
        <w:trPr>
          <w:trHeight w:val="419"/>
        </w:trPr>
        <w:tc>
          <w:tcPr>
            <w:tcW w:w="416" w:type="dxa"/>
            <w:vAlign w:val="center"/>
            <w:hideMark/>
          </w:tcPr>
          <w:p w14:paraId="5644AE04" w14:textId="77777777" w:rsidR="00484094" w:rsidRPr="00AA2795" w:rsidRDefault="00484094" w:rsidP="00B95626">
            <w:pPr>
              <w:pStyle w:val="TableParagraph"/>
              <w:spacing w:line="210" w:lineRule="exact"/>
              <w:ind w:left="39" w:right="1"/>
              <w:jc w:val="center"/>
              <w:rPr>
                <w:rFonts w:ascii="Times New Roman" w:hAnsi="Times New Roman"/>
                <w:sz w:val="24"/>
                <w:szCs w:val="24"/>
              </w:rPr>
            </w:pPr>
            <w:r w:rsidRPr="00AA2795">
              <w:rPr>
                <w:rFonts w:ascii="Times New Roman" w:hAnsi="Times New Roman"/>
                <w:spacing w:val="-5"/>
                <w:w w:val="95"/>
                <w:sz w:val="24"/>
                <w:szCs w:val="24"/>
              </w:rPr>
              <w:t>14</w:t>
            </w:r>
          </w:p>
        </w:tc>
        <w:tc>
          <w:tcPr>
            <w:tcW w:w="5599" w:type="dxa"/>
            <w:vAlign w:val="center"/>
            <w:hideMark/>
          </w:tcPr>
          <w:p w14:paraId="23D4A360"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Панель</w:t>
            </w:r>
            <w:r w:rsidRPr="00AA2795">
              <w:rPr>
                <w:rFonts w:ascii="Times New Roman" w:hAnsi="Times New Roman"/>
                <w:spacing w:val="15"/>
                <w:sz w:val="24"/>
                <w:szCs w:val="24"/>
              </w:rPr>
              <w:t xml:space="preserve"> </w:t>
            </w:r>
            <w:r w:rsidRPr="00AA2795">
              <w:rPr>
                <w:rFonts w:ascii="Times New Roman" w:hAnsi="Times New Roman"/>
                <w:spacing w:val="-2"/>
                <w:sz w:val="24"/>
                <w:szCs w:val="24"/>
              </w:rPr>
              <w:t>мережева</w:t>
            </w:r>
          </w:p>
        </w:tc>
        <w:tc>
          <w:tcPr>
            <w:tcW w:w="2217" w:type="dxa"/>
            <w:vAlign w:val="center"/>
            <w:hideMark/>
          </w:tcPr>
          <w:p w14:paraId="2F8C5E23"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pacing w:val="-2"/>
                <w:sz w:val="24"/>
                <w:szCs w:val="24"/>
              </w:rPr>
              <w:t>ПС-</w:t>
            </w:r>
            <w:r w:rsidRPr="00AA2795">
              <w:rPr>
                <w:rFonts w:ascii="Times New Roman" w:hAnsi="Times New Roman"/>
                <w:spacing w:val="-12"/>
                <w:sz w:val="24"/>
                <w:szCs w:val="24"/>
              </w:rPr>
              <w:t>8</w:t>
            </w:r>
          </w:p>
        </w:tc>
        <w:tc>
          <w:tcPr>
            <w:tcW w:w="928" w:type="dxa"/>
            <w:vAlign w:val="center"/>
            <w:hideMark/>
          </w:tcPr>
          <w:p w14:paraId="37042A66"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35DB620C"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7AD71484" w14:textId="77777777" w:rsidTr="00B95626">
        <w:trPr>
          <w:trHeight w:val="397"/>
        </w:trPr>
        <w:tc>
          <w:tcPr>
            <w:tcW w:w="416" w:type="dxa"/>
            <w:vAlign w:val="center"/>
            <w:hideMark/>
          </w:tcPr>
          <w:p w14:paraId="79FB1DD4"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15</w:t>
            </w:r>
          </w:p>
        </w:tc>
        <w:tc>
          <w:tcPr>
            <w:tcW w:w="5599" w:type="dxa"/>
            <w:vAlign w:val="center"/>
            <w:hideMark/>
          </w:tcPr>
          <w:p w14:paraId="31B4345E"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Шафа</w:t>
            </w:r>
            <w:r w:rsidRPr="00AA2795">
              <w:rPr>
                <w:rFonts w:ascii="Times New Roman" w:hAnsi="Times New Roman"/>
                <w:spacing w:val="5"/>
                <w:sz w:val="24"/>
                <w:szCs w:val="24"/>
              </w:rPr>
              <w:t xml:space="preserve"> </w:t>
            </w:r>
            <w:r w:rsidRPr="00AA2795">
              <w:rPr>
                <w:rFonts w:ascii="Times New Roman" w:hAnsi="Times New Roman"/>
                <w:sz w:val="24"/>
                <w:szCs w:val="24"/>
              </w:rPr>
              <w:t>комутаційна,</w:t>
            </w:r>
            <w:r w:rsidRPr="00AA2795">
              <w:rPr>
                <w:rFonts w:ascii="Times New Roman" w:hAnsi="Times New Roman"/>
                <w:spacing w:val="6"/>
                <w:sz w:val="24"/>
                <w:szCs w:val="24"/>
              </w:rPr>
              <w:t xml:space="preserve"> </w:t>
            </w:r>
            <w:r w:rsidRPr="00AA2795">
              <w:rPr>
                <w:rFonts w:ascii="Times New Roman" w:hAnsi="Times New Roman"/>
                <w:spacing w:val="-2"/>
                <w:sz w:val="24"/>
                <w:szCs w:val="24"/>
              </w:rPr>
              <w:t>закрита</w:t>
            </w:r>
          </w:p>
        </w:tc>
        <w:tc>
          <w:tcPr>
            <w:tcW w:w="2217" w:type="dxa"/>
            <w:vAlign w:val="center"/>
            <w:hideMark/>
          </w:tcPr>
          <w:p w14:paraId="6949D8C8" w14:textId="77777777" w:rsidR="00484094" w:rsidRPr="00AA2795" w:rsidRDefault="00484094" w:rsidP="00B95626">
            <w:pPr>
              <w:pStyle w:val="TableParagraph"/>
              <w:spacing w:line="210" w:lineRule="exact"/>
              <w:ind w:left="115" w:right="78"/>
              <w:jc w:val="center"/>
              <w:rPr>
                <w:rFonts w:ascii="Times New Roman" w:hAnsi="Times New Roman"/>
                <w:sz w:val="24"/>
                <w:szCs w:val="24"/>
              </w:rPr>
            </w:pPr>
            <w:r w:rsidRPr="00AA2795">
              <w:rPr>
                <w:rFonts w:ascii="Times New Roman" w:hAnsi="Times New Roman"/>
                <w:w w:val="85"/>
                <w:sz w:val="24"/>
                <w:szCs w:val="24"/>
              </w:rPr>
              <w:t>Н16,5</w:t>
            </w:r>
            <w:r w:rsidRPr="00AA2795">
              <w:rPr>
                <w:rFonts w:ascii="Times New Roman" w:hAnsi="Times New Roman"/>
                <w:spacing w:val="26"/>
                <w:sz w:val="24"/>
                <w:szCs w:val="24"/>
              </w:rPr>
              <w:t xml:space="preserve"> </w:t>
            </w:r>
            <w:r w:rsidRPr="00AA2795">
              <w:rPr>
                <w:rFonts w:ascii="Times New Roman" w:hAnsi="Times New Roman"/>
                <w:spacing w:val="-2"/>
                <w:w w:val="95"/>
                <w:sz w:val="24"/>
                <w:szCs w:val="24"/>
              </w:rPr>
              <w:t>(32U)</w:t>
            </w:r>
          </w:p>
        </w:tc>
        <w:tc>
          <w:tcPr>
            <w:tcW w:w="928" w:type="dxa"/>
            <w:vAlign w:val="center"/>
            <w:hideMark/>
          </w:tcPr>
          <w:p w14:paraId="510E5A4E"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2EAB4086"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35CBB8BC" w14:textId="77777777" w:rsidTr="00B95626">
        <w:trPr>
          <w:trHeight w:val="403"/>
        </w:trPr>
        <w:tc>
          <w:tcPr>
            <w:tcW w:w="416" w:type="dxa"/>
            <w:vAlign w:val="center"/>
            <w:hideMark/>
          </w:tcPr>
          <w:p w14:paraId="283B02DE"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16</w:t>
            </w:r>
          </w:p>
        </w:tc>
        <w:tc>
          <w:tcPr>
            <w:tcW w:w="5599" w:type="dxa"/>
            <w:vAlign w:val="center"/>
            <w:hideMark/>
          </w:tcPr>
          <w:p w14:paraId="7AE9BC50"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Пульт</w:t>
            </w:r>
            <w:r w:rsidRPr="00AA2795">
              <w:rPr>
                <w:rFonts w:ascii="Times New Roman" w:hAnsi="Times New Roman"/>
                <w:spacing w:val="46"/>
                <w:sz w:val="24"/>
                <w:szCs w:val="24"/>
              </w:rPr>
              <w:t xml:space="preserve"> </w:t>
            </w:r>
            <w:r w:rsidRPr="00AA2795">
              <w:rPr>
                <w:rFonts w:ascii="Times New Roman" w:hAnsi="Times New Roman"/>
                <w:spacing w:val="-2"/>
                <w:sz w:val="24"/>
                <w:szCs w:val="24"/>
              </w:rPr>
              <w:t>мікрофонний</w:t>
            </w:r>
          </w:p>
        </w:tc>
        <w:tc>
          <w:tcPr>
            <w:tcW w:w="2217" w:type="dxa"/>
            <w:vAlign w:val="center"/>
            <w:hideMark/>
          </w:tcPr>
          <w:p w14:paraId="73EA35B5" w14:textId="77777777" w:rsidR="00484094" w:rsidRPr="00AA2795" w:rsidRDefault="00484094" w:rsidP="00B95626">
            <w:pPr>
              <w:pStyle w:val="TableParagraph"/>
              <w:spacing w:line="210" w:lineRule="exact"/>
              <w:ind w:left="115" w:right="81"/>
              <w:jc w:val="center"/>
              <w:rPr>
                <w:rFonts w:ascii="Times New Roman" w:hAnsi="Times New Roman"/>
                <w:sz w:val="24"/>
                <w:szCs w:val="24"/>
              </w:rPr>
            </w:pPr>
            <w:r w:rsidRPr="00AA2795">
              <w:rPr>
                <w:rFonts w:ascii="Times New Roman" w:hAnsi="Times New Roman"/>
                <w:w w:val="85"/>
                <w:sz w:val="24"/>
                <w:szCs w:val="24"/>
              </w:rPr>
              <w:t>ПМН-</w:t>
            </w:r>
            <w:r w:rsidRPr="00AA2795">
              <w:rPr>
                <w:rFonts w:ascii="Times New Roman" w:hAnsi="Times New Roman"/>
                <w:spacing w:val="-5"/>
                <w:sz w:val="24"/>
                <w:szCs w:val="24"/>
              </w:rPr>
              <w:t>32</w:t>
            </w:r>
          </w:p>
        </w:tc>
        <w:tc>
          <w:tcPr>
            <w:tcW w:w="928" w:type="dxa"/>
            <w:vAlign w:val="center"/>
            <w:hideMark/>
          </w:tcPr>
          <w:p w14:paraId="7B1B4947"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60D7119E"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07B73BA0" w14:textId="77777777" w:rsidTr="00B95626">
        <w:trPr>
          <w:trHeight w:val="395"/>
        </w:trPr>
        <w:tc>
          <w:tcPr>
            <w:tcW w:w="416" w:type="dxa"/>
            <w:vAlign w:val="center"/>
            <w:hideMark/>
          </w:tcPr>
          <w:p w14:paraId="637AD212"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17</w:t>
            </w:r>
          </w:p>
        </w:tc>
        <w:tc>
          <w:tcPr>
            <w:tcW w:w="5599" w:type="dxa"/>
            <w:vAlign w:val="center"/>
            <w:hideMark/>
          </w:tcPr>
          <w:p w14:paraId="79D9EB34"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4"/>
                <w:sz w:val="24"/>
                <w:szCs w:val="24"/>
              </w:rPr>
              <w:t>Диспетчерський</w:t>
            </w:r>
            <w:r w:rsidRPr="00AA2795">
              <w:rPr>
                <w:rFonts w:ascii="Times New Roman" w:hAnsi="Times New Roman"/>
                <w:spacing w:val="26"/>
                <w:sz w:val="24"/>
                <w:szCs w:val="24"/>
              </w:rPr>
              <w:t xml:space="preserve"> </w:t>
            </w:r>
            <w:r w:rsidRPr="00AA2795">
              <w:rPr>
                <w:rFonts w:ascii="Times New Roman" w:hAnsi="Times New Roman"/>
                <w:spacing w:val="-4"/>
                <w:sz w:val="24"/>
                <w:szCs w:val="24"/>
              </w:rPr>
              <w:t>пульт</w:t>
            </w:r>
          </w:p>
        </w:tc>
        <w:tc>
          <w:tcPr>
            <w:tcW w:w="2217" w:type="dxa"/>
            <w:vAlign w:val="center"/>
            <w:hideMark/>
          </w:tcPr>
          <w:p w14:paraId="382134F5"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pacing w:val="-4"/>
                <w:sz w:val="24"/>
                <w:szCs w:val="24"/>
              </w:rPr>
              <w:t>СД02</w:t>
            </w:r>
          </w:p>
        </w:tc>
        <w:tc>
          <w:tcPr>
            <w:tcW w:w="928" w:type="dxa"/>
            <w:vAlign w:val="center"/>
            <w:hideMark/>
          </w:tcPr>
          <w:p w14:paraId="6CF979A3"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39BC4BDD"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45FE73A3" w14:textId="77777777" w:rsidTr="00B95626">
        <w:trPr>
          <w:trHeight w:val="410"/>
        </w:trPr>
        <w:tc>
          <w:tcPr>
            <w:tcW w:w="416" w:type="dxa"/>
            <w:vAlign w:val="center"/>
            <w:hideMark/>
          </w:tcPr>
          <w:p w14:paraId="1B77108A"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18</w:t>
            </w:r>
          </w:p>
        </w:tc>
        <w:tc>
          <w:tcPr>
            <w:tcW w:w="5599" w:type="dxa"/>
            <w:vAlign w:val="center"/>
            <w:hideMark/>
          </w:tcPr>
          <w:p w14:paraId="41C24670"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pacing w:val="-2"/>
                <w:sz w:val="24"/>
                <w:szCs w:val="24"/>
              </w:rPr>
              <w:t>Гучномовець</w:t>
            </w:r>
            <w:r w:rsidRPr="00AA2795">
              <w:rPr>
                <w:rFonts w:ascii="Times New Roman" w:hAnsi="Times New Roman"/>
                <w:spacing w:val="12"/>
                <w:sz w:val="24"/>
                <w:szCs w:val="24"/>
              </w:rPr>
              <w:t xml:space="preserve"> </w:t>
            </w:r>
            <w:r w:rsidRPr="00AA2795">
              <w:rPr>
                <w:rFonts w:ascii="Times New Roman" w:hAnsi="Times New Roman"/>
                <w:spacing w:val="-2"/>
                <w:sz w:val="24"/>
                <w:szCs w:val="24"/>
              </w:rPr>
              <w:t>для</w:t>
            </w:r>
            <w:r w:rsidRPr="00AA2795">
              <w:rPr>
                <w:rFonts w:ascii="Times New Roman" w:hAnsi="Times New Roman"/>
                <w:spacing w:val="11"/>
                <w:sz w:val="24"/>
                <w:szCs w:val="24"/>
              </w:rPr>
              <w:t xml:space="preserve"> </w:t>
            </w:r>
            <w:r w:rsidRPr="00AA2795">
              <w:rPr>
                <w:rFonts w:ascii="Times New Roman" w:hAnsi="Times New Roman"/>
                <w:spacing w:val="-2"/>
                <w:sz w:val="24"/>
                <w:szCs w:val="24"/>
              </w:rPr>
              <w:t>монтажу</w:t>
            </w:r>
            <w:r w:rsidRPr="00AA2795">
              <w:rPr>
                <w:rFonts w:ascii="Times New Roman" w:hAnsi="Times New Roman"/>
                <w:spacing w:val="12"/>
                <w:sz w:val="24"/>
                <w:szCs w:val="24"/>
              </w:rPr>
              <w:t xml:space="preserve"> </w:t>
            </w:r>
            <w:r w:rsidRPr="00AA2795">
              <w:rPr>
                <w:rFonts w:ascii="Times New Roman" w:hAnsi="Times New Roman"/>
                <w:spacing w:val="-2"/>
                <w:sz w:val="24"/>
                <w:szCs w:val="24"/>
              </w:rPr>
              <w:t>на</w:t>
            </w:r>
            <w:r w:rsidRPr="00AA2795">
              <w:rPr>
                <w:rFonts w:ascii="Times New Roman" w:hAnsi="Times New Roman"/>
                <w:spacing w:val="10"/>
                <w:sz w:val="24"/>
                <w:szCs w:val="24"/>
              </w:rPr>
              <w:t xml:space="preserve"> </w:t>
            </w:r>
            <w:r w:rsidRPr="00AA2795">
              <w:rPr>
                <w:rFonts w:ascii="Times New Roman" w:hAnsi="Times New Roman"/>
                <w:spacing w:val="-4"/>
                <w:sz w:val="24"/>
                <w:szCs w:val="24"/>
              </w:rPr>
              <w:t>стіну</w:t>
            </w:r>
          </w:p>
        </w:tc>
        <w:tc>
          <w:tcPr>
            <w:tcW w:w="2217" w:type="dxa"/>
            <w:vAlign w:val="center"/>
            <w:hideMark/>
          </w:tcPr>
          <w:p w14:paraId="55151B64" w14:textId="77777777" w:rsidR="00484094" w:rsidRPr="00AA2795" w:rsidRDefault="00484094" w:rsidP="00B95626">
            <w:pPr>
              <w:pStyle w:val="TableParagraph"/>
              <w:spacing w:line="210" w:lineRule="exact"/>
              <w:ind w:left="115" w:right="77"/>
              <w:jc w:val="center"/>
              <w:rPr>
                <w:rFonts w:ascii="Times New Roman" w:hAnsi="Times New Roman"/>
                <w:sz w:val="24"/>
                <w:szCs w:val="24"/>
              </w:rPr>
            </w:pPr>
            <w:r w:rsidRPr="00AA2795">
              <w:rPr>
                <w:rFonts w:ascii="Times New Roman" w:hAnsi="Times New Roman"/>
                <w:w w:val="90"/>
                <w:sz w:val="24"/>
                <w:szCs w:val="24"/>
              </w:rPr>
              <w:t>6АС100ПН-2</w:t>
            </w:r>
            <w:r w:rsidRPr="00AA2795">
              <w:rPr>
                <w:rFonts w:ascii="Times New Roman" w:hAnsi="Times New Roman"/>
                <w:spacing w:val="48"/>
                <w:sz w:val="24"/>
                <w:szCs w:val="24"/>
              </w:rPr>
              <w:t xml:space="preserve"> </w:t>
            </w:r>
            <w:r w:rsidRPr="00AA2795">
              <w:rPr>
                <w:rFonts w:ascii="Times New Roman" w:hAnsi="Times New Roman"/>
                <w:spacing w:val="-5"/>
                <w:w w:val="90"/>
                <w:sz w:val="24"/>
                <w:szCs w:val="24"/>
              </w:rPr>
              <w:t>(3)</w:t>
            </w:r>
          </w:p>
        </w:tc>
        <w:tc>
          <w:tcPr>
            <w:tcW w:w="928" w:type="dxa"/>
            <w:vAlign w:val="center"/>
            <w:hideMark/>
          </w:tcPr>
          <w:p w14:paraId="25C8A9F7"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1E2D2C05"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34C63F66" w14:textId="77777777" w:rsidTr="00B95626">
        <w:trPr>
          <w:trHeight w:val="416"/>
        </w:trPr>
        <w:tc>
          <w:tcPr>
            <w:tcW w:w="416" w:type="dxa"/>
            <w:vAlign w:val="center"/>
            <w:hideMark/>
          </w:tcPr>
          <w:p w14:paraId="4DA71A6B" w14:textId="77777777" w:rsidR="00484094" w:rsidRPr="00AA2795" w:rsidRDefault="00484094" w:rsidP="00B95626">
            <w:pPr>
              <w:pStyle w:val="TableParagraph"/>
              <w:spacing w:line="210" w:lineRule="exact"/>
              <w:ind w:left="39"/>
              <w:jc w:val="center"/>
              <w:rPr>
                <w:rFonts w:ascii="Times New Roman" w:hAnsi="Times New Roman"/>
                <w:sz w:val="24"/>
                <w:szCs w:val="24"/>
              </w:rPr>
            </w:pPr>
            <w:r w:rsidRPr="00AA2795">
              <w:rPr>
                <w:rFonts w:ascii="Times New Roman" w:hAnsi="Times New Roman"/>
                <w:spacing w:val="-5"/>
                <w:w w:val="90"/>
                <w:sz w:val="24"/>
                <w:szCs w:val="24"/>
              </w:rPr>
              <w:t>19</w:t>
            </w:r>
          </w:p>
        </w:tc>
        <w:tc>
          <w:tcPr>
            <w:tcW w:w="5599" w:type="dxa"/>
            <w:vAlign w:val="center"/>
            <w:hideMark/>
          </w:tcPr>
          <w:p w14:paraId="1EAD4B6C"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w w:val="90"/>
                <w:sz w:val="24"/>
                <w:szCs w:val="24"/>
              </w:rPr>
              <w:t>Джерело</w:t>
            </w:r>
            <w:r w:rsidRPr="00AA2795">
              <w:rPr>
                <w:rFonts w:ascii="Times New Roman" w:hAnsi="Times New Roman"/>
                <w:spacing w:val="49"/>
                <w:sz w:val="24"/>
                <w:szCs w:val="24"/>
              </w:rPr>
              <w:t xml:space="preserve"> </w:t>
            </w:r>
            <w:r w:rsidRPr="00AA2795">
              <w:rPr>
                <w:rFonts w:ascii="Times New Roman" w:hAnsi="Times New Roman"/>
                <w:w w:val="90"/>
                <w:sz w:val="24"/>
                <w:szCs w:val="24"/>
              </w:rPr>
              <w:t>безперебійного</w:t>
            </w:r>
            <w:r w:rsidRPr="00AA2795">
              <w:rPr>
                <w:rFonts w:ascii="Times New Roman" w:hAnsi="Times New Roman"/>
                <w:spacing w:val="48"/>
                <w:sz w:val="24"/>
                <w:szCs w:val="24"/>
              </w:rPr>
              <w:t xml:space="preserve"> </w:t>
            </w:r>
            <w:r w:rsidRPr="00AA2795">
              <w:rPr>
                <w:rFonts w:ascii="Times New Roman" w:hAnsi="Times New Roman"/>
                <w:spacing w:val="-2"/>
                <w:w w:val="90"/>
                <w:sz w:val="24"/>
                <w:szCs w:val="24"/>
              </w:rPr>
              <w:t>живлення</w:t>
            </w:r>
          </w:p>
        </w:tc>
        <w:tc>
          <w:tcPr>
            <w:tcW w:w="2217" w:type="dxa"/>
            <w:vAlign w:val="center"/>
            <w:hideMark/>
          </w:tcPr>
          <w:p w14:paraId="79332BD3" w14:textId="77777777" w:rsidR="00484094" w:rsidRPr="00AA2795" w:rsidRDefault="00484094" w:rsidP="00B95626">
            <w:pPr>
              <w:pStyle w:val="TableParagraph"/>
              <w:spacing w:line="210" w:lineRule="exact"/>
              <w:ind w:left="115" w:right="80"/>
              <w:jc w:val="center"/>
              <w:rPr>
                <w:rFonts w:ascii="Times New Roman" w:hAnsi="Times New Roman"/>
                <w:sz w:val="24"/>
                <w:szCs w:val="24"/>
              </w:rPr>
            </w:pPr>
            <w:r w:rsidRPr="00AA2795">
              <w:rPr>
                <w:rFonts w:ascii="Times New Roman" w:hAnsi="Times New Roman"/>
                <w:sz w:val="24"/>
                <w:szCs w:val="24"/>
              </w:rPr>
              <w:t>UPS-90</w:t>
            </w:r>
            <w:r w:rsidRPr="00AA2795">
              <w:rPr>
                <w:rFonts w:ascii="Times New Roman" w:hAnsi="Times New Roman"/>
                <w:spacing w:val="36"/>
                <w:sz w:val="24"/>
                <w:szCs w:val="24"/>
              </w:rPr>
              <w:t xml:space="preserve"> </w:t>
            </w:r>
            <w:r w:rsidRPr="00AA2795">
              <w:rPr>
                <w:rFonts w:ascii="Times New Roman" w:hAnsi="Times New Roman"/>
                <w:spacing w:val="-2"/>
                <w:sz w:val="24"/>
                <w:szCs w:val="24"/>
              </w:rPr>
              <w:t>12/24</w:t>
            </w:r>
          </w:p>
        </w:tc>
        <w:tc>
          <w:tcPr>
            <w:tcW w:w="928" w:type="dxa"/>
            <w:vAlign w:val="center"/>
            <w:hideMark/>
          </w:tcPr>
          <w:p w14:paraId="3B252355"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1AC93A17" w14:textId="77777777" w:rsidR="00484094" w:rsidRPr="00AA2795" w:rsidRDefault="00484094" w:rsidP="00B95626">
            <w:pPr>
              <w:pStyle w:val="TableParagraph"/>
              <w:spacing w:line="210" w:lineRule="exact"/>
              <w:ind w:left="41" w:right="2"/>
              <w:jc w:val="center"/>
              <w:rPr>
                <w:rFonts w:ascii="Times New Roman" w:hAnsi="Times New Roman"/>
                <w:sz w:val="24"/>
                <w:szCs w:val="24"/>
              </w:rPr>
            </w:pPr>
            <w:r w:rsidRPr="00AA2795">
              <w:rPr>
                <w:rFonts w:ascii="Times New Roman" w:hAnsi="Times New Roman"/>
                <w:spacing w:val="-10"/>
                <w:w w:val="75"/>
                <w:sz w:val="24"/>
                <w:szCs w:val="24"/>
              </w:rPr>
              <w:t>1</w:t>
            </w:r>
          </w:p>
        </w:tc>
      </w:tr>
      <w:tr w:rsidR="00484094" w:rsidRPr="00AA2795" w14:paraId="1BAAC58A" w14:textId="77777777" w:rsidTr="00B95626">
        <w:trPr>
          <w:trHeight w:val="393"/>
        </w:trPr>
        <w:tc>
          <w:tcPr>
            <w:tcW w:w="416" w:type="dxa"/>
            <w:vAlign w:val="center"/>
            <w:hideMark/>
          </w:tcPr>
          <w:p w14:paraId="347B0AFD" w14:textId="77777777" w:rsidR="00484094" w:rsidRPr="00AA2795" w:rsidRDefault="00484094" w:rsidP="00B95626">
            <w:pPr>
              <w:pStyle w:val="TableParagraph"/>
              <w:spacing w:line="210" w:lineRule="exact"/>
              <w:ind w:left="39" w:right="3"/>
              <w:jc w:val="center"/>
              <w:rPr>
                <w:rFonts w:ascii="Times New Roman" w:hAnsi="Times New Roman"/>
                <w:sz w:val="24"/>
                <w:szCs w:val="24"/>
              </w:rPr>
            </w:pPr>
            <w:r w:rsidRPr="00AA2795">
              <w:rPr>
                <w:rFonts w:ascii="Times New Roman" w:hAnsi="Times New Roman"/>
                <w:spacing w:val="-5"/>
                <w:sz w:val="24"/>
                <w:szCs w:val="24"/>
              </w:rPr>
              <w:t>20</w:t>
            </w:r>
          </w:p>
        </w:tc>
        <w:tc>
          <w:tcPr>
            <w:tcW w:w="5599" w:type="dxa"/>
            <w:vAlign w:val="center"/>
            <w:hideMark/>
          </w:tcPr>
          <w:p w14:paraId="6F616B11" w14:textId="77777777" w:rsidR="00484094" w:rsidRPr="00AA2795" w:rsidRDefault="00484094" w:rsidP="00B95626">
            <w:pPr>
              <w:pStyle w:val="TableParagraph"/>
              <w:spacing w:line="210" w:lineRule="exact"/>
              <w:ind w:left="42"/>
              <w:rPr>
                <w:rFonts w:ascii="Times New Roman" w:hAnsi="Times New Roman"/>
                <w:sz w:val="24"/>
                <w:szCs w:val="24"/>
              </w:rPr>
            </w:pPr>
            <w:r w:rsidRPr="00AA2795">
              <w:rPr>
                <w:rFonts w:ascii="Times New Roman" w:hAnsi="Times New Roman"/>
                <w:sz w:val="24"/>
                <w:szCs w:val="24"/>
              </w:rPr>
              <w:t>Акумуляторна</w:t>
            </w:r>
            <w:r w:rsidRPr="00AA2795">
              <w:rPr>
                <w:rFonts w:ascii="Times New Roman" w:hAnsi="Times New Roman"/>
                <w:spacing w:val="11"/>
                <w:sz w:val="24"/>
                <w:szCs w:val="24"/>
              </w:rPr>
              <w:t xml:space="preserve"> </w:t>
            </w:r>
            <w:r w:rsidRPr="00AA2795">
              <w:rPr>
                <w:rFonts w:ascii="Times New Roman" w:hAnsi="Times New Roman"/>
                <w:spacing w:val="-2"/>
                <w:sz w:val="24"/>
                <w:szCs w:val="24"/>
              </w:rPr>
              <w:t>батарея</w:t>
            </w:r>
          </w:p>
        </w:tc>
        <w:tc>
          <w:tcPr>
            <w:tcW w:w="2217" w:type="dxa"/>
            <w:vAlign w:val="center"/>
            <w:hideMark/>
          </w:tcPr>
          <w:p w14:paraId="07555F3E" w14:textId="77777777" w:rsidR="00484094" w:rsidRPr="00AA2795" w:rsidRDefault="00484094" w:rsidP="00B95626">
            <w:pPr>
              <w:pStyle w:val="TableParagraph"/>
              <w:spacing w:line="210" w:lineRule="exact"/>
              <w:ind w:left="115"/>
              <w:jc w:val="center"/>
              <w:rPr>
                <w:rFonts w:ascii="Times New Roman" w:hAnsi="Times New Roman"/>
                <w:sz w:val="24"/>
                <w:szCs w:val="24"/>
              </w:rPr>
            </w:pPr>
            <w:r w:rsidRPr="00AA2795">
              <w:rPr>
                <w:rFonts w:ascii="Times New Roman" w:hAnsi="Times New Roman"/>
                <w:w w:val="90"/>
                <w:sz w:val="24"/>
                <w:szCs w:val="24"/>
              </w:rPr>
              <w:t>12В,</w:t>
            </w:r>
            <w:r w:rsidRPr="00AA2795">
              <w:rPr>
                <w:rFonts w:ascii="Times New Roman" w:hAnsi="Times New Roman"/>
                <w:spacing w:val="16"/>
                <w:sz w:val="24"/>
                <w:szCs w:val="24"/>
              </w:rPr>
              <w:t xml:space="preserve"> </w:t>
            </w:r>
            <w:r w:rsidRPr="00AA2795">
              <w:rPr>
                <w:rFonts w:ascii="Times New Roman" w:hAnsi="Times New Roman"/>
                <w:spacing w:val="-4"/>
                <w:sz w:val="24"/>
                <w:szCs w:val="24"/>
              </w:rPr>
              <w:t>18Аг</w:t>
            </w:r>
          </w:p>
        </w:tc>
        <w:tc>
          <w:tcPr>
            <w:tcW w:w="928" w:type="dxa"/>
            <w:vAlign w:val="center"/>
            <w:hideMark/>
          </w:tcPr>
          <w:p w14:paraId="71338EEF" w14:textId="77777777" w:rsidR="00484094" w:rsidRPr="00AA2795" w:rsidRDefault="00484094" w:rsidP="00B95626">
            <w:pPr>
              <w:pStyle w:val="TableParagraph"/>
              <w:spacing w:line="210" w:lineRule="exact"/>
              <w:ind w:left="40" w:right="4"/>
              <w:jc w:val="center"/>
              <w:rPr>
                <w:rFonts w:ascii="Times New Roman" w:hAnsi="Times New Roman"/>
                <w:sz w:val="24"/>
                <w:szCs w:val="24"/>
              </w:rPr>
            </w:pPr>
            <w:r w:rsidRPr="00AA2795">
              <w:rPr>
                <w:rFonts w:ascii="Times New Roman" w:hAnsi="Times New Roman"/>
                <w:spacing w:val="-5"/>
                <w:w w:val="120"/>
                <w:sz w:val="24"/>
                <w:szCs w:val="24"/>
              </w:rPr>
              <w:t>шт</w:t>
            </w:r>
          </w:p>
        </w:tc>
        <w:tc>
          <w:tcPr>
            <w:tcW w:w="781" w:type="dxa"/>
            <w:vAlign w:val="center"/>
            <w:hideMark/>
          </w:tcPr>
          <w:p w14:paraId="61FF569E" w14:textId="77777777" w:rsidR="00484094" w:rsidRPr="00AA2795" w:rsidRDefault="00484094" w:rsidP="00B95626">
            <w:pPr>
              <w:pStyle w:val="TableParagraph"/>
              <w:spacing w:line="210" w:lineRule="exact"/>
              <w:ind w:left="41" w:right="4"/>
              <w:jc w:val="center"/>
              <w:rPr>
                <w:rFonts w:ascii="Times New Roman" w:hAnsi="Times New Roman"/>
                <w:sz w:val="24"/>
                <w:szCs w:val="24"/>
              </w:rPr>
            </w:pPr>
            <w:r w:rsidRPr="00AA2795">
              <w:rPr>
                <w:rFonts w:ascii="Times New Roman" w:hAnsi="Times New Roman"/>
                <w:spacing w:val="-10"/>
                <w:sz w:val="24"/>
                <w:szCs w:val="24"/>
              </w:rPr>
              <w:t>2</w:t>
            </w:r>
          </w:p>
        </w:tc>
      </w:tr>
    </w:tbl>
    <w:tbl>
      <w:tblPr>
        <w:tblStyle w:val="TableNormal1"/>
        <w:tblW w:w="9923"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675"/>
        <w:gridCol w:w="2126"/>
        <w:gridCol w:w="851"/>
        <w:gridCol w:w="845"/>
      </w:tblGrid>
      <w:tr w:rsidR="00484094" w:rsidRPr="00AA2795" w14:paraId="4512FE9B" w14:textId="77777777" w:rsidTr="00B95626">
        <w:trPr>
          <w:trHeight w:val="702"/>
        </w:trPr>
        <w:tc>
          <w:tcPr>
            <w:tcW w:w="9923" w:type="dxa"/>
            <w:gridSpan w:val="5"/>
            <w:shd w:val="clear" w:color="auto" w:fill="D9D9D9" w:themeFill="background1" w:themeFillShade="D9"/>
            <w:vAlign w:val="center"/>
          </w:tcPr>
          <w:p w14:paraId="01690652" w14:textId="77777777" w:rsidR="00484094" w:rsidRPr="00AA2795" w:rsidRDefault="00484094" w:rsidP="00B95626">
            <w:pPr>
              <w:spacing w:line="276" w:lineRule="auto"/>
              <w:jc w:val="center"/>
              <w:rPr>
                <w:b/>
                <w:i/>
                <w:iCs/>
              </w:rPr>
            </w:pPr>
            <w:r w:rsidRPr="00AA2795">
              <w:rPr>
                <w:b/>
                <w:i/>
                <w:iCs/>
              </w:rPr>
              <w:t>Відділення відновлювального лікування</w:t>
            </w:r>
          </w:p>
          <w:p w14:paraId="35241A55" w14:textId="6EF0BE7D" w:rsidR="00484094" w:rsidRPr="00AA2795" w:rsidRDefault="00484094" w:rsidP="00B95626">
            <w:pPr>
              <w:spacing w:line="276" w:lineRule="auto"/>
              <w:jc w:val="center"/>
              <w:rPr>
                <w:b/>
                <w:spacing w:val="-5"/>
                <w:highlight w:val="yellow"/>
              </w:rPr>
            </w:pPr>
            <w:r w:rsidRPr="00AA2795">
              <w:rPr>
                <w:b/>
                <w:i/>
                <w:iCs/>
              </w:rPr>
              <w:t xml:space="preserve">(вул. Стрітенська, </w:t>
            </w:r>
            <w:r w:rsidR="0008546C">
              <w:rPr>
                <w:b/>
                <w:i/>
                <w:iCs/>
                <w:lang w:val="uk-UA"/>
              </w:rPr>
              <w:t>-</w:t>
            </w:r>
            <w:r w:rsidRPr="00AA2795">
              <w:rPr>
                <w:b/>
                <w:i/>
                <w:iCs/>
              </w:rPr>
              <w:t>/9)</w:t>
            </w:r>
          </w:p>
        </w:tc>
      </w:tr>
      <w:tr w:rsidR="00484094" w:rsidRPr="00AA2795" w14:paraId="0E0C9730" w14:textId="77777777" w:rsidTr="00B95626">
        <w:trPr>
          <w:trHeight w:val="485"/>
        </w:trPr>
        <w:tc>
          <w:tcPr>
            <w:tcW w:w="426" w:type="dxa"/>
            <w:vAlign w:val="center"/>
            <w:hideMark/>
          </w:tcPr>
          <w:p w14:paraId="04BE497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lastRenderedPageBreak/>
              <w:t>1</w:t>
            </w:r>
          </w:p>
        </w:tc>
        <w:tc>
          <w:tcPr>
            <w:tcW w:w="5675" w:type="dxa"/>
            <w:vAlign w:val="center"/>
            <w:hideMark/>
          </w:tcPr>
          <w:p w14:paraId="1315A24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Сповіщувач пожежний комбінований адресний</w:t>
            </w:r>
          </w:p>
        </w:tc>
        <w:tc>
          <w:tcPr>
            <w:tcW w:w="2126" w:type="dxa"/>
            <w:vAlign w:val="center"/>
            <w:hideMark/>
          </w:tcPr>
          <w:p w14:paraId="3FFFC9F9"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ZEOS-AD-SHI</w:t>
            </w:r>
          </w:p>
        </w:tc>
        <w:tc>
          <w:tcPr>
            <w:tcW w:w="851" w:type="dxa"/>
            <w:vAlign w:val="center"/>
            <w:hideMark/>
          </w:tcPr>
          <w:p w14:paraId="52F42E2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7C9C2A38"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28</w:t>
            </w:r>
          </w:p>
        </w:tc>
      </w:tr>
      <w:tr w:rsidR="00484094" w:rsidRPr="00AA2795" w14:paraId="6A4BB210" w14:textId="77777777" w:rsidTr="00B95626">
        <w:trPr>
          <w:trHeight w:val="421"/>
        </w:trPr>
        <w:tc>
          <w:tcPr>
            <w:tcW w:w="426" w:type="dxa"/>
            <w:vAlign w:val="center"/>
            <w:hideMark/>
          </w:tcPr>
          <w:p w14:paraId="1410D532"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w:t>
            </w:r>
          </w:p>
        </w:tc>
        <w:tc>
          <w:tcPr>
            <w:tcW w:w="5675" w:type="dxa"/>
            <w:vAlign w:val="center"/>
            <w:hideMark/>
          </w:tcPr>
          <w:p w14:paraId="64CFA0F3"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База для сповіщувачів</w:t>
            </w:r>
          </w:p>
        </w:tc>
        <w:tc>
          <w:tcPr>
            <w:tcW w:w="2126" w:type="dxa"/>
            <w:vAlign w:val="center"/>
            <w:hideMark/>
          </w:tcPr>
          <w:p w14:paraId="0C5E768D"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ZEOS BASE</w:t>
            </w:r>
          </w:p>
        </w:tc>
        <w:tc>
          <w:tcPr>
            <w:tcW w:w="851" w:type="dxa"/>
            <w:vAlign w:val="center"/>
            <w:hideMark/>
          </w:tcPr>
          <w:p w14:paraId="1EF6C4C2"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7BE70F87"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28</w:t>
            </w:r>
          </w:p>
        </w:tc>
      </w:tr>
      <w:tr w:rsidR="00484094" w:rsidRPr="00AA2795" w14:paraId="620CAA7F" w14:textId="77777777" w:rsidTr="00B95626">
        <w:trPr>
          <w:trHeight w:val="413"/>
        </w:trPr>
        <w:tc>
          <w:tcPr>
            <w:tcW w:w="426" w:type="dxa"/>
            <w:vAlign w:val="center"/>
            <w:hideMark/>
          </w:tcPr>
          <w:p w14:paraId="74FB121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3</w:t>
            </w:r>
          </w:p>
        </w:tc>
        <w:tc>
          <w:tcPr>
            <w:tcW w:w="5675" w:type="dxa"/>
            <w:vAlign w:val="center"/>
            <w:hideMark/>
          </w:tcPr>
          <w:p w14:paraId="5EF2B781"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Виносний індикатор</w:t>
            </w:r>
          </w:p>
        </w:tc>
        <w:tc>
          <w:tcPr>
            <w:tcW w:w="2126" w:type="dxa"/>
            <w:vAlign w:val="center"/>
            <w:hideMark/>
          </w:tcPr>
          <w:p w14:paraId="2076A91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ВПОС</w:t>
            </w:r>
          </w:p>
        </w:tc>
        <w:tc>
          <w:tcPr>
            <w:tcW w:w="851" w:type="dxa"/>
            <w:vAlign w:val="center"/>
            <w:hideMark/>
          </w:tcPr>
          <w:p w14:paraId="0342311A"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1D626014"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14</w:t>
            </w:r>
          </w:p>
        </w:tc>
      </w:tr>
      <w:tr w:rsidR="00484094" w:rsidRPr="00AA2795" w14:paraId="5651EA30" w14:textId="77777777" w:rsidTr="00B95626">
        <w:trPr>
          <w:trHeight w:val="561"/>
        </w:trPr>
        <w:tc>
          <w:tcPr>
            <w:tcW w:w="426" w:type="dxa"/>
            <w:vAlign w:val="center"/>
            <w:hideMark/>
          </w:tcPr>
          <w:p w14:paraId="1AF5A2B4"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7</w:t>
            </w:r>
          </w:p>
        </w:tc>
        <w:tc>
          <w:tcPr>
            <w:tcW w:w="5675" w:type="dxa"/>
            <w:vAlign w:val="center"/>
            <w:hideMark/>
          </w:tcPr>
          <w:p w14:paraId="5C6FA1B0"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Гучномовець для монтажу в підвісну стелю</w:t>
            </w:r>
          </w:p>
        </w:tc>
        <w:tc>
          <w:tcPr>
            <w:tcW w:w="2126" w:type="dxa"/>
            <w:vAlign w:val="center"/>
            <w:hideMark/>
          </w:tcPr>
          <w:p w14:paraId="419AD606"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3АС100ПП</w:t>
            </w:r>
          </w:p>
        </w:tc>
        <w:tc>
          <w:tcPr>
            <w:tcW w:w="851" w:type="dxa"/>
            <w:vAlign w:val="center"/>
            <w:hideMark/>
          </w:tcPr>
          <w:p w14:paraId="6C116C09"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736A7686"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7</w:t>
            </w:r>
          </w:p>
        </w:tc>
      </w:tr>
      <w:tr w:rsidR="00484094" w:rsidRPr="00AA2795" w14:paraId="7994914D" w14:textId="77777777" w:rsidTr="00B95626">
        <w:trPr>
          <w:trHeight w:val="399"/>
        </w:trPr>
        <w:tc>
          <w:tcPr>
            <w:tcW w:w="426" w:type="dxa"/>
            <w:vAlign w:val="center"/>
            <w:hideMark/>
          </w:tcPr>
          <w:p w14:paraId="1F9228DA"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8</w:t>
            </w:r>
          </w:p>
        </w:tc>
        <w:tc>
          <w:tcPr>
            <w:tcW w:w="5675" w:type="dxa"/>
            <w:vAlign w:val="center"/>
            <w:hideMark/>
          </w:tcPr>
          <w:p w14:paraId="4535FEDF"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Покажчик світловий "ВИХІД"</w:t>
            </w:r>
          </w:p>
        </w:tc>
        <w:tc>
          <w:tcPr>
            <w:tcW w:w="2126" w:type="dxa"/>
            <w:vAlign w:val="center"/>
            <w:hideMark/>
          </w:tcPr>
          <w:p w14:paraId="437F9C62"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ГРИНЛАЙТ</w:t>
            </w:r>
          </w:p>
        </w:tc>
        <w:tc>
          <w:tcPr>
            <w:tcW w:w="851" w:type="dxa"/>
            <w:vAlign w:val="center"/>
            <w:hideMark/>
          </w:tcPr>
          <w:p w14:paraId="119F409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257E4E74"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w:t>
            </w:r>
          </w:p>
        </w:tc>
      </w:tr>
      <w:tr w:rsidR="00484094" w:rsidRPr="00AA2795" w14:paraId="503E4FBC" w14:textId="77777777" w:rsidTr="00B95626">
        <w:trPr>
          <w:trHeight w:val="575"/>
        </w:trPr>
        <w:tc>
          <w:tcPr>
            <w:tcW w:w="426" w:type="dxa"/>
            <w:vAlign w:val="center"/>
            <w:hideMark/>
          </w:tcPr>
          <w:p w14:paraId="53973D05"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9</w:t>
            </w:r>
          </w:p>
        </w:tc>
        <w:tc>
          <w:tcPr>
            <w:tcW w:w="5675" w:type="dxa"/>
            <w:vAlign w:val="center"/>
            <w:hideMark/>
          </w:tcPr>
          <w:p w14:paraId="6C0CC101"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Покажчик світловий "НАПРЯМОК РУХУ"</w:t>
            </w:r>
          </w:p>
        </w:tc>
        <w:tc>
          <w:tcPr>
            <w:tcW w:w="2126" w:type="dxa"/>
            <w:vAlign w:val="center"/>
            <w:hideMark/>
          </w:tcPr>
          <w:p w14:paraId="40553B8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ГРИНЛАЙТ</w:t>
            </w:r>
          </w:p>
        </w:tc>
        <w:tc>
          <w:tcPr>
            <w:tcW w:w="851" w:type="dxa"/>
            <w:vAlign w:val="center"/>
            <w:hideMark/>
          </w:tcPr>
          <w:p w14:paraId="20DA5130"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шт</w:t>
            </w:r>
          </w:p>
        </w:tc>
        <w:tc>
          <w:tcPr>
            <w:tcW w:w="845" w:type="dxa"/>
            <w:vAlign w:val="center"/>
          </w:tcPr>
          <w:p w14:paraId="7269646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1</w:t>
            </w:r>
          </w:p>
        </w:tc>
      </w:tr>
      <w:tr w:rsidR="00484094" w:rsidRPr="00AA2795" w14:paraId="5DFB8AC5" w14:textId="77777777" w:rsidTr="00B95626">
        <w:trPr>
          <w:trHeight w:val="708"/>
        </w:trPr>
        <w:tc>
          <w:tcPr>
            <w:tcW w:w="9923" w:type="dxa"/>
            <w:gridSpan w:val="5"/>
            <w:vAlign w:val="center"/>
          </w:tcPr>
          <w:p w14:paraId="0185CAAC" w14:textId="77777777" w:rsidR="00484094" w:rsidRPr="00AA2795" w:rsidRDefault="00484094" w:rsidP="00B95626">
            <w:pPr>
              <w:spacing w:line="276" w:lineRule="auto"/>
              <w:jc w:val="center"/>
              <w:rPr>
                <w:b/>
                <w:i/>
                <w:iCs/>
              </w:rPr>
            </w:pPr>
            <w:r w:rsidRPr="00AA2795">
              <w:rPr>
                <w:b/>
                <w:i/>
                <w:iCs/>
              </w:rPr>
              <w:t>Лабораторний корпус №16</w:t>
            </w:r>
          </w:p>
          <w:p w14:paraId="04BCE721" w14:textId="77777777" w:rsidR="00484094" w:rsidRPr="00AA2795" w:rsidRDefault="00484094" w:rsidP="00B95626">
            <w:pPr>
              <w:spacing w:line="276" w:lineRule="auto"/>
              <w:jc w:val="center"/>
              <w:rPr>
                <w:spacing w:val="-4"/>
              </w:rPr>
            </w:pPr>
            <w:r w:rsidRPr="00AA2795">
              <w:rPr>
                <w:b/>
                <w:i/>
                <w:iCs/>
              </w:rPr>
              <w:t>(вул.</w:t>
            </w:r>
            <w:r w:rsidRPr="005410FB">
              <w:rPr>
                <w:b/>
                <w:i/>
                <w:iCs/>
              </w:rPr>
              <w:t xml:space="preserve"> В’ячеслава</w:t>
            </w:r>
            <w:r w:rsidRPr="00AA2795">
              <w:rPr>
                <w:b/>
                <w:i/>
                <w:iCs/>
              </w:rPr>
              <w:t xml:space="preserve"> Чорновола 28/1)</w:t>
            </w:r>
          </w:p>
        </w:tc>
      </w:tr>
      <w:tr w:rsidR="00484094" w:rsidRPr="00AA2795" w14:paraId="1D4EA543" w14:textId="77777777" w:rsidTr="00B95626">
        <w:trPr>
          <w:trHeight w:val="537"/>
        </w:trPr>
        <w:tc>
          <w:tcPr>
            <w:tcW w:w="426" w:type="dxa"/>
            <w:vAlign w:val="center"/>
          </w:tcPr>
          <w:p w14:paraId="16078C3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1</w:t>
            </w:r>
          </w:p>
        </w:tc>
        <w:tc>
          <w:tcPr>
            <w:tcW w:w="5675" w:type="dxa"/>
            <w:tcBorders>
              <w:top w:val="single" w:sz="4" w:space="0" w:color="auto"/>
              <w:left w:val="single" w:sz="4" w:space="0" w:color="auto"/>
            </w:tcBorders>
            <w:shd w:val="clear" w:color="auto" w:fill="FFFFFF"/>
            <w:vAlign w:val="center"/>
          </w:tcPr>
          <w:p w14:paraId="3A9B73C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ППК (8 зон) пожежний</w:t>
            </w:r>
          </w:p>
        </w:tc>
        <w:tc>
          <w:tcPr>
            <w:tcW w:w="2126" w:type="dxa"/>
            <w:tcBorders>
              <w:top w:val="single" w:sz="4" w:space="0" w:color="auto"/>
              <w:left w:val="single" w:sz="4" w:space="0" w:color="auto"/>
            </w:tcBorders>
            <w:shd w:val="clear" w:color="auto" w:fill="FFFFFF"/>
            <w:vAlign w:val="center"/>
          </w:tcPr>
          <w:p w14:paraId="78B63412"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"Артон-16П"</w:t>
            </w:r>
          </w:p>
        </w:tc>
        <w:tc>
          <w:tcPr>
            <w:tcW w:w="851" w:type="dxa"/>
            <w:tcBorders>
              <w:top w:val="single" w:sz="4" w:space="0" w:color="auto"/>
              <w:left w:val="single" w:sz="4" w:space="0" w:color="auto"/>
            </w:tcBorders>
            <w:shd w:val="clear" w:color="auto" w:fill="FFFFFF"/>
            <w:vAlign w:val="center"/>
          </w:tcPr>
          <w:p w14:paraId="00F88403"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шт.</w:t>
            </w:r>
          </w:p>
        </w:tc>
        <w:tc>
          <w:tcPr>
            <w:tcW w:w="845" w:type="dxa"/>
            <w:tcBorders>
              <w:top w:val="single" w:sz="4" w:space="0" w:color="auto"/>
              <w:left w:val="single" w:sz="4" w:space="0" w:color="auto"/>
            </w:tcBorders>
            <w:shd w:val="clear" w:color="auto" w:fill="FFFFFF"/>
            <w:vAlign w:val="center"/>
          </w:tcPr>
          <w:p w14:paraId="58ED291A"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1</w:t>
            </w:r>
          </w:p>
        </w:tc>
      </w:tr>
      <w:tr w:rsidR="00484094" w:rsidRPr="00AA2795" w14:paraId="7FD3EA90" w14:textId="77777777" w:rsidTr="00B95626">
        <w:trPr>
          <w:trHeight w:val="547"/>
        </w:trPr>
        <w:tc>
          <w:tcPr>
            <w:tcW w:w="426" w:type="dxa"/>
            <w:vAlign w:val="center"/>
          </w:tcPr>
          <w:p w14:paraId="6D26BFF9"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w:t>
            </w:r>
          </w:p>
        </w:tc>
        <w:tc>
          <w:tcPr>
            <w:tcW w:w="5675" w:type="dxa"/>
            <w:tcBorders>
              <w:top w:val="single" w:sz="4" w:space="0" w:color="auto"/>
              <w:left w:val="single" w:sz="4" w:space="0" w:color="auto"/>
            </w:tcBorders>
            <w:shd w:val="clear" w:color="auto" w:fill="FFFFFF"/>
            <w:vAlign w:val="center"/>
          </w:tcPr>
          <w:p w14:paraId="029F9BF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Акумулятор</w:t>
            </w:r>
          </w:p>
        </w:tc>
        <w:tc>
          <w:tcPr>
            <w:tcW w:w="2126" w:type="dxa"/>
            <w:tcBorders>
              <w:top w:val="single" w:sz="4" w:space="0" w:color="auto"/>
              <w:left w:val="single" w:sz="4" w:space="0" w:color="auto"/>
            </w:tcBorders>
            <w:shd w:val="clear" w:color="auto" w:fill="FFFFFF"/>
            <w:vAlign w:val="center"/>
          </w:tcPr>
          <w:p w14:paraId="402FD502"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7 А/год.</w:t>
            </w:r>
          </w:p>
        </w:tc>
        <w:tc>
          <w:tcPr>
            <w:tcW w:w="851" w:type="dxa"/>
            <w:tcBorders>
              <w:top w:val="single" w:sz="4" w:space="0" w:color="auto"/>
              <w:left w:val="single" w:sz="4" w:space="0" w:color="auto"/>
            </w:tcBorders>
            <w:shd w:val="clear" w:color="auto" w:fill="FFFFFF"/>
            <w:vAlign w:val="center"/>
          </w:tcPr>
          <w:p w14:paraId="060B8BFE"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шт.</w:t>
            </w:r>
          </w:p>
        </w:tc>
        <w:tc>
          <w:tcPr>
            <w:tcW w:w="845" w:type="dxa"/>
            <w:tcBorders>
              <w:top w:val="single" w:sz="4" w:space="0" w:color="auto"/>
              <w:left w:val="single" w:sz="4" w:space="0" w:color="auto"/>
            </w:tcBorders>
            <w:shd w:val="clear" w:color="auto" w:fill="FFFFFF"/>
            <w:vAlign w:val="center"/>
          </w:tcPr>
          <w:p w14:paraId="040646B9"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1</w:t>
            </w:r>
          </w:p>
        </w:tc>
      </w:tr>
      <w:tr w:rsidR="00484094" w:rsidRPr="00AA2795" w14:paraId="5992C12A" w14:textId="77777777" w:rsidTr="00B95626">
        <w:trPr>
          <w:trHeight w:val="548"/>
        </w:trPr>
        <w:tc>
          <w:tcPr>
            <w:tcW w:w="426" w:type="dxa"/>
            <w:vAlign w:val="center"/>
          </w:tcPr>
          <w:p w14:paraId="7FDAA1D3"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3</w:t>
            </w:r>
          </w:p>
        </w:tc>
        <w:tc>
          <w:tcPr>
            <w:tcW w:w="5675" w:type="dxa"/>
            <w:tcBorders>
              <w:top w:val="single" w:sz="4" w:space="0" w:color="auto"/>
              <w:left w:val="single" w:sz="4" w:space="0" w:color="auto"/>
            </w:tcBorders>
            <w:shd w:val="clear" w:color="auto" w:fill="FFFFFF"/>
            <w:vAlign w:val="center"/>
          </w:tcPr>
          <w:p w14:paraId="017F2440"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Сповіщувач пожежний Димовий</w:t>
            </w:r>
          </w:p>
        </w:tc>
        <w:tc>
          <w:tcPr>
            <w:tcW w:w="2126" w:type="dxa"/>
            <w:tcBorders>
              <w:top w:val="single" w:sz="4" w:space="0" w:color="auto"/>
              <w:left w:val="single" w:sz="4" w:space="0" w:color="auto"/>
            </w:tcBorders>
            <w:shd w:val="clear" w:color="auto" w:fill="FFFFFF"/>
            <w:vAlign w:val="center"/>
          </w:tcPr>
          <w:p w14:paraId="059E63D3"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СПД-3</w:t>
            </w:r>
          </w:p>
        </w:tc>
        <w:tc>
          <w:tcPr>
            <w:tcW w:w="851" w:type="dxa"/>
            <w:tcBorders>
              <w:top w:val="single" w:sz="4" w:space="0" w:color="auto"/>
              <w:left w:val="single" w:sz="4" w:space="0" w:color="auto"/>
            </w:tcBorders>
            <w:shd w:val="clear" w:color="auto" w:fill="FFFFFF"/>
            <w:vAlign w:val="center"/>
          </w:tcPr>
          <w:p w14:paraId="28684E73"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шт.</w:t>
            </w:r>
          </w:p>
        </w:tc>
        <w:tc>
          <w:tcPr>
            <w:tcW w:w="845" w:type="dxa"/>
            <w:tcBorders>
              <w:top w:val="single" w:sz="4" w:space="0" w:color="auto"/>
              <w:left w:val="single" w:sz="4" w:space="0" w:color="auto"/>
            </w:tcBorders>
            <w:shd w:val="clear" w:color="auto" w:fill="FFFFFF"/>
            <w:vAlign w:val="center"/>
          </w:tcPr>
          <w:p w14:paraId="44966AFA"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38</w:t>
            </w:r>
          </w:p>
        </w:tc>
      </w:tr>
      <w:tr w:rsidR="00484094" w:rsidRPr="00AA2795" w14:paraId="5E123F53" w14:textId="77777777" w:rsidTr="00B95626">
        <w:trPr>
          <w:trHeight w:val="428"/>
        </w:trPr>
        <w:tc>
          <w:tcPr>
            <w:tcW w:w="426" w:type="dxa"/>
            <w:vAlign w:val="center"/>
          </w:tcPr>
          <w:p w14:paraId="6E093D39"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4</w:t>
            </w:r>
          </w:p>
        </w:tc>
        <w:tc>
          <w:tcPr>
            <w:tcW w:w="5675" w:type="dxa"/>
            <w:tcBorders>
              <w:top w:val="single" w:sz="4" w:space="0" w:color="auto"/>
              <w:left w:val="single" w:sz="4" w:space="0" w:color="auto"/>
            </w:tcBorders>
            <w:shd w:val="clear" w:color="auto" w:fill="FFFFFF"/>
            <w:vAlign w:val="center"/>
          </w:tcPr>
          <w:p w14:paraId="737EB328"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Ручний пожежний вимикач</w:t>
            </w:r>
          </w:p>
        </w:tc>
        <w:tc>
          <w:tcPr>
            <w:tcW w:w="2126" w:type="dxa"/>
            <w:tcBorders>
              <w:top w:val="single" w:sz="4" w:space="0" w:color="auto"/>
              <w:left w:val="single" w:sz="4" w:space="0" w:color="auto"/>
            </w:tcBorders>
            <w:shd w:val="clear" w:color="auto" w:fill="FFFFFF"/>
            <w:vAlign w:val="center"/>
          </w:tcPr>
          <w:p w14:paraId="5EAC04AF"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SPR-1</w:t>
            </w:r>
          </w:p>
        </w:tc>
        <w:tc>
          <w:tcPr>
            <w:tcW w:w="851" w:type="dxa"/>
            <w:tcBorders>
              <w:top w:val="single" w:sz="4" w:space="0" w:color="auto"/>
              <w:left w:val="single" w:sz="4" w:space="0" w:color="auto"/>
            </w:tcBorders>
            <w:shd w:val="clear" w:color="auto" w:fill="FFFFFF"/>
            <w:vAlign w:val="center"/>
          </w:tcPr>
          <w:p w14:paraId="083C90DC"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шт.</w:t>
            </w:r>
          </w:p>
        </w:tc>
        <w:tc>
          <w:tcPr>
            <w:tcW w:w="845" w:type="dxa"/>
            <w:tcBorders>
              <w:top w:val="single" w:sz="4" w:space="0" w:color="auto"/>
              <w:left w:val="single" w:sz="4" w:space="0" w:color="auto"/>
            </w:tcBorders>
            <w:shd w:val="clear" w:color="auto" w:fill="FFFFFF"/>
            <w:vAlign w:val="center"/>
          </w:tcPr>
          <w:p w14:paraId="168DEEE3"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4</w:t>
            </w:r>
          </w:p>
        </w:tc>
      </w:tr>
      <w:tr w:rsidR="00484094" w:rsidRPr="00AA2795" w14:paraId="193CC8D2" w14:textId="77777777" w:rsidTr="00B95626">
        <w:trPr>
          <w:trHeight w:val="405"/>
        </w:trPr>
        <w:tc>
          <w:tcPr>
            <w:tcW w:w="426" w:type="dxa"/>
            <w:vAlign w:val="center"/>
          </w:tcPr>
          <w:p w14:paraId="7D142A37"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5</w:t>
            </w:r>
          </w:p>
        </w:tc>
        <w:tc>
          <w:tcPr>
            <w:tcW w:w="5675" w:type="dxa"/>
            <w:tcBorders>
              <w:top w:val="single" w:sz="4" w:space="0" w:color="auto"/>
              <w:left w:val="single" w:sz="4" w:space="0" w:color="auto"/>
            </w:tcBorders>
            <w:shd w:val="clear" w:color="auto" w:fill="FFFFFF"/>
            <w:vAlign w:val="center"/>
          </w:tcPr>
          <w:p w14:paraId="09A482B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Світлозвуковий показчик "ПОЖЕЖА"</w:t>
            </w:r>
          </w:p>
        </w:tc>
        <w:tc>
          <w:tcPr>
            <w:tcW w:w="2126" w:type="dxa"/>
            <w:tcBorders>
              <w:top w:val="single" w:sz="4" w:space="0" w:color="auto"/>
              <w:left w:val="single" w:sz="4" w:space="0" w:color="auto"/>
            </w:tcBorders>
            <w:shd w:val="clear" w:color="auto" w:fill="FFFFFF"/>
            <w:vAlign w:val="center"/>
          </w:tcPr>
          <w:p w14:paraId="0738186D"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ОСЗ-2</w:t>
            </w:r>
          </w:p>
        </w:tc>
        <w:tc>
          <w:tcPr>
            <w:tcW w:w="851" w:type="dxa"/>
            <w:tcBorders>
              <w:top w:val="single" w:sz="4" w:space="0" w:color="auto"/>
              <w:left w:val="single" w:sz="4" w:space="0" w:color="auto"/>
            </w:tcBorders>
            <w:shd w:val="clear" w:color="auto" w:fill="FFFFFF"/>
            <w:vAlign w:val="center"/>
          </w:tcPr>
          <w:p w14:paraId="0E0DD4EF"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шт.</w:t>
            </w:r>
          </w:p>
        </w:tc>
        <w:tc>
          <w:tcPr>
            <w:tcW w:w="845" w:type="dxa"/>
            <w:tcBorders>
              <w:top w:val="single" w:sz="4" w:space="0" w:color="auto"/>
              <w:left w:val="single" w:sz="4" w:space="0" w:color="auto"/>
            </w:tcBorders>
            <w:shd w:val="clear" w:color="auto" w:fill="FFFFFF"/>
            <w:vAlign w:val="center"/>
          </w:tcPr>
          <w:p w14:paraId="43AE854E"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spacing w:val="-4"/>
                <w:sz w:val="24"/>
                <w:szCs w:val="24"/>
              </w:rPr>
              <w:t>3</w:t>
            </w:r>
          </w:p>
        </w:tc>
      </w:tr>
      <w:tr w:rsidR="00484094" w:rsidRPr="00AA2795" w14:paraId="79A6E9CC" w14:textId="77777777" w:rsidTr="00B95626">
        <w:trPr>
          <w:trHeight w:val="708"/>
        </w:trPr>
        <w:tc>
          <w:tcPr>
            <w:tcW w:w="9923" w:type="dxa"/>
            <w:gridSpan w:val="5"/>
            <w:vAlign w:val="center"/>
          </w:tcPr>
          <w:p w14:paraId="4BF0DEB4" w14:textId="77777777" w:rsidR="00484094" w:rsidRPr="00AA2795" w:rsidRDefault="00484094" w:rsidP="00B95626">
            <w:pPr>
              <w:spacing w:line="276" w:lineRule="auto"/>
              <w:jc w:val="center"/>
              <w:rPr>
                <w:b/>
                <w:i/>
                <w:iCs/>
              </w:rPr>
            </w:pPr>
            <w:r w:rsidRPr="00AA2795">
              <w:rPr>
                <w:b/>
                <w:i/>
                <w:iCs/>
              </w:rPr>
              <w:t>Центру патології гемостазу</w:t>
            </w:r>
          </w:p>
          <w:p w14:paraId="729C84FE" w14:textId="77777777" w:rsidR="00484094" w:rsidRPr="00AA2795" w:rsidRDefault="00484094" w:rsidP="00B95626">
            <w:pPr>
              <w:spacing w:line="276" w:lineRule="auto"/>
              <w:jc w:val="center"/>
              <w:rPr>
                <w:spacing w:val="-4"/>
              </w:rPr>
            </w:pPr>
            <w:r w:rsidRPr="00AA2795">
              <w:rPr>
                <w:b/>
                <w:i/>
                <w:iCs/>
              </w:rPr>
              <w:t>1 поверх,  корпус 14, вул. Шолуденк</w:t>
            </w:r>
            <w:r>
              <w:rPr>
                <w:b/>
                <w:i/>
                <w:iCs/>
              </w:rPr>
              <w:t>а</w:t>
            </w:r>
            <w:r w:rsidRPr="00AA2795">
              <w:rPr>
                <w:b/>
                <w:i/>
                <w:iCs/>
              </w:rPr>
              <w:t>, 10</w:t>
            </w:r>
          </w:p>
        </w:tc>
      </w:tr>
      <w:tr w:rsidR="00484094" w:rsidRPr="00AA2795" w14:paraId="72565B51" w14:textId="77777777" w:rsidTr="00B95626">
        <w:trPr>
          <w:trHeight w:val="407"/>
        </w:trPr>
        <w:tc>
          <w:tcPr>
            <w:tcW w:w="426" w:type="dxa"/>
            <w:vAlign w:val="center"/>
          </w:tcPr>
          <w:p w14:paraId="13643C1C"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1</w:t>
            </w:r>
          </w:p>
        </w:tc>
        <w:tc>
          <w:tcPr>
            <w:tcW w:w="5675" w:type="dxa"/>
            <w:tcBorders>
              <w:top w:val="single" w:sz="4" w:space="0" w:color="auto"/>
              <w:left w:val="single" w:sz="4" w:space="0" w:color="auto"/>
            </w:tcBorders>
            <w:shd w:val="clear" w:color="auto" w:fill="FFFFFF"/>
            <w:vAlign w:val="center"/>
          </w:tcPr>
          <w:p w14:paraId="0762C189"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color w:val="000000"/>
                <w:sz w:val="24"/>
                <w:szCs w:val="24"/>
                <w:lang w:eastAsia="ru-RU" w:bidi="ru-RU"/>
              </w:rPr>
              <w:t xml:space="preserve">Центральний </w:t>
            </w:r>
            <w:r w:rsidRPr="00AA2795">
              <w:rPr>
                <w:rFonts w:ascii="Times New Roman" w:hAnsi="Times New Roman"/>
                <w:color w:val="000000"/>
                <w:sz w:val="24"/>
                <w:szCs w:val="24"/>
                <w:lang w:eastAsia="uk-UA" w:bidi="uk-UA"/>
              </w:rPr>
              <w:t xml:space="preserve">пристрій </w:t>
            </w:r>
            <w:r w:rsidRPr="00AA2795">
              <w:rPr>
                <w:rFonts w:ascii="Times New Roman" w:hAnsi="Times New Roman"/>
                <w:color w:val="000000"/>
                <w:sz w:val="24"/>
                <w:szCs w:val="24"/>
                <w:lang w:eastAsia="ru-RU" w:bidi="ru-RU"/>
              </w:rPr>
              <w:t>системи</w:t>
            </w:r>
          </w:p>
        </w:tc>
        <w:tc>
          <w:tcPr>
            <w:tcW w:w="2126" w:type="dxa"/>
            <w:tcBorders>
              <w:top w:val="single" w:sz="4" w:space="0" w:color="auto"/>
              <w:left w:val="single" w:sz="4" w:space="0" w:color="auto"/>
            </w:tcBorders>
            <w:shd w:val="clear" w:color="auto" w:fill="FFFFFF"/>
            <w:vAlign w:val="center"/>
          </w:tcPr>
          <w:p w14:paraId="72A7638F"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bidi="en-US"/>
              </w:rPr>
              <w:t>Tiras PRIME A</w:t>
            </w:r>
          </w:p>
        </w:tc>
        <w:tc>
          <w:tcPr>
            <w:tcW w:w="851" w:type="dxa"/>
            <w:tcBorders>
              <w:top w:val="single" w:sz="4" w:space="0" w:color="auto"/>
              <w:left w:val="single" w:sz="4" w:space="0" w:color="auto"/>
            </w:tcBorders>
            <w:shd w:val="clear" w:color="auto" w:fill="FFFFFF"/>
            <w:vAlign w:val="center"/>
          </w:tcPr>
          <w:p w14:paraId="1AA34708"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шт</w:t>
            </w:r>
          </w:p>
        </w:tc>
        <w:tc>
          <w:tcPr>
            <w:tcW w:w="845" w:type="dxa"/>
            <w:tcBorders>
              <w:top w:val="single" w:sz="4" w:space="0" w:color="auto"/>
              <w:left w:val="single" w:sz="4" w:space="0" w:color="auto"/>
            </w:tcBorders>
            <w:shd w:val="clear" w:color="auto" w:fill="FFFFFF"/>
            <w:vAlign w:val="center"/>
          </w:tcPr>
          <w:p w14:paraId="04E8CEE8"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1</w:t>
            </w:r>
          </w:p>
        </w:tc>
      </w:tr>
      <w:tr w:rsidR="00484094" w:rsidRPr="00AA2795" w14:paraId="02D15ABA" w14:textId="77777777" w:rsidTr="00B95626">
        <w:trPr>
          <w:trHeight w:val="555"/>
        </w:trPr>
        <w:tc>
          <w:tcPr>
            <w:tcW w:w="426" w:type="dxa"/>
            <w:vAlign w:val="center"/>
          </w:tcPr>
          <w:p w14:paraId="75FA25BD"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2</w:t>
            </w:r>
          </w:p>
        </w:tc>
        <w:tc>
          <w:tcPr>
            <w:tcW w:w="5675" w:type="dxa"/>
            <w:tcBorders>
              <w:top w:val="single" w:sz="4" w:space="0" w:color="auto"/>
              <w:left w:val="single" w:sz="4" w:space="0" w:color="auto"/>
            </w:tcBorders>
            <w:shd w:val="clear" w:color="auto" w:fill="FFFFFF"/>
            <w:vAlign w:val="center"/>
          </w:tcPr>
          <w:p w14:paraId="1886B27B"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z w:val="24"/>
                <w:szCs w:val="24"/>
              </w:rPr>
              <w:t>Акумулятор</w:t>
            </w:r>
          </w:p>
        </w:tc>
        <w:tc>
          <w:tcPr>
            <w:tcW w:w="2126" w:type="dxa"/>
            <w:tcBorders>
              <w:top w:val="single" w:sz="4" w:space="0" w:color="auto"/>
              <w:left w:val="single" w:sz="4" w:space="0" w:color="auto"/>
            </w:tcBorders>
            <w:shd w:val="clear" w:color="auto" w:fill="FFFFFF"/>
            <w:vAlign w:val="center"/>
          </w:tcPr>
          <w:p w14:paraId="0279E50A"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7Ah 12v</w:t>
            </w:r>
          </w:p>
        </w:tc>
        <w:tc>
          <w:tcPr>
            <w:tcW w:w="851" w:type="dxa"/>
            <w:tcBorders>
              <w:top w:val="single" w:sz="4" w:space="0" w:color="auto"/>
              <w:left w:val="single" w:sz="4" w:space="0" w:color="auto"/>
            </w:tcBorders>
            <w:shd w:val="clear" w:color="auto" w:fill="FFFFFF"/>
            <w:vAlign w:val="center"/>
          </w:tcPr>
          <w:p w14:paraId="195467A2"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шт</w:t>
            </w:r>
          </w:p>
        </w:tc>
        <w:tc>
          <w:tcPr>
            <w:tcW w:w="845" w:type="dxa"/>
            <w:tcBorders>
              <w:top w:val="single" w:sz="4" w:space="0" w:color="auto"/>
              <w:left w:val="single" w:sz="4" w:space="0" w:color="auto"/>
            </w:tcBorders>
            <w:shd w:val="clear" w:color="auto" w:fill="FFFFFF"/>
            <w:vAlign w:val="center"/>
          </w:tcPr>
          <w:p w14:paraId="561871C4"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2</w:t>
            </w:r>
          </w:p>
        </w:tc>
      </w:tr>
      <w:tr w:rsidR="00484094" w:rsidRPr="00AA2795" w14:paraId="49C62833" w14:textId="77777777" w:rsidTr="00B95626">
        <w:trPr>
          <w:trHeight w:val="563"/>
        </w:trPr>
        <w:tc>
          <w:tcPr>
            <w:tcW w:w="426" w:type="dxa"/>
            <w:vAlign w:val="center"/>
          </w:tcPr>
          <w:p w14:paraId="349241FA"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3</w:t>
            </w:r>
          </w:p>
        </w:tc>
        <w:tc>
          <w:tcPr>
            <w:tcW w:w="5675" w:type="dxa"/>
            <w:tcBorders>
              <w:top w:val="single" w:sz="4" w:space="0" w:color="auto"/>
              <w:left w:val="single" w:sz="4" w:space="0" w:color="auto"/>
            </w:tcBorders>
            <w:shd w:val="clear" w:color="auto" w:fill="FFFFFF"/>
            <w:vAlign w:val="center"/>
          </w:tcPr>
          <w:p w14:paraId="69F9D455"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Адресний димовий пожежний сповіщувач з вбудованим ізолятором короткого замикання</w:t>
            </w:r>
          </w:p>
        </w:tc>
        <w:tc>
          <w:tcPr>
            <w:tcW w:w="2126" w:type="dxa"/>
            <w:tcBorders>
              <w:top w:val="single" w:sz="4" w:space="0" w:color="auto"/>
              <w:left w:val="single" w:sz="4" w:space="0" w:color="auto"/>
            </w:tcBorders>
            <w:shd w:val="clear" w:color="auto" w:fill="FFFFFF"/>
            <w:vAlign w:val="center"/>
          </w:tcPr>
          <w:p w14:paraId="3053C0C8"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DETECTO SMK110</w:t>
            </w:r>
          </w:p>
        </w:tc>
        <w:tc>
          <w:tcPr>
            <w:tcW w:w="851" w:type="dxa"/>
            <w:tcBorders>
              <w:top w:val="single" w:sz="4" w:space="0" w:color="auto"/>
              <w:left w:val="single" w:sz="4" w:space="0" w:color="auto"/>
            </w:tcBorders>
            <w:shd w:val="clear" w:color="auto" w:fill="FFFFFF"/>
            <w:vAlign w:val="center"/>
          </w:tcPr>
          <w:p w14:paraId="181794D2"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eastAsia="Arial" w:hAnsi="Times New Roman"/>
                <w:color w:val="000000"/>
                <w:sz w:val="24"/>
                <w:szCs w:val="24"/>
                <w:lang w:eastAsia="uk-UA" w:bidi="uk-UA"/>
              </w:rPr>
              <w:t>шт</w:t>
            </w:r>
          </w:p>
        </w:tc>
        <w:tc>
          <w:tcPr>
            <w:tcW w:w="845" w:type="dxa"/>
            <w:tcBorders>
              <w:top w:val="single" w:sz="4" w:space="0" w:color="auto"/>
              <w:left w:val="single" w:sz="4" w:space="0" w:color="auto"/>
            </w:tcBorders>
            <w:shd w:val="clear" w:color="auto" w:fill="FFFFFF"/>
            <w:vAlign w:val="center"/>
          </w:tcPr>
          <w:p w14:paraId="5BB4FFCC"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24</w:t>
            </w:r>
          </w:p>
        </w:tc>
      </w:tr>
      <w:tr w:rsidR="00484094" w:rsidRPr="00AA2795" w14:paraId="3ADFE207" w14:textId="77777777" w:rsidTr="00B95626">
        <w:trPr>
          <w:trHeight w:val="557"/>
        </w:trPr>
        <w:tc>
          <w:tcPr>
            <w:tcW w:w="426" w:type="dxa"/>
            <w:vAlign w:val="center"/>
          </w:tcPr>
          <w:p w14:paraId="5201065E"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4</w:t>
            </w:r>
          </w:p>
        </w:tc>
        <w:tc>
          <w:tcPr>
            <w:tcW w:w="5675" w:type="dxa"/>
            <w:tcBorders>
              <w:top w:val="single" w:sz="4" w:space="0" w:color="auto"/>
              <w:left w:val="single" w:sz="4" w:space="0" w:color="auto"/>
            </w:tcBorders>
            <w:shd w:val="clear" w:color="auto" w:fill="FFFFFF"/>
            <w:vAlign w:val="center"/>
          </w:tcPr>
          <w:p w14:paraId="0C5E15D3"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Адресний ручний пожежний сповіщувач з вбудованим ізолятором короткого замикання</w:t>
            </w:r>
          </w:p>
        </w:tc>
        <w:tc>
          <w:tcPr>
            <w:tcW w:w="2126" w:type="dxa"/>
            <w:tcBorders>
              <w:top w:val="single" w:sz="4" w:space="0" w:color="auto"/>
              <w:left w:val="single" w:sz="4" w:space="0" w:color="auto"/>
            </w:tcBorders>
            <w:shd w:val="clear" w:color="auto" w:fill="FFFFFF"/>
            <w:vAlign w:val="center"/>
          </w:tcPr>
          <w:p w14:paraId="1077F2AF"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DETECTO MNL110</w:t>
            </w:r>
          </w:p>
        </w:tc>
        <w:tc>
          <w:tcPr>
            <w:tcW w:w="851" w:type="dxa"/>
            <w:tcBorders>
              <w:top w:val="single" w:sz="4" w:space="0" w:color="auto"/>
              <w:left w:val="single" w:sz="4" w:space="0" w:color="auto"/>
            </w:tcBorders>
            <w:shd w:val="clear" w:color="auto" w:fill="FFFFFF"/>
            <w:vAlign w:val="center"/>
          </w:tcPr>
          <w:p w14:paraId="64A5CB6F"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eastAsia="Arial" w:hAnsi="Times New Roman"/>
                <w:color w:val="000000"/>
                <w:sz w:val="24"/>
                <w:szCs w:val="24"/>
                <w:lang w:eastAsia="uk-UA" w:bidi="uk-UA"/>
              </w:rPr>
              <w:t>шт</w:t>
            </w:r>
          </w:p>
        </w:tc>
        <w:tc>
          <w:tcPr>
            <w:tcW w:w="845" w:type="dxa"/>
            <w:tcBorders>
              <w:top w:val="single" w:sz="4" w:space="0" w:color="auto"/>
              <w:left w:val="single" w:sz="4" w:space="0" w:color="auto"/>
            </w:tcBorders>
            <w:shd w:val="clear" w:color="auto" w:fill="FFFFFF"/>
            <w:vAlign w:val="center"/>
          </w:tcPr>
          <w:p w14:paraId="477A5371"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2</w:t>
            </w:r>
          </w:p>
        </w:tc>
      </w:tr>
      <w:tr w:rsidR="00484094" w:rsidRPr="00AA2795" w14:paraId="3E1598AE" w14:textId="77777777" w:rsidTr="00B95626">
        <w:trPr>
          <w:trHeight w:val="409"/>
        </w:trPr>
        <w:tc>
          <w:tcPr>
            <w:tcW w:w="426" w:type="dxa"/>
            <w:vAlign w:val="center"/>
          </w:tcPr>
          <w:p w14:paraId="39EF076D"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spacing w:val="-4"/>
                <w:sz w:val="24"/>
                <w:szCs w:val="24"/>
              </w:rPr>
              <w:t>5</w:t>
            </w:r>
          </w:p>
        </w:tc>
        <w:tc>
          <w:tcPr>
            <w:tcW w:w="5675" w:type="dxa"/>
            <w:tcBorders>
              <w:top w:val="single" w:sz="4" w:space="0" w:color="auto"/>
              <w:left w:val="single" w:sz="4" w:space="0" w:color="auto"/>
            </w:tcBorders>
            <w:shd w:val="clear" w:color="auto" w:fill="FFFFFF"/>
            <w:vAlign w:val="center"/>
          </w:tcPr>
          <w:p w14:paraId="21FCB51E" w14:textId="77777777" w:rsidR="00484094" w:rsidRPr="00AA2795" w:rsidRDefault="00484094" w:rsidP="00B95626">
            <w:pPr>
              <w:pStyle w:val="TableParagraph"/>
              <w:spacing w:line="210" w:lineRule="exact"/>
              <w:ind w:left="42"/>
              <w:rPr>
                <w:rFonts w:ascii="Times New Roman" w:hAnsi="Times New Roman"/>
                <w:spacing w:val="-4"/>
                <w:sz w:val="24"/>
                <w:szCs w:val="24"/>
              </w:rPr>
            </w:pPr>
            <w:r w:rsidRPr="00AA2795">
              <w:rPr>
                <w:rFonts w:ascii="Times New Roman" w:hAnsi="Times New Roman"/>
                <w:color w:val="000000"/>
                <w:sz w:val="24"/>
                <w:szCs w:val="24"/>
                <w:lang w:eastAsia="uk-UA" w:bidi="uk-UA"/>
              </w:rPr>
              <w:t>Світлозвуковий оповіщувач "Пожежа" TIRAS</w:t>
            </w:r>
          </w:p>
        </w:tc>
        <w:tc>
          <w:tcPr>
            <w:tcW w:w="2126" w:type="dxa"/>
            <w:tcBorders>
              <w:top w:val="single" w:sz="4" w:space="0" w:color="auto"/>
              <w:left w:val="single" w:sz="4" w:space="0" w:color="auto"/>
            </w:tcBorders>
            <w:shd w:val="clear" w:color="auto" w:fill="FFFFFF"/>
            <w:vAlign w:val="center"/>
          </w:tcPr>
          <w:p w14:paraId="76BD158A"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eastAsia="Arial" w:hAnsi="Times New Roman"/>
                <w:sz w:val="24"/>
                <w:szCs w:val="24"/>
              </w:rPr>
              <w:t>ОСЗ-2(12/24В)</w:t>
            </w:r>
          </w:p>
        </w:tc>
        <w:tc>
          <w:tcPr>
            <w:tcW w:w="851" w:type="dxa"/>
            <w:tcBorders>
              <w:top w:val="single" w:sz="4" w:space="0" w:color="auto"/>
              <w:left w:val="single" w:sz="4" w:space="0" w:color="auto"/>
            </w:tcBorders>
            <w:shd w:val="clear" w:color="auto" w:fill="FFFFFF"/>
            <w:vAlign w:val="center"/>
          </w:tcPr>
          <w:p w14:paraId="4EF04093"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eastAsia="Arial" w:hAnsi="Times New Roman"/>
                <w:color w:val="000000"/>
                <w:sz w:val="24"/>
                <w:szCs w:val="24"/>
                <w:lang w:eastAsia="uk-UA" w:bidi="uk-UA"/>
              </w:rPr>
              <w:t>шт</w:t>
            </w:r>
          </w:p>
        </w:tc>
        <w:tc>
          <w:tcPr>
            <w:tcW w:w="845" w:type="dxa"/>
            <w:tcBorders>
              <w:top w:val="single" w:sz="4" w:space="0" w:color="auto"/>
              <w:left w:val="single" w:sz="4" w:space="0" w:color="auto"/>
            </w:tcBorders>
            <w:shd w:val="clear" w:color="auto" w:fill="FFFFFF"/>
            <w:vAlign w:val="center"/>
          </w:tcPr>
          <w:p w14:paraId="71EA218A" w14:textId="77777777" w:rsidR="00484094" w:rsidRPr="00AA2795" w:rsidRDefault="00484094" w:rsidP="00B95626">
            <w:pPr>
              <w:pStyle w:val="TableParagraph"/>
              <w:spacing w:line="210" w:lineRule="exact"/>
              <w:ind w:left="42"/>
              <w:jc w:val="center"/>
              <w:rPr>
                <w:rFonts w:ascii="Times New Roman" w:hAnsi="Times New Roman"/>
                <w:spacing w:val="-4"/>
                <w:sz w:val="24"/>
                <w:szCs w:val="24"/>
              </w:rPr>
            </w:pPr>
            <w:r w:rsidRPr="00AA2795">
              <w:rPr>
                <w:rFonts w:ascii="Times New Roman" w:hAnsi="Times New Roman"/>
                <w:color w:val="000000"/>
                <w:sz w:val="24"/>
                <w:szCs w:val="24"/>
                <w:lang w:eastAsia="uk-UA" w:bidi="uk-UA"/>
              </w:rPr>
              <w:t>1</w:t>
            </w:r>
          </w:p>
        </w:tc>
      </w:tr>
    </w:tbl>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5245"/>
        <w:gridCol w:w="1417"/>
        <w:gridCol w:w="1276"/>
        <w:gridCol w:w="142"/>
        <w:gridCol w:w="1275"/>
      </w:tblGrid>
      <w:tr w:rsidR="00484094" w:rsidRPr="00AA2795" w14:paraId="5509525D" w14:textId="77777777" w:rsidTr="00B95626">
        <w:trPr>
          <w:trHeight w:val="557"/>
        </w:trPr>
        <w:tc>
          <w:tcPr>
            <w:tcW w:w="9952" w:type="dxa"/>
            <w:gridSpan w:val="6"/>
            <w:shd w:val="pct15" w:color="auto" w:fill="auto"/>
            <w:vAlign w:val="center"/>
          </w:tcPr>
          <w:p w14:paraId="5D8F1444" w14:textId="77777777" w:rsidR="00484094" w:rsidRPr="00AA2795" w:rsidRDefault="00484094" w:rsidP="00B95626">
            <w:pPr>
              <w:pBdr>
                <w:top w:val="nil"/>
                <w:left w:val="nil"/>
                <w:bottom w:val="nil"/>
                <w:right w:val="nil"/>
                <w:between w:val="nil"/>
              </w:pBdr>
              <w:spacing w:line="276" w:lineRule="auto"/>
              <w:jc w:val="center"/>
              <w:rPr>
                <w:b/>
              </w:rPr>
            </w:pPr>
            <w:r>
              <w:rPr>
                <w:b/>
              </w:rPr>
              <w:t>2.</w:t>
            </w:r>
            <w:r w:rsidRPr="00AA2795">
              <w:rPr>
                <w:b/>
              </w:rPr>
              <w:t>5.Система автоматизації та диспетчеризації протипожежних систем</w:t>
            </w:r>
          </w:p>
        </w:tc>
      </w:tr>
      <w:tr w:rsidR="00484094" w:rsidRPr="00AA2795" w14:paraId="2D7D56A8" w14:textId="77777777" w:rsidTr="00B95626">
        <w:trPr>
          <w:trHeight w:val="319"/>
        </w:trPr>
        <w:tc>
          <w:tcPr>
            <w:tcW w:w="9952" w:type="dxa"/>
            <w:gridSpan w:val="6"/>
            <w:vAlign w:val="center"/>
          </w:tcPr>
          <w:p w14:paraId="61A99592" w14:textId="77777777" w:rsidR="00484094" w:rsidRPr="00AA2795" w:rsidRDefault="00484094" w:rsidP="00B95626">
            <w:pPr>
              <w:spacing w:line="276" w:lineRule="auto"/>
              <w:jc w:val="center"/>
              <w:rPr>
                <w:b/>
                <w:i/>
                <w:iCs/>
              </w:rPr>
            </w:pPr>
            <w:r>
              <w:rPr>
                <w:b/>
                <w:i/>
                <w:iCs/>
              </w:rPr>
              <w:t>Л</w:t>
            </w:r>
            <w:r w:rsidRPr="00AA2795">
              <w:rPr>
                <w:b/>
                <w:i/>
                <w:iCs/>
              </w:rPr>
              <w:t xml:space="preserve">ікувально-діагностичний корпус </w:t>
            </w:r>
          </w:p>
          <w:p w14:paraId="41DBEF6F" w14:textId="77777777" w:rsidR="00484094" w:rsidRPr="00AA2795" w:rsidRDefault="00484094" w:rsidP="00B95626">
            <w:pPr>
              <w:spacing w:line="276" w:lineRule="auto"/>
              <w:jc w:val="center"/>
            </w:pPr>
            <w:r w:rsidRPr="00AA2795">
              <w:rPr>
                <w:b/>
                <w:i/>
                <w:iCs/>
              </w:rPr>
              <w:t xml:space="preserve">(вул. </w:t>
            </w:r>
            <w:r w:rsidRPr="005410FB">
              <w:rPr>
                <w:b/>
                <w:i/>
                <w:iCs/>
              </w:rPr>
              <w:t>В’ячеслава</w:t>
            </w:r>
            <w:r w:rsidRPr="00AA2795">
              <w:rPr>
                <w:b/>
                <w:i/>
                <w:iCs/>
              </w:rPr>
              <w:t xml:space="preserve"> Чорновола 28/1-Р)</w:t>
            </w:r>
          </w:p>
        </w:tc>
      </w:tr>
      <w:tr w:rsidR="00484094" w:rsidRPr="00AA2795" w14:paraId="1A4EF2CC" w14:textId="77777777" w:rsidTr="00B95626">
        <w:trPr>
          <w:trHeight w:val="319"/>
        </w:trPr>
        <w:tc>
          <w:tcPr>
            <w:tcW w:w="597" w:type="dxa"/>
          </w:tcPr>
          <w:p w14:paraId="3C7242FF"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068113EC" w14:textId="77777777" w:rsidR="00484094" w:rsidRPr="00AA2795" w:rsidRDefault="00484094" w:rsidP="00B95626">
            <w:pPr>
              <w:spacing w:line="276" w:lineRule="auto"/>
            </w:pPr>
            <w:r w:rsidRPr="00AA2795">
              <w:t>Станція протипожежної автоматики у зборі СС-1</w:t>
            </w:r>
          </w:p>
        </w:tc>
        <w:tc>
          <w:tcPr>
            <w:tcW w:w="1417" w:type="dxa"/>
          </w:tcPr>
          <w:p w14:paraId="20E5EBB3" w14:textId="77777777" w:rsidR="00484094" w:rsidRPr="00AA2795" w:rsidRDefault="00484094" w:rsidP="00B95626">
            <w:pPr>
              <w:tabs>
                <w:tab w:val="left" w:pos="253"/>
                <w:tab w:val="center" w:pos="600"/>
              </w:tabs>
              <w:spacing w:line="276" w:lineRule="auto"/>
            </w:pPr>
            <w:r w:rsidRPr="00AA2795">
              <w:tab/>
            </w:r>
            <w:r w:rsidRPr="00AA2795">
              <w:tab/>
              <w:t>шт</w:t>
            </w:r>
          </w:p>
        </w:tc>
        <w:tc>
          <w:tcPr>
            <w:tcW w:w="1276" w:type="dxa"/>
          </w:tcPr>
          <w:p w14:paraId="2F8FF6E3" w14:textId="77777777" w:rsidR="00484094" w:rsidRPr="00AA2795" w:rsidRDefault="00484094" w:rsidP="00B95626">
            <w:pPr>
              <w:spacing w:line="276" w:lineRule="auto"/>
              <w:jc w:val="center"/>
            </w:pPr>
            <w:r w:rsidRPr="00AA2795">
              <w:t>9</w:t>
            </w:r>
          </w:p>
        </w:tc>
        <w:tc>
          <w:tcPr>
            <w:tcW w:w="1417" w:type="dxa"/>
            <w:gridSpan w:val="2"/>
          </w:tcPr>
          <w:p w14:paraId="40FF3988" w14:textId="77777777" w:rsidR="00484094" w:rsidRPr="00AA2795" w:rsidRDefault="00484094" w:rsidP="00B95626">
            <w:pPr>
              <w:spacing w:line="276" w:lineRule="auto"/>
            </w:pPr>
          </w:p>
        </w:tc>
      </w:tr>
      <w:tr w:rsidR="00484094" w:rsidRPr="00AA2795" w14:paraId="3E3B1385" w14:textId="77777777" w:rsidTr="00B95626">
        <w:trPr>
          <w:trHeight w:val="319"/>
        </w:trPr>
        <w:tc>
          <w:tcPr>
            <w:tcW w:w="597" w:type="dxa"/>
          </w:tcPr>
          <w:p w14:paraId="61C52E29"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6488C19F" w14:textId="77777777" w:rsidR="00484094" w:rsidRPr="00AA2795" w:rsidRDefault="00484094" w:rsidP="00B95626">
            <w:pPr>
              <w:spacing w:line="276" w:lineRule="auto"/>
            </w:pPr>
            <w:r w:rsidRPr="00AA2795">
              <w:t>Станція протипожежної автоматики у зборі СС-2</w:t>
            </w:r>
          </w:p>
        </w:tc>
        <w:tc>
          <w:tcPr>
            <w:tcW w:w="1417" w:type="dxa"/>
          </w:tcPr>
          <w:p w14:paraId="6D78CBB9" w14:textId="77777777" w:rsidR="00484094" w:rsidRPr="00AA2795" w:rsidRDefault="00484094" w:rsidP="00B95626">
            <w:pPr>
              <w:spacing w:line="276" w:lineRule="auto"/>
              <w:jc w:val="center"/>
            </w:pPr>
            <w:r w:rsidRPr="00AA2795">
              <w:t>шт</w:t>
            </w:r>
          </w:p>
        </w:tc>
        <w:tc>
          <w:tcPr>
            <w:tcW w:w="1276" w:type="dxa"/>
          </w:tcPr>
          <w:p w14:paraId="4E2C65AD" w14:textId="77777777" w:rsidR="00484094" w:rsidRPr="00AA2795" w:rsidRDefault="00484094" w:rsidP="00B95626">
            <w:pPr>
              <w:spacing w:line="276" w:lineRule="auto"/>
              <w:jc w:val="center"/>
            </w:pPr>
            <w:r w:rsidRPr="00AA2795">
              <w:t>2</w:t>
            </w:r>
          </w:p>
        </w:tc>
        <w:tc>
          <w:tcPr>
            <w:tcW w:w="1417" w:type="dxa"/>
            <w:gridSpan w:val="2"/>
          </w:tcPr>
          <w:p w14:paraId="1845863A" w14:textId="77777777" w:rsidR="00484094" w:rsidRPr="00AA2795" w:rsidRDefault="00484094" w:rsidP="00B95626">
            <w:pPr>
              <w:spacing w:line="276" w:lineRule="auto"/>
            </w:pPr>
          </w:p>
        </w:tc>
      </w:tr>
      <w:tr w:rsidR="00484094" w:rsidRPr="00AA2795" w14:paraId="26526439" w14:textId="77777777" w:rsidTr="00B95626">
        <w:trPr>
          <w:trHeight w:val="319"/>
        </w:trPr>
        <w:tc>
          <w:tcPr>
            <w:tcW w:w="597" w:type="dxa"/>
          </w:tcPr>
          <w:p w14:paraId="7B68B4D9"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7AEED95F" w14:textId="77777777" w:rsidR="00484094" w:rsidRPr="00AA2795" w:rsidRDefault="00484094" w:rsidP="00B95626">
            <w:pPr>
              <w:spacing w:line="276" w:lineRule="auto"/>
            </w:pPr>
            <w:r w:rsidRPr="00AA2795">
              <w:t>Станція протипожежної автоматики у зборі СС-3</w:t>
            </w:r>
          </w:p>
        </w:tc>
        <w:tc>
          <w:tcPr>
            <w:tcW w:w="1417" w:type="dxa"/>
          </w:tcPr>
          <w:p w14:paraId="38160B1F" w14:textId="77777777" w:rsidR="00484094" w:rsidRPr="00AA2795" w:rsidRDefault="00484094" w:rsidP="00B95626">
            <w:pPr>
              <w:spacing w:line="276" w:lineRule="auto"/>
              <w:jc w:val="center"/>
            </w:pPr>
            <w:r w:rsidRPr="00AA2795">
              <w:t>шт</w:t>
            </w:r>
          </w:p>
        </w:tc>
        <w:tc>
          <w:tcPr>
            <w:tcW w:w="1276" w:type="dxa"/>
          </w:tcPr>
          <w:p w14:paraId="40B5769C" w14:textId="77777777" w:rsidR="00484094" w:rsidRPr="00AA2795" w:rsidRDefault="00484094" w:rsidP="00B95626">
            <w:pPr>
              <w:spacing w:line="276" w:lineRule="auto"/>
              <w:jc w:val="center"/>
            </w:pPr>
            <w:r w:rsidRPr="00AA2795">
              <w:t>14</w:t>
            </w:r>
          </w:p>
        </w:tc>
        <w:tc>
          <w:tcPr>
            <w:tcW w:w="1417" w:type="dxa"/>
            <w:gridSpan w:val="2"/>
          </w:tcPr>
          <w:p w14:paraId="0C940A0E" w14:textId="77777777" w:rsidR="00484094" w:rsidRPr="00AA2795" w:rsidRDefault="00484094" w:rsidP="00B95626">
            <w:pPr>
              <w:spacing w:line="276" w:lineRule="auto"/>
            </w:pPr>
          </w:p>
        </w:tc>
      </w:tr>
      <w:tr w:rsidR="00484094" w:rsidRPr="00AA2795" w14:paraId="3B553EFE" w14:textId="77777777" w:rsidTr="00B95626">
        <w:trPr>
          <w:trHeight w:val="319"/>
        </w:trPr>
        <w:tc>
          <w:tcPr>
            <w:tcW w:w="597" w:type="dxa"/>
          </w:tcPr>
          <w:p w14:paraId="41DBADD5"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23A89707" w14:textId="77777777" w:rsidR="00484094" w:rsidRPr="00AA2795" w:rsidRDefault="00484094" w:rsidP="00B95626">
            <w:pPr>
              <w:spacing w:line="276" w:lineRule="auto"/>
            </w:pPr>
            <w:r w:rsidRPr="00AA2795">
              <w:t>Станція протипожежної автоматики у зборі СС-4</w:t>
            </w:r>
          </w:p>
        </w:tc>
        <w:tc>
          <w:tcPr>
            <w:tcW w:w="1417" w:type="dxa"/>
          </w:tcPr>
          <w:p w14:paraId="15B6A86F" w14:textId="77777777" w:rsidR="00484094" w:rsidRPr="00AA2795" w:rsidRDefault="00484094" w:rsidP="00B95626">
            <w:pPr>
              <w:spacing w:line="276" w:lineRule="auto"/>
              <w:jc w:val="center"/>
            </w:pPr>
            <w:r w:rsidRPr="00AA2795">
              <w:t>шт</w:t>
            </w:r>
          </w:p>
        </w:tc>
        <w:tc>
          <w:tcPr>
            <w:tcW w:w="1276" w:type="dxa"/>
          </w:tcPr>
          <w:p w14:paraId="1B686957" w14:textId="77777777" w:rsidR="00484094" w:rsidRPr="00AA2795" w:rsidRDefault="00484094" w:rsidP="00B95626">
            <w:pPr>
              <w:spacing w:line="276" w:lineRule="auto"/>
              <w:jc w:val="center"/>
            </w:pPr>
            <w:r w:rsidRPr="00AA2795">
              <w:t>2</w:t>
            </w:r>
          </w:p>
        </w:tc>
        <w:tc>
          <w:tcPr>
            <w:tcW w:w="1417" w:type="dxa"/>
            <w:gridSpan w:val="2"/>
          </w:tcPr>
          <w:p w14:paraId="0F9DFF3B" w14:textId="77777777" w:rsidR="00484094" w:rsidRPr="00AA2795" w:rsidRDefault="00484094" w:rsidP="00B95626">
            <w:pPr>
              <w:spacing w:line="276" w:lineRule="auto"/>
            </w:pPr>
          </w:p>
        </w:tc>
      </w:tr>
      <w:tr w:rsidR="00484094" w:rsidRPr="00AA2795" w14:paraId="208DDAFD" w14:textId="77777777" w:rsidTr="00B95626">
        <w:trPr>
          <w:trHeight w:val="319"/>
        </w:trPr>
        <w:tc>
          <w:tcPr>
            <w:tcW w:w="597" w:type="dxa"/>
          </w:tcPr>
          <w:p w14:paraId="505E77D4"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5327ECE3" w14:textId="77777777" w:rsidR="00484094" w:rsidRPr="00AA2795" w:rsidRDefault="00484094" w:rsidP="00B95626">
            <w:pPr>
              <w:spacing w:line="276" w:lineRule="auto"/>
            </w:pPr>
            <w:r w:rsidRPr="00AA2795">
              <w:t>Датчик тиску рідини (0... 10)бар, 24В, (0...10)В</w:t>
            </w:r>
          </w:p>
          <w:p w14:paraId="3DB79762" w14:textId="77777777" w:rsidR="00484094" w:rsidRPr="00AA2795" w:rsidRDefault="00484094" w:rsidP="00B95626">
            <w:pPr>
              <w:spacing w:line="276" w:lineRule="auto"/>
            </w:pPr>
            <w:r w:rsidRPr="00AA2795">
              <w:t>QBE2002-P10,Siemens</w:t>
            </w:r>
          </w:p>
        </w:tc>
        <w:tc>
          <w:tcPr>
            <w:tcW w:w="1417" w:type="dxa"/>
          </w:tcPr>
          <w:p w14:paraId="4737590D" w14:textId="77777777" w:rsidR="00484094" w:rsidRPr="00AA2795" w:rsidRDefault="00484094" w:rsidP="00B95626">
            <w:pPr>
              <w:spacing w:line="276" w:lineRule="auto"/>
              <w:jc w:val="center"/>
            </w:pPr>
            <w:r w:rsidRPr="00AA2795">
              <w:t>шт</w:t>
            </w:r>
          </w:p>
        </w:tc>
        <w:tc>
          <w:tcPr>
            <w:tcW w:w="1276" w:type="dxa"/>
          </w:tcPr>
          <w:p w14:paraId="31602862" w14:textId="77777777" w:rsidR="00484094" w:rsidRPr="00AA2795" w:rsidRDefault="00484094" w:rsidP="00B95626">
            <w:pPr>
              <w:spacing w:line="276" w:lineRule="auto"/>
              <w:jc w:val="center"/>
            </w:pPr>
            <w:r w:rsidRPr="00AA2795">
              <w:t>6</w:t>
            </w:r>
          </w:p>
        </w:tc>
        <w:tc>
          <w:tcPr>
            <w:tcW w:w="1417" w:type="dxa"/>
            <w:gridSpan w:val="2"/>
          </w:tcPr>
          <w:p w14:paraId="50F9F737" w14:textId="77777777" w:rsidR="00484094" w:rsidRPr="00AA2795" w:rsidRDefault="00484094" w:rsidP="00B95626">
            <w:pPr>
              <w:spacing w:line="276" w:lineRule="auto"/>
            </w:pPr>
          </w:p>
        </w:tc>
      </w:tr>
      <w:tr w:rsidR="00484094" w:rsidRPr="00AA2795" w14:paraId="50C619E2" w14:textId="77777777" w:rsidTr="00B95626">
        <w:trPr>
          <w:trHeight w:val="319"/>
        </w:trPr>
        <w:tc>
          <w:tcPr>
            <w:tcW w:w="597" w:type="dxa"/>
          </w:tcPr>
          <w:p w14:paraId="7D16E5DC"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727D33D6" w14:textId="77777777" w:rsidR="00484094" w:rsidRPr="00AA2795" w:rsidRDefault="00484094" w:rsidP="00B95626">
            <w:pPr>
              <w:spacing w:line="276" w:lineRule="auto"/>
            </w:pPr>
            <w:r w:rsidRPr="00AA2795">
              <w:t>Щит місцевого управління ЩМУ 1-1</w:t>
            </w:r>
          </w:p>
        </w:tc>
        <w:tc>
          <w:tcPr>
            <w:tcW w:w="1417" w:type="dxa"/>
          </w:tcPr>
          <w:p w14:paraId="483A8FF4" w14:textId="77777777" w:rsidR="00484094" w:rsidRPr="00AA2795" w:rsidRDefault="00484094" w:rsidP="00B95626">
            <w:pPr>
              <w:spacing w:line="276" w:lineRule="auto"/>
              <w:jc w:val="center"/>
            </w:pPr>
            <w:r w:rsidRPr="00AA2795">
              <w:t>шт</w:t>
            </w:r>
          </w:p>
        </w:tc>
        <w:tc>
          <w:tcPr>
            <w:tcW w:w="1276" w:type="dxa"/>
          </w:tcPr>
          <w:p w14:paraId="09B15D2F" w14:textId="77777777" w:rsidR="00484094" w:rsidRPr="00AA2795" w:rsidRDefault="00484094" w:rsidP="00B95626">
            <w:pPr>
              <w:spacing w:line="276" w:lineRule="auto"/>
              <w:jc w:val="center"/>
            </w:pPr>
            <w:r w:rsidRPr="00AA2795">
              <w:t>14</w:t>
            </w:r>
          </w:p>
        </w:tc>
        <w:tc>
          <w:tcPr>
            <w:tcW w:w="1417" w:type="dxa"/>
            <w:gridSpan w:val="2"/>
          </w:tcPr>
          <w:p w14:paraId="745089DF" w14:textId="77777777" w:rsidR="00484094" w:rsidRPr="00AA2795" w:rsidRDefault="00484094" w:rsidP="00B95626">
            <w:pPr>
              <w:spacing w:line="276" w:lineRule="auto"/>
            </w:pPr>
          </w:p>
        </w:tc>
      </w:tr>
      <w:tr w:rsidR="00484094" w:rsidRPr="00AA2795" w14:paraId="792C027E" w14:textId="77777777" w:rsidTr="00B95626">
        <w:trPr>
          <w:trHeight w:val="319"/>
        </w:trPr>
        <w:tc>
          <w:tcPr>
            <w:tcW w:w="597" w:type="dxa"/>
          </w:tcPr>
          <w:p w14:paraId="5ADBE644"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411D9F83" w14:textId="77777777" w:rsidR="00484094" w:rsidRPr="00AA2795" w:rsidRDefault="00484094" w:rsidP="00B95626">
            <w:pPr>
              <w:spacing w:line="276" w:lineRule="auto"/>
            </w:pPr>
            <w:r w:rsidRPr="00AA2795">
              <w:t>Щит місцевого управління ЩМУ 1-2</w:t>
            </w:r>
          </w:p>
        </w:tc>
        <w:tc>
          <w:tcPr>
            <w:tcW w:w="1417" w:type="dxa"/>
          </w:tcPr>
          <w:p w14:paraId="287D3224" w14:textId="77777777" w:rsidR="00484094" w:rsidRPr="00AA2795" w:rsidRDefault="00484094" w:rsidP="00B95626">
            <w:pPr>
              <w:spacing w:line="276" w:lineRule="auto"/>
              <w:jc w:val="center"/>
            </w:pPr>
            <w:r w:rsidRPr="00AA2795">
              <w:t>шт</w:t>
            </w:r>
          </w:p>
        </w:tc>
        <w:tc>
          <w:tcPr>
            <w:tcW w:w="1276" w:type="dxa"/>
          </w:tcPr>
          <w:p w14:paraId="65F968D7" w14:textId="77777777" w:rsidR="00484094" w:rsidRPr="00AA2795" w:rsidRDefault="00484094" w:rsidP="00B95626">
            <w:pPr>
              <w:spacing w:line="276" w:lineRule="auto"/>
              <w:jc w:val="center"/>
            </w:pPr>
            <w:r w:rsidRPr="00AA2795">
              <w:t>22</w:t>
            </w:r>
          </w:p>
        </w:tc>
        <w:tc>
          <w:tcPr>
            <w:tcW w:w="1417" w:type="dxa"/>
            <w:gridSpan w:val="2"/>
          </w:tcPr>
          <w:p w14:paraId="2C37F12C" w14:textId="77777777" w:rsidR="00484094" w:rsidRPr="00AA2795" w:rsidRDefault="00484094" w:rsidP="00B95626">
            <w:pPr>
              <w:spacing w:line="276" w:lineRule="auto"/>
            </w:pPr>
          </w:p>
        </w:tc>
      </w:tr>
      <w:tr w:rsidR="00484094" w:rsidRPr="00AA2795" w14:paraId="5D62F9C9" w14:textId="77777777" w:rsidTr="00B95626">
        <w:trPr>
          <w:trHeight w:val="319"/>
        </w:trPr>
        <w:tc>
          <w:tcPr>
            <w:tcW w:w="597" w:type="dxa"/>
          </w:tcPr>
          <w:p w14:paraId="28688FFD"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4E68AC42" w14:textId="77777777" w:rsidR="00484094" w:rsidRPr="00AA2795" w:rsidRDefault="00484094" w:rsidP="00B95626">
            <w:pPr>
              <w:spacing w:line="276" w:lineRule="auto"/>
            </w:pPr>
            <w:r w:rsidRPr="00AA2795">
              <w:t>Щит місцевого управління ЩМУ 1-3</w:t>
            </w:r>
          </w:p>
        </w:tc>
        <w:tc>
          <w:tcPr>
            <w:tcW w:w="1417" w:type="dxa"/>
          </w:tcPr>
          <w:p w14:paraId="20A54788" w14:textId="77777777" w:rsidR="00484094" w:rsidRPr="00AA2795" w:rsidRDefault="00484094" w:rsidP="00B95626">
            <w:pPr>
              <w:spacing w:line="276" w:lineRule="auto"/>
              <w:jc w:val="center"/>
            </w:pPr>
            <w:r w:rsidRPr="00AA2795">
              <w:t>шт</w:t>
            </w:r>
          </w:p>
        </w:tc>
        <w:tc>
          <w:tcPr>
            <w:tcW w:w="1276" w:type="dxa"/>
          </w:tcPr>
          <w:p w14:paraId="7FB5E0ED" w14:textId="77777777" w:rsidR="00484094" w:rsidRPr="00AA2795" w:rsidRDefault="00484094" w:rsidP="00B95626">
            <w:pPr>
              <w:spacing w:line="276" w:lineRule="auto"/>
              <w:jc w:val="center"/>
            </w:pPr>
            <w:r w:rsidRPr="00AA2795">
              <w:t>1</w:t>
            </w:r>
          </w:p>
        </w:tc>
        <w:tc>
          <w:tcPr>
            <w:tcW w:w="1417" w:type="dxa"/>
            <w:gridSpan w:val="2"/>
          </w:tcPr>
          <w:p w14:paraId="7F82F0F6" w14:textId="77777777" w:rsidR="00484094" w:rsidRPr="00AA2795" w:rsidRDefault="00484094" w:rsidP="00B95626">
            <w:pPr>
              <w:spacing w:line="276" w:lineRule="auto"/>
            </w:pPr>
          </w:p>
        </w:tc>
      </w:tr>
      <w:tr w:rsidR="00484094" w:rsidRPr="00AA2795" w14:paraId="056015A3" w14:textId="77777777" w:rsidTr="00B95626">
        <w:trPr>
          <w:trHeight w:val="319"/>
        </w:trPr>
        <w:tc>
          <w:tcPr>
            <w:tcW w:w="597" w:type="dxa"/>
          </w:tcPr>
          <w:p w14:paraId="39158DEE"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0AF2AB3F" w14:textId="77777777" w:rsidR="00484094" w:rsidRPr="00AA2795" w:rsidRDefault="00484094" w:rsidP="00B95626">
            <w:pPr>
              <w:spacing w:line="276" w:lineRule="auto"/>
            </w:pPr>
            <w:r w:rsidRPr="00AA2795">
              <w:t>Щит АВР-27К-63-54</w:t>
            </w:r>
          </w:p>
        </w:tc>
        <w:tc>
          <w:tcPr>
            <w:tcW w:w="1417" w:type="dxa"/>
          </w:tcPr>
          <w:p w14:paraId="1AA043D1" w14:textId="77777777" w:rsidR="00484094" w:rsidRPr="00AA2795" w:rsidRDefault="00484094" w:rsidP="00B95626">
            <w:pPr>
              <w:spacing w:line="276" w:lineRule="auto"/>
              <w:jc w:val="center"/>
            </w:pPr>
            <w:r w:rsidRPr="00AA2795">
              <w:t>шт</w:t>
            </w:r>
          </w:p>
        </w:tc>
        <w:tc>
          <w:tcPr>
            <w:tcW w:w="1276" w:type="dxa"/>
          </w:tcPr>
          <w:p w14:paraId="115657AF" w14:textId="77777777" w:rsidR="00484094" w:rsidRPr="00AA2795" w:rsidRDefault="00484094" w:rsidP="00B95626">
            <w:pPr>
              <w:spacing w:line="276" w:lineRule="auto"/>
              <w:jc w:val="center"/>
            </w:pPr>
            <w:r w:rsidRPr="00AA2795">
              <w:t>1</w:t>
            </w:r>
          </w:p>
        </w:tc>
        <w:tc>
          <w:tcPr>
            <w:tcW w:w="1417" w:type="dxa"/>
            <w:gridSpan w:val="2"/>
          </w:tcPr>
          <w:p w14:paraId="386E953D" w14:textId="77777777" w:rsidR="00484094" w:rsidRPr="00AA2795" w:rsidRDefault="00484094" w:rsidP="00B95626">
            <w:pPr>
              <w:spacing w:line="276" w:lineRule="auto"/>
            </w:pPr>
          </w:p>
        </w:tc>
      </w:tr>
      <w:tr w:rsidR="00484094" w:rsidRPr="00AA2795" w14:paraId="4D49FBAE" w14:textId="77777777" w:rsidTr="00B95626">
        <w:trPr>
          <w:trHeight w:val="319"/>
        </w:trPr>
        <w:tc>
          <w:tcPr>
            <w:tcW w:w="597" w:type="dxa"/>
          </w:tcPr>
          <w:p w14:paraId="522AC4D6"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4DCE2F8A" w14:textId="77777777" w:rsidR="00484094" w:rsidRPr="00AA2795" w:rsidRDefault="00484094" w:rsidP="00B95626">
            <w:pPr>
              <w:spacing w:line="276" w:lineRule="auto"/>
            </w:pPr>
            <w:r w:rsidRPr="00AA2795">
              <w:t>Щит АВР-27К-80-54</w:t>
            </w:r>
          </w:p>
        </w:tc>
        <w:tc>
          <w:tcPr>
            <w:tcW w:w="1417" w:type="dxa"/>
          </w:tcPr>
          <w:p w14:paraId="7A02AD40" w14:textId="77777777" w:rsidR="00484094" w:rsidRPr="00AA2795" w:rsidRDefault="00484094" w:rsidP="00B95626">
            <w:pPr>
              <w:spacing w:line="276" w:lineRule="auto"/>
              <w:jc w:val="center"/>
            </w:pPr>
            <w:r w:rsidRPr="00AA2795">
              <w:t>шт</w:t>
            </w:r>
          </w:p>
        </w:tc>
        <w:tc>
          <w:tcPr>
            <w:tcW w:w="1276" w:type="dxa"/>
          </w:tcPr>
          <w:p w14:paraId="53BD7493" w14:textId="77777777" w:rsidR="00484094" w:rsidRPr="00AA2795" w:rsidRDefault="00484094" w:rsidP="00B95626">
            <w:pPr>
              <w:spacing w:line="276" w:lineRule="auto"/>
              <w:jc w:val="center"/>
            </w:pPr>
            <w:r w:rsidRPr="00AA2795">
              <w:t>1</w:t>
            </w:r>
          </w:p>
        </w:tc>
        <w:tc>
          <w:tcPr>
            <w:tcW w:w="1417" w:type="dxa"/>
            <w:gridSpan w:val="2"/>
          </w:tcPr>
          <w:p w14:paraId="262DFCDA" w14:textId="77777777" w:rsidR="00484094" w:rsidRPr="00AA2795" w:rsidRDefault="00484094" w:rsidP="00B95626">
            <w:pPr>
              <w:spacing w:line="276" w:lineRule="auto"/>
            </w:pPr>
          </w:p>
        </w:tc>
      </w:tr>
      <w:tr w:rsidR="00484094" w:rsidRPr="00AA2795" w14:paraId="6579247D" w14:textId="77777777" w:rsidTr="00B95626">
        <w:trPr>
          <w:trHeight w:val="319"/>
        </w:trPr>
        <w:tc>
          <w:tcPr>
            <w:tcW w:w="597" w:type="dxa"/>
          </w:tcPr>
          <w:p w14:paraId="2A491CCD"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51E2AF1A" w14:textId="77777777" w:rsidR="00484094" w:rsidRPr="00AA2795" w:rsidRDefault="00484094" w:rsidP="00B95626">
            <w:pPr>
              <w:spacing w:line="276" w:lineRule="auto"/>
            </w:pPr>
            <w:r w:rsidRPr="00AA2795">
              <w:t>Автоматизоване робоче місце диспетчера</w:t>
            </w:r>
          </w:p>
        </w:tc>
        <w:tc>
          <w:tcPr>
            <w:tcW w:w="1417" w:type="dxa"/>
          </w:tcPr>
          <w:p w14:paraId="00644EFE" w14:textId="77777777" w:rsidR="00484094" w:rsidRPr="00AA2795" w:rsidRDefault="00484094" w:rsidP="00B95626">
            <w:pPr>
              <w:spacing w:line="276" w:lineRule="auto"/>
              <w:jc w:val="center"/>
            </w:pPr>
            <w:r w:rsidRPr="00AA2795">
              <w:t>шт</w:t>
            </w:r>
          </w:p>
        </w:tc>
        <w:tc>
          <w:tcPr>
            <w:tcW w:w="1276" w:type="dxa"/>
          </w:tcPr>
          <w:p w14:paraId="233711E2" w14:textId="77777777" w:rsidR="00484094" w:rsidRPr="00AA2795" w:rsidRDefault="00484094" w:rsidP="00B95626">
            <w:pPr>
              <w:spacing w:line="276" w:lineRule="auto"/>
              <w:jc w:val="center"/>
            </w:pPr>
            <w:r w:rsidRPr="00AA2795">
              <w:t>1</w:t>
            </w:r>
          </w:p>
        </w:tc>
        <w:tc>
          <w:tcPr>
            <w:tcW w:w="1417" w:type="dxa"/>
            <w:gridSpan w:val="2"/>
          </w:tcPr>
          <w:p w14:paraId="12B5DA01" w14:textId="77777777" w:rsidR="00484094" w:rsidRPr="00AA2795" w:rsidRDefault="00484094" w:rsidP="00B95626">
            <w:pPr>
              <w:spacing w:line="276" w:lineRule="auto"/>
            </w:pPr>
          </w:p>
        </w:tc>
      </w:tr>
      <w:tr w:rsidR="00484094" w:rsidRPr="00AA2795" w14:paraId="1D403335" w14:textId="77777777" w:rsidTr="00B95626">
        <w:trPr>
          <w:trHeight w:val="319"/>
        </w:trPr>
        <w:tc>
          <w:tcPr>
            <w:tcW w:w="597" w:type="dxa"/>
          </w:tcPr>
          <w:p w14:paraId="7379BE3A"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2083A9B6" w14:textId="77777777" w:rsidR="00484094" w:rsidRPr="00AA2795" w:rsidRDefault="00484094" w:rsidP="00B95626">
            <w:pPr>
              <w:spacing w:line="276" w:lineRule="auto"/>
            </w:pPr>
            <w:r w:rsidRPr="00AA2795">
              <w:t>Шафа керування насосами ЩМУ-Н1, PFS 2x3 кВт DOL + 0,37 DOL</w:t>
            </w:r>
          </w:p>
        </w:tc>
        <w:tc>
          <w:tcPr>
            <w:tcW w:w="1417" w:type="dxa"/>
          </w:tcPr>
          <w:p w14:paraId="761281A8" w14:textId="77777777" w:rsidR="00484094" w:rsidRPr="00AA2795" w:rsidRDefault="00484094" w:rsidP="00B95626">
            <w:pPr>
              <w:spacing w:line="276" w:lineRule="auto"/>
              <w:jc w:val="center"/>
            </w:pPr>
            <w:r w:rsidRPr="00AA2795">
              <w:t>шт</w:t>
            </w:r>
          </w:p>
        </w:tc>
        <w:tc>
          <w:tcPr>
            <w:tcW w:w="1276" w:type="dxa"/>
          </w:tcPr>
          <w:p w14:paraId="3F05025E" w14:textId="77777777" w:rsidR="00484094" w:rsidRPr="00AA2795" w:rsidRDefault="00484094" w:rsidP="00B95626">
            <w:pPr>
              <w:spacing w:line="276" w:lineRule="auto"/>
              <w:jc w:val="center"/>
            </w:pPr>
            <w:r w:rsidRPr="00AA2795">
              <w:t>1</w:t>
            </w:r>
          </w:p>
        </w:tc>
        <w:tc>
          <w:tcPr>
            <w:tcW w:w="1417" w:type="dxa"/>
            <w:gridSpan w:val="2"/>
          </w:tcPr>
          <w:p w14:paraId="3E389F33" w14:textId="77777777" w:rsidR="00484094" w:rsidRPr="00AA2795" w:rsidRDefault="00484094" w:rsidP="00B95626">
            <w:pPr>
              <w:spacing w:line="276" w:lineRule="auto"/>
            </w:pPr>
          </w:p>
        </w:tc>
      </w:tr>
      <w:tr w:rsidR="00484094" w:rsidRPr="00AA2795" w14:paraId="2A0336FF" w14:textId="77777777" w:rsidTr="00B95626">
        <w:trPr>
          <w:trHeight w:val="319"/>
        </w:trPr>
        <w:tc>
          <w:tcPr>
            <w:tcW w:w="597" w:type="dxa"/>
          </w:tcPr>
          <w:p w14:paraId="42F93D43"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6EB01857" w14:textId="77777777" w:rsidR="00484094" w:rsidRPr="00AA2795" w:rsidRDefault="00484094" w:rsidP="00B95626">
            <w:pPr>
              <w:spacing w:line="276" w:lineRule="auto"/>
            </w:pPr>
            <w:r w:rsidRPr="00AA2795">
              <w:t>Шафа керування насосами ЩМУ-Н2, PFS 2x7,5  DOL +2 засувки спец.</w:t>
            </w:r>
          </w:p>
        </w:tc>
        <w:tc>
          <w:tcPr>
            <w:tcW w:w="1417" w:type="dxa"/>
          </w:tcPr>
          <w:p w14:paraId="74A2BC1C" w14:textId="77777777" w:rsidR="00484094" w:rsidRPr="00AA2795" w:rsidRDefault="00484094" w:rsidP="00B95626">
            <w:pPr>
              <w:spacing w:line="276" w:lineRule="auto"/>
              <w:jc w:val="center"/>
            </w:pPr>
            <w:r w:rsidRPr="00AA2795">
              <w:t>шт</w:t>
            </w:r>
          </w:p>
        </w:tc>
        <w:tc>
          <w:tcPr>
            <w:tcW w:w="1276" w:type="dxa"/>
          </w:tcPr>
          <w:p w14:paraId="22177DC7" w14:textId="77777777" w:rsidR="00484094" w:rsidRPr="00AA2795" w:rsidRDefault="00484094" w:rsidP="00B95626">
            <w:pPr>
              <w:spacing w:line="276" w:lineRule="auto"/>
              <w:jc w:val="center"/>
            </w:pPr>
            <w:r w:rsidRPr="00AA2795">
              <w:t>1</w:t>
            </w:r>
          </w:p>
        </w:tc>
        <w:tc>
          <w:tcPr>
            <w:tcW w:w="1417" w:type="dxa"/>
            <w:gridSpan w:val="2"/>
          </w:tcPr>
          <w:p w14:paraId="7A40FBA7" w14:textId="77777777" w:rsidR="00484094" w:rsidRPr="00AA2795" w:rsidRDefault="00484094" w:rsidP="00B95626">
            <w:pPr>
              <w:spacing w:line="276" w:lineRule="auto"/>
            </w:pPr>
          </w:p>
        </w:tc>
      </w:tr>
      <w:tr w:rsidR="00484094" w:rsidRPr="00AA2795" w14:paraId="59C74327" w14:textId="77777777" w:rsidTr="00B95626">
        <w:trPr>
          <w:trHeight w:val="319"/>
        </w:trPr>
        <w:tc>
          <w:tcPr>
            <w:tcW w:w="597" w:type="dxa"/>
          </w:tcPr>
          <w:p w14:paraId="58619BE4"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33A67011" w14:textId="77777777" w:rsidR="00484094" w:rsidRPr="00AA2795" w:rsidRDefault="00484094" w:rsidP="00B95626">
            <w:pPr>
              <w:spacing w:line="276" w:lineRule="auto"/>
            </w:pPr>
            <w:r w:rsidRPr="00AA2795">
              <w:t>Шафа керування насосами ЩМУ-Н3, PFS 2x4 кВт DOL</w:t>
            </w:r>
          </w:p>
        </w:tc>
        <w:tc>
          <w:tcPr>
            <w:tcW w:w="1417" w:type="dxa"/>
          </w:tcPr>
          <w:p w14:paraId="132607C8" w14:textId="77777777" w:rsidR="00484094" w:rsidRPr="00AA2795" w:rsidRDefault="00484094" w:rsidP="00B95626">
            <w:pPr>
              <w:spacing w:line="276" w:lineRule="auto"/>
              <w:jc w:val="center"/>
            </w:pPr>
            <w:r w:rsidRPr="00AA2795">
              <w:t>шт</w:t>
            </w:r>
          </w:p>
        </w:tc>
        <w:tc>
          <w:tcPr>
            <w:tcW w:w="1276" w:type="dxa"/>
          </w:tcPr>
          <w:p w14:paraId="350541B3" w14:textId="77777777" w:rsidR="00484094" w:rsidRPr="00AA2795" w:rsidRDefault="00484094" w:rsidP="00B95626">
            <w:pPr>
              <w:spacing w:line="276" w:lineRule="auto"/>
              <w:jc w:val="center"/>
            </w:pPr>
            <w:r w:rsidRPr="00AA2795">
              <w:t>1</w:t>
            </w:r>
          </w:p>
        </w:tc>
        <w:tc>
          <w:tcPr>
            <w:tcW w:w="1417" w:type="dxa"/>
            <w:gridSpan w:val="2"/>
          </w:tcPr>
          <w:p w14:paraId="25B632CA" w14:textId="77777777" w:rsidR="00484094" w:rsidRPr="00AA2795" w:rsidRDefault="00484094" w:rsidP="00B95626">
            <w:pPr>
              <w:spacing w:line="276" w:lineRule="auto"/>
            </w:pPr>
          </w:p>
        </w:tc>
      </w:tr>
      <w:tr w:rsidR="00484094" w:rsidRPr="00AA2795" w14:paraId="60D3B24D" w14:textId="77777777" w:rsidTr="00B95626">
        <w:trPr>
          <w:trHeight w:val="319"/>
        </w:trPr>
        <w:tc>
          <w:tcPr>
            <w:tcW w:w="597" w:type="dxa"/>
          </w:tcPr>
          <w:p w14:paraId="4C680BDB"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4E9B9E7C" w14:textId="77777777" w:rsidR="00484094" w:rsidRPr="00AA2795" w:rsidRDefault="00484094" w:rsidP="00B95626">
            <w:pPr>
              <w:spacing w:line="276" w:lineRule="auto"/>
            </w:pPr>
            <w:r w:rsidRPr="00AA2795">
              <w:t>Клапана вогнезатримуючи</w:t>
            </w:r>
          </w:p>
        </w:tc>
        <w:tc>
          <w:tcPr>
            <w:tcW w:w="1417" w:type="dxa"/>
          </w:tcPr>
          <w:p w14:paraId="431BD14A" w14:textId="77777777" w:rsidR="00484094" w:rsidRPr="00AA2795" w:rsidRDefault="00484094" w:rsidP="00B95626">
            <w:pPr>
              <w:spacing w:line="276" w:lineRule="auto"/>
              <w:jc w:val="center"/>
            </w:pPr>
            <w:r w:rsidRPr="00AA2795">
              <w:t>шт</w:t>
            </w:r>
          </w:p>
        </w:tc>
        <w:tc>
          <w:tcPr>
            <w:tcW w:w="1276" w:type="dxa"/>
          </w:tcPr>
          <w:p w14:paraId="1D38E059" w14:textId="77777777" w:rsidR="00484094" w:rsidRPr="00AA2795" w:rsidRDefault="00484094" w:rsidP="00B95626">
            <w:pPr>
              <w:spacing w:line="276" w:lineRule="auto"/>
              <w:jc w:val="center"/>
            </w:pPr>
          </w:p>
        </w:tc>
        <w:tc>
          <w:tcPr>
            <w:tcW w:w="1417" w:type="dxa"/>
            <w:gridSpan w:val="2"/>
          </w:tcPr>
          <w:p w14:paraId="2A036F5B" w14:textId="77777777" w:rsidR="00484094" w:rsidRPr="00AA2795" w:rsidRDefault="00484094" w:rsidP="00B95626">
            <w:pPr>
              <w:spacing w:line="276" w:lineRule="auto"/>
            </w:pPr>
          </w:p>
        </w:tc>
      </w:tr>
      <w:tr w:rsidR="00484094" w:rsidRPr="00AA2795" w14:paraId="1AE6B8B3" w14:textId="77777777" w:rsidTr="00B95626">
        <w:trPr>
          <w:trHeight w:val="319"/>
        </w:trPr>
        <w:tc>
          <w:tcPr>
            <w:tcW w:w="597" w:type="dxa"/>
          </w:tcPr>
          <w:p w14:paraId="346C0F50" w14:textId="77777777" w:rsidR="00484094" w:rsidRPr="00AA2795" w:rsidRDefault="00484094" w:rsidP="00484094">
            <w:pPr>
              <w:numPr>
                <w:ilvl w:val="0"/>
                <w:numId w:val="5"/>
              </w:numPr>
              <w:pBdr>
                <w:top w:val="nil"/>
                <w:left w:val="nil"/>
                <w:bottom w:val="nil"/>
                <w:right w:val="nil"/>
                <w:between w:val="nil"/>
              </w:pBdr>
              <w:spacing w:line="276" w:lineRule="auto"/>
              <w:ind w:left="0" w:firstLine="0"/>
              <w:jc w:val="right"/>
            </w:pPr>
          </w:p>
        </w:tc>
        <w:tc>
          <w:tcPr>
            <w:tcW w:w="5245" w:type="dxa"/>
          </w:tcPr>
          <w:p w14:paraId="309433A6" w14:textId="77777777" w:rsidR="00484094" w:rsidRPr="00AA2795" w:rsidRDefault="00484094" w:rsidP="00B95626">
            <w:pPr>
              <w:spacing w:line="276" w:lineRule="auto"/>
            </w:pPr>
            <w:r w:rsidRPr="00AA2795">
              <w:t>Клапана димовидалення та підпору повітря</w:t>
            </w:r>
          </w:p>
        </w:tc>
        <w:tc>
          <w:tcPr>
            <w:tcW w:w="1417" w:type="dxa"/>
          </w:tcPr>
          <w:p w14:paraId="408E3B00" w14:textId="77777777" w:rsidR="00484094" w:rsidRPr="00AA2795" w:rsidRDefault="00484094" w:rsidP="00B95626">
            <w:pPr>
              <w:spacing w:line="276" w:lineRule="auto"/>
              <w:jc w:val="center"/>
            </w:pPr>
            <w:r w:rsidRPr="00AA2795">
              <w:t>шт</w:t>
            </w:r>
          </w:p>
        </w:tc>
        <w:tc>
          <w:tcPr>
            <w:tcW w:w="1276" w:type="dxa"/>
          </w:tcPr>
          <w:p w14:paraId="2B7A44B8" w14:textId="77777777" w:rsidR="00484094" w:rsidRPr="00AA2795" w:rsidRDefault="00484094" w:rsidP="00B95626">
            <w:pPr>
              <w:spacing w:line="276" w:lineRule="auto"/>
              <w:jc w:val="center"/>
            </w:pPr>
            <w:r w:rsidRPr="00AA2795">
              <w:t>255</w:t>
            </w:r>
          </w:p>
        </w:tc>
        <w:tc>
          <w:tcPr>
            <w:tcW w:w="1417" w:type="dxa"/>
            <w:gridSpan w:val="2"/>
          </w:tcPr>
          <w:p w14:paraId="0CAB18E5" w14:textId="77777777" w:rsidR="00484094" w:rsidRPr="00AA2795" w:rsidRDefault="00484094" w:rsidP="00B95626">
            <w:pPr>
              <w:spacing w:line="276" w:lineRule="auto"/>
            </w:pPr>
          </w:p>
        </w:tc>
      </w:tr>
      <w:tr w:rsidR="00484094" w:rsidRPr="00AA2795" w14:paraId="144A01EF" w14:textId="77777777" w:rsidTr="00B95626">
        <w:trPr>
          <w:trHeight w:val="547"/>
        </w:trPr>
        <w:tc>
          <w:tcPr>
            <w:tcW w:w="9952" w:type="dxa"/>
            <w:gridSpan w:val="6"/>
            <w:shd w:val="clear" w:color="auto" w:fill="D9D9D9"/>
            <w:vAlign w:val="center"/>
          </w:tcPr>
          <w:p w14:paraId="204864A6" w14:textId="77777777" w:rsidR="00484094" w:rsidRPr="00AA2795" w:rsidRDefault="00484094" w:rsidP="00B95626">
            <w:pPr>
              <w:spacing w:line="276" w:lineRule="auto"/>
              <w:jc w:val="center"/>
              <w:rPr>
                <w:b/>
              </w:rPr>
            </w:pPr>
            <w:r>
              <w:rPr>
                <w:b/>
              </w:rPr>
              <w:t>2.</w:t>
            </w:r>
            <w:r w:rsidRPr="00AA2795">
              <w:rPr>
                <w:b/>
              </w:rPr>
              <w:t>6.Система автоматичного газового пожежогасіння</w:t>
            </w:r>
          </w:p>
        </w:tc>
      </w:tr>
      <w:tr w:rsidR="00484094" w:rsidRPr="00AA2795" w14:paraId="6194596C" w14:textId="77777777" w:rsidTr="00B95626">
        <w:trPr>
          <w:trHeight w:val="319"/>
        </w:trPr>
        <w:tc>
          <w:tcPr>
            <w:tcW w:w="9952" w:type="dxa"/>
            <w:gridSpan w:val="6"/>
            <w:vAlign w:val="center"/>
          </w:tcPr>
          <w:p w14:paraId="7638E831" w14:textId="77777777" w:rsidR="00484094" w:rsidRDefault="00484094" w:rsidP="00B95626">
            <w:pPr>
              <w:spacing w:line="276" w:lineRule="auto"/>
              <w:jc w:val="center"/>
              <w:rPr>
                <w:b/>
                <w:i/>
                <w:iCs/>
              </w:rPr>
            </w:pPr>
            <w:r>
              <w:rPr>
                <w:b/>
                <w:i/>
                <w:iCs/>
              </w:rPr>
              <w:t>Л</w:t>
            </w:r>
            <w:r w:rsidRPr="00AA2795">
              <w:rPr>
                <w:b/>
                <w:i/>
                <w:iCs/>
              </w:rPr>
              <w:t xml:space="preserve">ікувально-діагностичний корпус </w:t>
            </w:r>
          </w:p>
          <w:p w14:paraId="00308CC0" w14:textId="77777777" w:rsidR="00484094" w:rsidRPr="00AA2795" w:rsidRDefault="00484094" w:rsidP="00B95626">
            <w:pPr>
              <w:spacing w:line="276" w:lineRule="auto"/>
              <w:jc w:val="center"/>
            </w:pPr>
            <w:r w:rsidRPr="00AA2795">
              <w:rPr>
                <w:b/>
                <w:i/>
                <w:iCs/>
              </w:rPr>
              <w:t xml:space="preserve">(вул. </w:t>
            </w:r>
            <w:r w:rsidRPr="005410FB">
              <w:rPr>
                <w:b/>
                <w:i/>
                <w:iCs/>
              </w:rPr>
              <w:t>В’ячеслава</w:t>
            </w:r>
            <w:r w:rsidRPr="00AA2795">
              <w:rPr>
                <w:b/>
                <w:i/>
                <w:iCs/>
              </w:rPr>
              <w:t xml:space="preserve"> Чорновола 28/1-Р)</w:t>
            </w:r>
          </w:p>
        </w:tc>
      </w:tr>
      <w:tr w:rsidR="00484094" w:rsidRPr="00AA2795" w14:paraId="1CDC0A69" w14:textId="77777777" w:rsidTr="00B95626">
        <w:trPr>
          <w:trHeight w:val="319"/>
        </w:trPr>
        <w:tc>
          <w:tcPr>
            <w:tcW w:w="597" w:type="dxa"/>
          </w:tcPr>
          <w:p w14:paraId="13375C81"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4DE481AD" w14:textId="77777777" w:rsidR="00484094" w:rsidRPr="00AA2795" w:rsidRDefault="00484094" w:rsidP="00B95626">
            <w:pPr>
              <w:spacing w:line="276" w:lineRule="auto"/>
            </w:pPr>
            <w:r w:rsidRPr="00AA2795">
              <w:t>Акумуляторна батарея 12 В, 7 А /год.</w:t>
            </w:r>
          </w:p>
        </w:tc>
        <w:tc>
          <w:tcPr>
            <w:tcW w:w="1417" w:type="dxa"/>
          </w:tcPr>
          <w:p w14:paraId="524FA842" w14:textId="77777777" w:rsidR="00484094" w:rsidRPr="00AA2795" w:rsidRDefault="00484094" w:rsidP="00B95626">
            <w:pPr>
              <w:spacing w:line="276" w:lineRule="auto"/>
              <w:jc w:val="center"/>
            </w:pPr>
            <w:r w:rsidRPr="00AA2795">
              <w:t>шт</w:t>
            </w:r>
          </w:p>
        </w:tc>
        <w:tc>
          <w:tcPr>
            <w:tcW w:w="1276" w:type="dxa"/>
          </w:tcPr>
          <w:p w14:paraId="54F6C0B8" w14:textId="77777777" w:rsidR="00484094" w:rsidRPr="00AA2795" w:rsidRDefault="00484094" w:rsidP="00B95626">
            <w:pPr>
              <w:spacing w:line="276" w:lineRule="auto"/>
              <w:jc w:val="center"/>
            </w:pPr>
            <w:r w:rsidRPr="00AA2795">
              <w:t>40</w:t>
            </w:r>
          </w:p>
        </w:tc>
        <w:tc>
          <w:tcPr>
            <w:tcW w:w="1417" w:type="dxa"/>
            <w:gridSpan w:val="2"/>
          </w:tcPr>
          <w:p w14:paraId="194C3D65" w14:textId="77777777" w:rsidR="00484094" w:rsidRPr="00AA2795" w:rsidRDefault="00484094" w:rsidP="00B95626">
            <w:pPr>
              <w:spacing w:line="276" w:lineRule="auto"/>
            </w:pPr>
          </w:p>
        </w:tc>
      </w:tr>
      <w:tr w:rsidR="00484094" w:rsidRPr="00AA2795" w14:paraId="30217A9D" w14:textId="77777777" w:rsidTr="00B95626">
        <w:trPr>
          <w:trHeight w:val="319"/>
        </w:trPr>
        <w:tc>
          <w:tcPr>
            <w:tcW w:w="597" w:type="dxa"/>
          </w:tcPr>
          <w:p w14:paraId="408812E5"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3F49B03C" w14:textId="77777777" w:rsidR="00484094" w:rsidRPr="00AA2795" w:rsidRDefault="00484094" w:rsidP="00B95626">
            <w:pPr>
              <w:spacing w:line="276" w:lineRule="auto"/>
            </w:pPr>
            <w:r w:rsidRPr="00AA2795">
              <w:t>Безадресний ручний сповіщувач (жовтий) ІР 67 PCD-100W, Detnov</w:t>
            </w:r>
          </w:p>
        </w:tc>
        <w:tc>
          <w:tcPr>
            <w:tcW w:w="1417" w:type="dxa"/>
          </w:tcPr>
          <w:p w14:paraId="08FACDDC" w14:textId="77777777" w:rsidR="00484094" w:rsidRPr="00AA2795" w:rsidRDefault="00484094" w:rsidP="00B95626">
            <w:pPr>
              <w:spacing w:line="276" w:lineRule="auto"/>
              <w:jc w:val="center"/>
            </w:pPr>
            <w:r w:rsidRPr="00AA2795">
              <w:t>шт</w:t>
            </w:r>
          </w:p>
        </w:tc>
        <w:tc>
          <w:tcPr>
            <w:tcW w:w="1276" w:type="dxa"/>
          </w:tcPr>
          <w:p w14:paraId="18B81F28" w14:textId="77777777" w:rsidR="00484094" w:rsidRPr="00AA2795" w:rsidRDefault="00484094" w:rsidP="00B95626">
            <w:pPr>
              <w:spacing w:line="276" w:lineRule="auto"/>
              <w:jc w:val="center"/>
            </w:pPr>
            <w:r w:rsidRPr="00AA2795">
              <w:t>12</w:t>
            </w:r>
          </w:p>
        </w:tc>
        <w:tc>
          <w:tcPr>
            <w:tcW w:w="1417" w:type="dxa"/>
            <w:gridSpan w:val="2"/>
          </w:tcPr>
          <w:p w14:paraId="6A8FF7C7" w14:textId="77777777" w:rsidR="00484094" w:rsidRPr="00AA2795" w:rsidRDefault="00484094" w:rsidP="00B95626">
            <w:pPr>
              <w:spacing w:line="276" w:lineRule="auto"/>
            </w:pPr>
          </w:p>
        </w:tc>
      </w:tr>
      <w:tr w:rsidR="00484094" w:rsidRPr="00AA2795" w14:paraId="309EE2BA" w14:textId="77777777" w:rsidTr="00B95626">
        <w:trPr>
          <w:trHeight w:val="319"/>
        </w:trPr>
        <w:tc>
          <w:tcPr>
            <w:tcW w:w="597" w:type="dxa"/>
          </w:tcPr>
          <w:p w14:paraId="0F69B367"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65142C24" w14:textId="77777777" w:rsidR="00484094" w:rsidRPr="00AA2795" w:rsidRDefault="00484094" w:rsidP="00B95626">
            <w:pPr>
              <w:spacing w:line="276" w:lineRule="auto"/>
            </w:pPr>
            <w:r w:rsidRPr="00AA2795">
              <w:t>Безадресний ручний сповіщувач (синій) ІР 67 PCD-100W, Detnov</w:t>
            </w:r>
          </w:p>
        </w:tc>
        <w:tc>
          <w:tcPr>
            <w:tcW w:w="1417" w:type="dxa"/>
          </w:tcPr>
          <w:p w14:paraId="51EE43FC" w14:textId="77777777" w:rsidR="00484094" w:rsidRPr="00AA2795" w:rsidRDefault="00484094" w:rsidP="00B95626">
            <w:pPr>
              <w:spacing w:line="276" w:lineRule="auto"/>
              <w:jc w:val="center"/>
            </w:pPr>
            <w:r w:rsidRPr="00AA2795">
              <w:t>шт</w:t>
            </w:r>
          </w:p>
        </w:tc>
        <w:tc>
          <w:tcPr>
            <w:tcW w:w="1276" w:type="dxa"/>
          </w:tcPr>
          <w:p w14:paraId="3CB2EB65" w14:textId="77777777" w:rsidR="00484094" w:rsidRPr="00AA2795" w:rsidRDefault="00484094" w:rsidP="00B95626">
            <w:pPr>
              <w:spacing w:line="276" w:lineRule="auto"/>
              <w:jc w:val="center"/>
            </w:pPr>
            <w:r w:rsidRPr="00AA2795">
              <w:t>12</w:t>
            </w:r>
          </w:p>
        </w:tc>
        <w:tc>
          <w:tcPr>
            <w:tcW w:w="1417" w:type="dxa"/>
            <w:gridSpan w:val="2"/>
          </w:tcPr>
          <w:p w14:paraId="36FD5B28" w14:textId="77777777" w:rsidR="00484094" w:rsidRPr="00AA2795" w:rsidRDefault="00484094" w:rsidP="00B95626">
            <w:pPr>
              <w:spacing w:line="276" w:lineRule="auto"/>
            </w:pPr>
          </w:p>
        </w:tc>
      </w:tr>
      <w:tr w:rsidR="00484094" w:rsidRPr="00AA2795" w14:paraId="20A946F3" w14:textId="77777777" w:rsidTr="00B95626">
        <w:trPr>
          <w:trHeight w:val="319"/>
        </w:trPr>
        <w:tc>
          <w:tcPr>
            <w:tcW w:w="597" w:type="dxa"/>
          </w:tcPr>
          <w:p w14:paraId="5A6CC133"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193CB43F" w14:textId="77777777" w:rsidR="00484094" w:rsidRPr="00AA2795" w:rsidRDefault="00484094" w:rsidP="00B95626">
            <w:pPr>
              <w:spacing w:line="276" w:lineRule="auto"/>
            </w:pPr>
            <w:r w:rsidRPr="00AA2795">
              <w:t>Блок живлення FAD-905, Detnov</w:t>
            </w:r>
          </w:p>
        </w:tc>
        <w:tc>
          <w:tcPr>
            <w:tcW w:w="1417" w:type="dxa"/>
          </w:tcPr>
          <w:p w14:paraId="48DB8BE2" w14:textId="77777777" w:rsidR="00484094" w:rsidRPr="00AA2795" w:rsidRDefault="00484094" w:rsidP="00B95626">
            <w:pPr>
              <w:spacing w:line="276" w:lineRule="auto"/>
              <w:jc w:val="center"/>
            </w:pPr>
            <w:r w:rsidRPr="00AA2795">
              <w:t>шт</w:t>
            </w:r>
          </w:p>
        </w:tc>
        <w:tc>
          <w:tcPr>
            <w:tcW w:w="1276" w:type="dxa"/>
          </w:tcPr>
          <w:p w14:paraId="29924361" w14:textId="77777777" w:rsidR="00484094" w:rsidRPr="00AA2795" w:rsidRDefault="00484094" w:rsidP="00B95626">
            <w:pPr>
              <w:spacing w:line="276" w:lineRule="auto"/>
              <w:jc w:val="center"/>
            </w:pPr>
            <w:r w:rsidRPr="00AA2795">
              <w:t>10</w:t>
            </w:r>
          </w:p>
        </w:tc>
        <w:tc>
          <w:tcPr>
            <w:tcW w:w="1417" w:type="dxa"/>
            <w:gridSpan w:val="2"/>
          </w:tcPr>
          <w:p w14:paraId="6B2FB7C1" w14:textId="77777777" w:rsidR="00484094" w:rsidRPr="00AA2795" w:rsidRDefault="00484094" w:rsidP="00B95626">
            <w:pPr>
              <w:spacing w:line="276" w:lineRule="auto"/>
            </w:pPr>
          </w:p>
        </w:tc>
      </w:tr>
      <w:tr w:rsidR="00484094" w:rsidRPr="00AA2795" w14:paraId="4EC6EF69" w14:textId="77777777" w:rsidTr="00B95626">
        <w:trPr>
          <w:trHeight w:val="319"/>
        </w:trPr>
        <w:tc>
          <w:tcPr>
            <w:tcW w:w="597" w:type="dxa"/>
          </w:tcPr>
          <w:p w14:paraId="1913980B"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1FBCA794" w14:textId="77777777" w:rsidR="00484094" w:rsidRPr="00AA2795" w:rsidRDefault="00484094" w:rsidP="00B95626">
            <w:pPr>
              <w:spacing w:line="276" w:lineRule="auto"/>
            </w:pPr>
            <w:r w:rsidRPr="00AA2795">
              <w:t>Карта міжмережевого сполучення звичайної панелі з аналоговим контуром TLD-100, Detnov</w:t>
            </w:r>
          </w:p>
        </w:tc>
        <w:tc>
          <w:tcPr>
            <w:tcW w:w="1417" w:type="dxa"/>
          </w:tcPr>
          <w:p w14:paraId="23759A7B" w14:textId="77777777" w:rsidR="00484094" w:rsidRPr="00AA2795" w:rsidRDefault="00484094" w:rsidP="00B95626">
            <w:pPr>
              <w:spacing w:line="276" w:lineRule="auto"/>
              <w:jc w:val="center"/>
            </w:pPr>
            <w:r w:rsidRPr="00AA2795">
              <w:t>шт</w:t>
            </w:r>
          </w:p>
        </w:tc>
        <w:tc>
          <w:tcPr>
            <w:tcW w:w="1276" w:type="dxa"/>
          </w:tcPr>
          <w:p w14:paraId="71B41F9F" w14:textId="77777777" w:rsidR="00484094" w:rsidRPr="00AA2795" w:rsidRDefault="00484094" w:rsidP="00B95626">
            <w:pPr>
              <w:spacing w:line="276" w:lineRule="auto"/>
              <w:jc w:val="center"/>
            </w:pPr>
            <w:r w:rsidRPr="00AA2795">
              <w:t>10</w:t>
            </w:r>
          </w:p>
        </w:tc>
        <w:tc>
          <w:tcPr>
            <w:tcW w:w="1417" w:type="dxa"/>
            <w:gridSpan w:val="2"/>
          </w:tcPr>
          <w:p w14:paraId="262E06C8" w14:textId="77777777" w:rsidR="00484094" w:rsidRPr="00AA2795" w:rsidRDefault="00484094" w:rsidP="00B95626">
            <w:pPr>
              <w:spacing w:line="276" w:lineRule="auto"/>
            </w:pPr>
          </w:p>
        </w:tc>
      </w:tr>
      <w:tr w:rsidR="00484094" w:rsidRPr="00AA2795" w14:paraId="6529216E" w14:textId="77777777" w:rsidTr="00B95626">
        <w:trPr>
          <w:trHeight w:val="319"/>
        </w:trPr>
        <w:tc>
          <w:tcPr>
            <w:tcW w:w="597" w:type="dxa"/>
          </w:tcPr>
          <w:p w14:paraId="40DB774C"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3E7C6485" w14:textId="77777777" w:rsidR="00484094" w:rsidRPr="00AA2795" w:rsidRDefault="00484094" w:rsidP="00B95626">
            <w:pPr>
              <w:spacing w:line="276" w:lineRule="auto"/>
            </w:pPr>
            <w:r w:rsidRPr="00AA2795">
              <w:t>Модуль Виявлення TITANUS PRO-SENS DM-TP-10- L. Wagner</w:t>
            </w:r>
          </w:p>
        </w:tc>
        <w:tc>
          <w:tcPr>
            <w:tcW w:w="1417" w:type="dxa"/>
          </w:tcPr>
          <w:p w14:paraId="452907DA" w14:textId="77777777" w:rsidR="00484094" w:rsidRPr="00AA2795" w:rsidRDefault="00484094" w:rsidP="00B95626">
            <w:pPr>
              <w:spacing w:line="276" w:lineRule="auto"/>
              <w:jc w:val="center"/>
            </w:pPr>
            <w:r w:rsidRPr="00AA2795">
              <w:t>шт</w:t>
            </w:r>
          </w:p>
        </w:tc>
        <w:tc>
          <w:tcPr>
            <w:tcW w:w="1276" w:type="dxa"/>
          </w:tcPr>
          <w:p w14:paraId="521EFF40" w14:textId="77777777" w:rsidR="00484094" w:rsidRPr="00AA2795" w:rsidRDefault="00484094" w:rsidP="00B95626">
            <w:pPr>
              <w:spacing w:line="276" w:lineRule="auto"/>
              <w:jc w:val="center"/>
            </w:pPr>
            <w:r w:rsidRPr="00AA2795">
              <w:t>24</w:t>
            </w:r>
          </w:p>
        </w:tc>
        <w:tc>
          <w:tcPr>
            <w:tcW w:w="1417" w:type="dxa"/>
            <w:gridSpan w:val="2"/>
          </w:tcPr>
          <w:p w14:paraId="0A3317EA" w14:textId="77777777" w:rsidR="00484094" w:rsidRPr="00AA2795" w:rsidRDefault="00484094" w:rsidP="00B95626">
            <w:pPr>
              <w:spacing w:line="276" w:lineRule="auto"/>
            </w:pPr>
          </w:p>
        </w:tc>
      </w:tr>
      <w:tr w:rsidR="00484094" w:rsidRPr="00AA2795" w14:paraId="253FAF93" w14:textId="77777777" w:rsidTr="00B95626">
        <w:trPr>
          <w:trHeight w:val="319"/>
        </w:trPr>
        <w:tc>
          <w:tcPr>
            <w:tcW w:w="597" w:type="dxa"/>
          </w:tcPr>
          <w:p w14:paraId="75F4665A"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3C079264" w14:textId="77777777" w:rsidR="00484094" w:rsidRPr="00AA2795" w:rsidRDefault="00484094" w:rsidP="00B95626">
            <w:pPr>
              <w:spacing w:line="276" w:lineRule="auto"/>
            </w:pPr>
            <w:r w:rsidRPr="00AA2795">
              <w:t>Оповіщувач світлозвуковій з написами "Автоматика відключена!" З-07C-24, СенКо</w:t>
            </w:r>
          </w:p>
        </w:tc>
        <w:tc>
          <w:tcPr>
            <w:tcW w:w="1417" w:type="dxa"/>
          </w:tcPr>
          <w:p w14:paraId="0987DE5F" w14:textId="77777777" w:rsidR="00484094" w:rsidRPr="00AA2795" w:rsidRDefault="00484094" w:rsidP="00B95626">
            <w:pPr>
              <w:spacing w:line="276" w:lineRule="auto"/>
              <w:jc w:val="center"/>
            </w:pPr>
            <w:r w:rsidRPr="00AA2795">
              <w:t>шт</w:t>
            </w:r>
          </w:p>
        </w:tc>
        <w:tc>
          <w:tcPr>
            <w:tcW w:w="1276" w:type="dxa"/>
          </w:tcPr>
          <w:p w14:paraId="3C6AA666" w14:textId="77777777" w:rsidR="00484094" w:rsidRPr="00AA2795" w:rsidRDefault="00484094" w:rsidP="00B95626">
            <w:pPr>
              <w:spacing w:line="276" w:lineRule="auto"/>
              <w:jc w:val="center"/>
            </w:pPr>
            <w:r w:rsidRPr="00AA2795">
              <w:t>11</w:t>
            </w:r>
          </w:p>
        </w:tc>
        <w:tc>
          <w:tcPr>
            <w:tcW w:w="1417" w:type="dxa"/>
            <w:gridSpan w:val="2"/>
          </w:tcPr>
          <w:p w14:paraId="627E6042" w14:textId="77777777" w:rsidR="00484094" w:rsidRPr="00AA2795" w:rsidRDefault="00484094" w:rsidP="00B95626">
            <w:pPr>
              <w:spacing w:line="276" w:lineRule="auto"/>
            </w:pPr>
          </w:p>
        </w:tc>
      </w:tr>
      <w:tr w:rsidR="00484094" w:rsidRPr="00AA2795" w14:paraId="69549027" w14:textId="77777777" w:rsidTr="00B95626">
        <w:trPr>
          <w:trHeight w:val="319"/>
        </w:trPr>
        <w:tc>
          <w:tcPr>
            <w:tcW w:w="597" w:type="dxa"/>
          </w:tcPr>
          <w:p w14:paraId="173F6DF3"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7769CB0E" w14:textId="77777777" w:rsidR="00484094" w:rsidRPr="00AA2795" w:rsidRDefault="00484094" w:rsidP="00B95626">
            <w:pPr>
              <w:spacing w:line="276" w:lineRule="auto"/>
            </w:pPr>
            <w:r w:rsidRPr="00AA2795">
              <w:t>Оповіщувач світлозвуковій з написами "Газ - Виходь!" З-07C-24. СенКо</w:t>
            </w:r>
          </w:p>
        </w:tc>
        <w:tc>
          <w:tcPr>
            <w:tcW w:w="1417" w:type="dxa"/>
          </w:tcPr>
          <w:p w14:paraId="309FD8BD" w14:textId="77777777" w:rsidR="00484094" w:rsidRPr="00AA2795" w:rsidRDefault="00484094" w:rsidP="00B95626">
            <w:pPr>
              <w:spacing w:line="276" w:lineRule="auto"/>
              <w:jc w:val="center"/>
            </w:pPr>
            <w:r w:rsidRPr="00AA2795">
              <w:t>шт</w:t>
            </w:r>
          </w:p>
        </w:tc>
        <w:tc>
          <w:tcPr>
            <w:tcW w:w="1276" w:type="dxa"/>
          </w:tcPr>
          <w:p w14:paraId="7F4A9FDA" w14:textId="77777777" w:rsidR="00484094" w:rsidRPr="00AA2795" w:rsidRDefault="00484094" w:rsidP="00B95626">
            <w:pPr>
              <w:spacing w:line="276" w:lineRule="auto"/>
              <w:jc w:val="center"/>
            </w:pPr>
            <w:r w:rsidRPr="00AA2795">
              <w:t>11</w:t>
            </w:r>
          </w:p>
        </w:tc>
        <w:tc>
          <w:tcPr>
            <w:tcW w:w="1417" w:type="dxa"/>
            <w:gridSpan w:val="2"/>
          </w:tcPr>
          <w:p w14:paraId="6CE35C30" w14:textId="77777777" w:rsidR="00484094" w:rsidRPr="00AA2795" w:rsidRDefault="00484094" w:rsidP="00B95626">
            <w:pPr>
              <w:spacing w:line="276" w:lineRule="auto"/>
            </w:pPr>
          </w:p>
        </w:tc>
      </w:tr>
      <w:tr w:rsidR="00484094" w:rsidRPr="00AA2795" w14:paraId="0FC774C6" w14:textId="77777777" w:rsidTr="00B95626">
        <w:trPr>
          <w:trHeight w:val="319"/>
        </w:trPr>
        <w:tc>
          <w:tcPr>
            <w:tcW w:w="597" w:type="dxa"/>
          </w:tcPr>
          <w:p w14:paraId="6C2B059A"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4982D231" w14:textId="77777777" w:rsidR="00484094" w:rsidRPr="00AA2795" w:rsidRDefault="00484094" w:rsidP="00B95626">
            <w:pPr>
              <w:spacing w:line="276" w:lineRule="auto"/>
            </w:pPr>
            <w:r w:rsidRPr="00AA2795">
              <w:t>Оповіщувач світлозвуковій з написами "Газ-ні входити!" З-07C-24, СенКо</w:t>
            </w:r>
          </w:p>
        </w:tc>
        <w:tc>
          <w:tcPr>
            <w:tcW w:w="1417" w:type="dxa"/>
          </w:tcPr>
          <w:p w14:paraId="3AC67559" w14:textId="77777777" w:rsidR="00484094" w:rsidRPr="00AA2795" w:rsidRDefault="00484094" w:rsidP="00B95626">
            <w:pPr>
              <w:spacing w:line="276" w:lineRule="auto"/>
              <w:jc w:val="center"/>
            </w:pPr>
            <w:r w:rsidRPr="00AA2795">
              <w:t>шт</w:t>
            </w:r>
          </w:p>
        </w:tc>
        <w:tc>
          <w:tcPr>
            <w:tcW w:w="1276" w:type="dxa"/>
          </w:tcPr>
          <w:p w14:paraId="6A909F1C" w14:textId="77777777" w:rsidR="00484094" w:rsidRPr="00AA2795" w:rsidRDefault="00484094" w:rsidP="00B95626">
            <w:pPr>
              <w:spacing w:line="276" w:lineRule="auto"/>
              <w:jc w:val="center"/>
            </w:pPr>
            <w:r w:rsidRPr="00AA2795">
              <w:t>11</w:t>
            </w:r>
          </w:p>
        </w:tc>
        <w:tc>
          <w:tcPr>
            <w:tcW w:w="1417" w:type="dxa"/>
            <w:gridSpan w:val="2"/>
          </w:tcPr>
          <w:p w14:paraId="4934F5D3" w14:textId="77777777" w:rsidR="00484094" w:rsidRPr="00AA2795" w:rsidRDefault="00484094" w:rsidP="00B95626">
            <w:pPr>
              <w:spacing w:line="276" w:lineRule="auto"/>
            </w:pPr>
          </w:p>
        </w:tc>
      </w:tr>
      <w:tr w:rsidR="00484094" w:rsidRPr="00AA2795" w14:paraId="7A3E061D" w14:textId="77777777" w:rsidTr="00B95626">
        <w:trPr>
          <w:trHeight w:val="319"/>
        </w:trPr>
        <w:tc>
          <w:tcPr>
            <w:tcW w:w="597" w:type="dxa"/>
          </w:tcPr>
          <w:p w14:paraId="71D79097"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75D2E7B0" w14:textId="77777777" w:rsidR="00484094" w:rsidRPr="00AA2795" w:rsidRDefault="00484094" w:rsidP="00B95626">
            <w:pPr>
              <w:spacing w:line="276" w:lineRule="auto"/>
            </w:pPr>
            <w:r w:rsidRPr="00AA2795">
              <w:t>ППК системи пожежогасіння ССD-103. Detnov</w:t>
            </w:r>
          </w:p>
        </w:tc>
        <w:tc>
          <w:tcPr>
            <w:tcW w:w="1417" w:type="dxa"/>
          </w:tcPr>
          <w:p w14:paraId="370F4E70" w14:textId="77777777" w:rsidR="00484094" w:rsidRPr="00AA2795" w:rsidRDefault="00484094" w:rsidP="00B95626">
            <w:pPr>
              <w:spacing w:line="276" w:lineRule="auto"/>
              <w:jc w:val="center"/>
            </w:pPr>
            <w:r w:rsidRPr="00AA2795">
              <w:t>шт</w:t>
            </w:r>
          </w:p>
        </w:tc>
        <w:tc>
          <w:tcPr>
            <w:tcW w:w="1276" w:type="dxa"/>
          </w:tcPr>
          <w:p w14:paraId="6140F022" w14:textId="77777777" w:rsidR="00484094" w:rsidRPr="00AA2795" w:rsidRDefault="00484094" w:rsidP="00B95626">
            <w:pPr>
              <w:spacing w:line="276" w:lineRule="auto"/>
              <w:jc w:val="center"/>
            </w:pPr>
            <w:r w:rsidRPr="00AA2795">
              <w:t>10</w:t>
            </w:r>
          </w:p>
        </w:tc>
        <w:tc>
          <w:tcPr>
            <w:tcW w:w="1417" w:type="dxa"/>
            <w:gridSpan w:val="2"/>
          </w:tcPr>
          <w:p w14:paraId="13493334" w14:textId="77777777" w:rsidR="00484094" w:rsidRPr="00AA2795" w:rsidRDefault="00484094" w:rsidP="00B95626">
            <w:pPr>
              <w:spacing w:line="276" w:lineRule="auto"/>
            </w:pPr>
          </w:p>
        </w:tc>
      </w:tr>
      <w:tr w:rsidR="00484094" w:rsidRPr="00AA2795" w14:paraId="00E36FF9" w14:textId="77777777" w:rsidTr="00B95626">
        <w:trPr>
          <w:trHeight w:val="319"/>
        </w:trPr>
        <w:tc>
          <w:tcPr>
            <w:tcW w:w="597" w:type="dxa"/>
          </w:tcPr>
          <w:p w14:paraId="387D7787"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405F4C96" w14:textId="77777777" w:rsidR="00484094" w:rsidRPr="00AA2795" w:rsidRDefault="00484094" w:rsidP="00B95626">
            <w:pPr>
              <w:spacing w:line="276" w:lineRule="auto"/>
            </w:pPr>
            <w:r w:rsidRPr="00AA2795">
              <w:t>Система автоматичного газового пожежогасіння для 5 приміщень</w:t>
            </w:r>
          </w:p>
        </w:tc>
        <w:tc>
          <w:tcPr>
            <w:tcW w:w="1417" w:type="dxa"/>
          </w:tcPr>
          <w:p w14:paraId="2309E877" w14:textId="77777777" w:rsidR="00484094" w:rsidRPr="00AA2795" w:rsidRDefault="00484094" w:rsidP="00B95626">
            <w:pPr>
              <w:spacing w:line="276" w:lineRule="auto"/>
              <w:jc w:val="center"/>
            </w:pPr>
            <w:r w:rsidRPr="00AA2795">
              <w:t>Компл</w:t>
            </w:r>
          </w:p>
        </w:tc>
        <w:tc>
          <w:tcPr>
            <w:tcW w:w="1276" w:type="dxa"/>
          </w:tcPr>
          <w:p w14:paraId="4E27EC21" w14:textId="77777777" w:rsidR="00484094" w:rsidRPr="00AA2795" w:rsidRDefault="00484094" w:rsidP="00B95626">
            <w:pPr>
              <w:spacing w:line="276" w:lineRule="auto"/>
              <w:jc w:val="center"/>
            </w:pPr>
            <w:r w:rsidRPr="00AA2795">
              <w:t>1</w:t>
            </w:r>
          </w:p>
        </w:tc>
        <w:tc>
          <w:tcPr>
            <w:tcW w:w="1417" w:type="dxa"/>
            <w:gridSpan w:val="2"/>
          </w:tcPr>
          <w:p w14:paraId="6C9A9217" w14:textId="77777777" w:rsidR="00484094" w:rsidRPr="00AA2795" w:rsidRDefault="00484094" w:rsidP="00B95626">
            <w:pPr>
              <w:spacing w:line="276" w:lineRule="auto"/>
            </w:pPr>
          </w:p>
        </w:tc>
      </w:tr>
      <w:tr w:rsidR="00484094" w:rsidRPr="00AA2795" w14:paraId="35B6D73D" w14:textId="77777777" w:rsidTr="00B95626">
        <w:trPr>
          <w:trHeight w:val="319"/>
        </w:trPr>
        <w:tc>
          <w:tcPr>
            <w:tcW w:w="597" w:type="dxa"/>
          </w:tcPr>
          <w:p w14:paraId="304B616D"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56E54E64" w14:textId="77777777" w:rsidR="00484094" w:rsidRPr="00AA2795" w:rsidRDefault="00484094" w:rsidP="00B95626">
            <w:pPr>
              <w:spacing w:line="276" w:lineRule="auto"/>
            </w:pPr>
            <w:r w:rsidRPr="00AA2795">
              <w:t>Сповіщувач магнітоконтактний для дверей СKS-53</w:t>
            </w:r>
          </w:p>
        </w:tc>
        <w:tc>
          <w:tcPr>
            <w:tcW w:w="1417" w:type="dxa"/>
          </w:tcPr>
          <w:p w14:paraId="35FD35B9" w14:textId="77777777" w:rsidR="00484094" w:rsidRPr="00AA2795" w:rsidRDefault="00484094" w:rsidP="00B95626">
            <w:pPr>
              <w:spacing w:line="276" w:lineRule="auto"/>
              <w:jc w:val="center"/>
            </w:pPr>
            <w:r w:rsidRPr="00AA2795">
              <w:t>шт</w:t>
            </w:r>
          </w:p>
        </w:tc>
        <w:tc>
          <w:tcPr>
            <w:tcW w:w="1276" w:type="dxa"/>
          </w:tcPr>
          <w:p w14:paraId="4E02BED7" w14:textId="77777777" w:rsidR="00484094" w:rsidRPr="00AA2795" w:rsidRDefault="00484094" w:rsidP="00B95626">
            <w:pPr>
              <w:spacing w:line="276" w:lineRule="auto"/>
              <w:jc w:val="center"/>
            </w:pPr>
            <w:r w:rsidRPr="00AA2795">
              <w:t>20</w:t>
            </w:r>
          </w:p>
        </w:tc>
        <w:tc>
          <w:tcPr>
            <w:tcW w:w="1417" w:type="dxa"/>
            <w:gridSpan w:val="2"/>
          </w:tcPr>
          <w:p w14:paraId="5A6026A1" w14:textId="77777777" w:rsidR="00484094" w:rsidRPr="00AA2795" w:rsidRDefault="00484094" w:rsidP="00B95626">
            <w:pPr>
              <w:spacing w:line="276" w:lineRule="auto"/>
            </w:pPr>
          </w:p>
        </w:tc>
      </w:tr>
      <w:tr w:rsidR="00484094" w:rsidRPr="00AA2795" w14:paraId="1E363730" w14:textId="77777777" w:rsidTr="00B95626">
        <w:trPr>
          <w:trHeight w:val="319"/>
        </w:trPr>
        <w:tc>
          <w:tcPr>
            <w:tcW w:w="597" w:type="dxa"/>
          </w:tcPr>
          <w:p w14:paraId="426C1674"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47A62B12" w14:textId="77777777" w:rsidR="00484094" w:rsidRPr="00AA2795" w:rsidRDefault="00484094" w:rsidP="00B95626">
            <w:pPr>
              <w:spacing w:line="276" w:lineRule="auto"/>
            </w:pPr>
            <w:r w:rsidRPr="00AA2795">
              <w:t>Сповіщувач пожежний димовий аспіраційній TITANUS PRO-SENS ® з пневмообв'язкою, FFS, Wagner</w:t>
            </w:r>
          </w:p>
        </w:tc>
        <w:tc>
          <w:tcPr>
            <w:tcW w:w="1417" w:type="dxa"/>
          </w:tcPr>
          <w:p w14:paraId="4CCF1D97" w14:textId="77777777" w:rsidR="00484094" w:rsidRPr="00AA2795" w:rsidRDefault="00484094" w:rsidP="00B95626">
            <w:pPr>
              <w:spacing w:line="276" w:lineRule="auto"/>
              <w:jc w:val="center"/>
            </w:pPr>
            <w:r w:rsidRPr="00AA2795">
              <w:t>шт</w:t>
            </w:r>
          </w:p>
        </w:tc>
        <w:tc>
          <w:tcPr>
            <w:tcW w:w="1276" w:type="dxa"/>
          </w:tcPr>
          <w:p w14:paraId="40AF11B5" w14:textId="77777777" w:rsidR="00484094" w:rsidRPr="00AA2795" w:rsidRDefault="00484094" w:rsidP="00B95626">
            <w:pPr>
              <w:spacing w:line="276" w:lineRule="auto"/>
              <w:jc w:val="center"/>
            </w:pPr>
            <w:r w:rsidRPr="00AA2795">
              <w:t>11</w:t>
            </w:r>
          </w:p>
        </w:tc>
        <w:tc>
          <w:tcPr>
            <w:tcW w:w="1417" w:type="dxa"/>
            <w:gridSpan w:val="2"/>
          </w:tcPr>
          <w:p w14:paraId="17471D28" w14:textId="77777777" w:rsidR="00484094" w:rsidRPr="00AA2795" w:rsidRDefault="00484094" w:rsidP="00B95626">
            <w:pPr>
              <w:spacing w:line="276" w:lineRule="auto"/>
            </w:pPr>
          </w:p>
        </w:tc>
      </w:tr>
      <w:tr w:rsidR="00484094" w:rsidRPr="00AA2795" w14:paraId="69F82390" w14:textId="77777777" w:rsidTr="00B95626">
        <w:trPr>
          <w:trHeight w:val="319"/>
        </w:trPr>
        <w:tc>
          <w:tcPr>
            <w:tcW w:w="597" w:type="dxa"/>
          </w:tcPr>
          <w:p w14:paraId="20EFF3FF" w14:textId="77777777" w:rsidR="00484094" w:rsidRPr="00AA2795" w:rsidRDefault="00484094" w:rsidP="00484094">
            <w:pPr>
              <w:numPr>
                <w:ilvl w:val="0"/>
                <w:numId w:val="6"/>
              </w:numPr>
              <w:pBdr>
                <w:top w:val="nil"/>
                <w:left w:val="nil"/>
                <w:bottom w:val="nil"/>
                <w:right w:val="nil"/>
                <w:between w:val="nil"/>
              </w:pBdr>
              <w:spacing w:line="276" w:lineRule="auto"/>
              <w:ind w:left="0" w:firstLine="0"/>
              <w:jc w:val="right"/>
            </w:pPr>
          </w:p>
        </w:tc>
        <w:tc>
          <w:tcPr>
            <w:tcW w:w="5245" w:type="dxa"/>
          </w:tcPr>
          <w:p w14:paraId="30704306" w14:textId="77777777" w:rsidR="00484094" w:rsidRPr="00AA2795" w:rsidRDefault="00484094" w:rsidP="00B95626">
            <w:pPr>
              <w:spacing w:line="276" w:lineRule="auto"/>
            </w:pPr>
            <w:r w:rsidRPr="00AA2795">
              <w:t>Установка газового пожежогасіння FirExtinglG100- 60 з системою плавного пуску з основним / резервним комплектом</w:t>
            </w:r>
          </w:p>
        </w:tc>
        <w:tc>
          <w:tcPr>
            <w:tcW w:w="1417" w:type="dxa"/>
          </w:tcPr>
          <w:p w14:paraId="5DC7F84C" w14:textId="77777777" w:rsidR="00484094" w:rsidRPr="00AA2795" w:rsidRDefault="00484094" w:rsidP="00B95626">
            <w:pPr>
              <w:spacing w:line="276" w:lineRule="auto"/>
              <w:jc w:val="center"/>
            </w:pPr>
            <w:r w:rsidRPr="00AA2795">
              <w:t>шт</w:t>
            </w:r>
          </w:p>
        </w:tc>
        <w:tc>
          <w:tcPr>
            <w:tcW w:w="1276" w:type="dxa"/>
          </w:tcPr>
          <w:p w14:paraId="5B8D6183" w14:textId="77777777" w:rsidR="00484094" w:rsidRPr="00AA2795" w:rsidRDefault="00484094" w:rsidP="00B95626">
            <w:pPr>
              <w:spacing w:line="276" w:lineRule="auto"/>
              <w:jc w:val="center"/>
            </w:pPr>
            <w:r w:rsidRPr="00AA2795">
              <w:t>1</w:t>
            </w:r>
          </w:p>
        </w:tc>
        <w:tc>
          <w:tcPr>
            <w:tcW w:w="1417" w:type="dxa"/>
            <w:gridSpan w:val="2"/>
          </w:tcPr>
          <w:p w14:paraId="59E2B9A0" w14:textId="77777777" w:rsidR="00484094" w:rsidRPr="00AA2795" w:rsidRDefault="00484094" w:rsidP="00B95626">
            <w:pPr>
              <w:spacing w:line="276" w:lineRule="auto"/>
            </w:pPr>
          </w:p>
        </w:tc>
      </w:tr>
      <w:tr w:rsidR="00484094" w:rsidRPr="00AA2795" w14:paraId="171FC8FF" w14:textId="77777777" w:rsidTr="00B95626">
        <w:trPr>
          <w:trHeight w:val="561"/>
        </w:trPr>
        <w:tc>
          <w:tcPr>
            <w:tcW w:w="9952" w:type="dxa"/>
            <w:gridSpan w:val="6"/>
            <w:shd w:val="pct15" w:color="auto" w:fill="auto"/>
            <w:vAlign w:val="center"/>
          </w:tcPr>
          <w:p w14:paraId="6F792F7D" w14:textId="77777777" w:rsidR="00484094" w:rsidRPr="00AA2795" w:rsidRDefault="00484094" w:rsidP="00B95626">
            <w:pPr>
              <w:spacing w:line="276" w:lineRule="auto"/>
              <w:jc w:val="center"/>
            </w:pPr>
            <w:r>
              <w:rPr>
                <w:b/>
              </w:rPr>
              <w:t>2.</w:t>
            </w:r>
            <w:r w:rsidRPr="00AA2795">
              <w:rPr>
                <w:b/>
              </w:rPr>
              <w:t>7.Система автоматичного порошкового пожежогасіння</w:t>
            </w:r>
          </w:p>
        </w:tc>
      </w:tr>
      <w:tr w:rsidR="00484094" w:rsidRPr="00AA2795" w14:paraId="62D9A958" w14:textId="77777777" w:rsidTr="00B95626">
        <w:trPr>
          <w:trHeight w:val="319"/>
        </w:trPr>
        <w:tc>
          <w:tcPr>
            <w:tcW w:w="9952" w:type="dxa"/>
            <w:gridSpan w:val="6"/>
            <w:vAlign w:val="center"/>
          </w:tcPr>
          <w:p w14:paraId="396E9868" w14:textId="77777777" w:rsidR="00484094" w:rsidRPr="00AA2795" w:rsidRDefault="00484094" w:rsidP="00B95626">
            <w:pPr>
              <w:spacing w:line="276" w:lineRule="auto"/>
              <w:jc w:val="center"/>
            </w:pPr>
            <w:r>
              <w:rPr>
                <w:b/>
                <w:i/>
                <w:iCs/>
              </w:rPr>
              <w:t>Л</w:t>
            </w:r>
            <w:r w:rsidRPr="00AA2795">
              <w:rPr>
                <w:b/>
                <w:i/>
                <w:iCs/>
              </w:rPr>
              <w:t xml:space="preserve">ікувально-діагностичний корпус (вул. </w:t>
            </w:r>
            <w:r w:rsidRPr="005410FB">
              <w:rPr>
                <w:b/>
                <w:i/>
                <w:iCs/>
              </w:rPr>
              <w:t>В’ячеслава</w:t>
            </w:r>
            <w:r w:rsidRPr="00AA2795">
              <w:rPr>
                <w:b/>
                <w:i/>
                <w:iCs/>
              </w:rPr>
              <w:t xml:space="preserve"> Чорновола 28/1-Р)</w:t>
            </w:r>
          </w:p>
        </w:tc>
      </w:tr>
      <w:tr w:rsidR="00484094" w:rsidRPr="00AA2795" w14:paraId="03BDDA54" w14:textId="77777777" w:rsidTr="00B95626">
        <w:trPr>
          <w:trHeight w:val="319"/>
        </w:trPr>
        <w:tc>
          <w:tcPr>
            <w:tcW w:w="597" w:type="dxa"/>
          </w:tcPr>
          <w:p w14:paraId="53426D75" w14:textId="77777777" w:rsidR="00484094" w:rsidRPr="00AA2795" w:rsidRDefault="00484094" w:rsidP="00B95626">
            <w:pPr>
              <w:pBdr>
                <w:top w:val="nil"/>
                <w:left w:val="nil"/>
                <w:bottom w:val="nil"/>
                <w:right w:val="nil"/>
                <w:between w:val="nil"/>
              </w:pBdr>
              <w:spacing w:line="276" w:lineRule="auto"/>
              <w:jc w:val="center"/>
            </w:pPr>
            <w:r w:rsidRPr="00AA2795">
              <w:t>1</w:t>
            </w:r>
          </w:p>
        </w:tc>
        <w:tc>
          <w:tcPr>
            <w:tcW w:w="5245" w:type="dxa"/>
          </w:tcPr>
          <w:p w14:paraId="366E0F33" w14:textId="77777777" w:rsidR="00484094" w:rsidRPr="00AA2795" w:rsidRDefault="00484094" w:rsidP="00B95626">
            <w:pPr>
              <w:spacing w:line="276" w:lineRule="auto"/>
            </w:pPr>
            <w:r w:rsidRPr="00AA2795">
              <w:t>Акумуляторна батарея 7 а / год; 12B</w:t>
            </w:r>
          </w:p>
        </w:tc>
        <w:tc>
          <w:tcPr>
            <w:tcW w:w="1417" w:type="dxa"/>
          </w:tcPr>
          <w:p w14:paraId="3749EE5F" w14:textId="77777777" w:rsidR="00484094" w:rsidRPr="00AA2795" w:rsidRDefault="00484094" w:rsidP="00B95626">
            <w:pPr>
              <w:spacing w:line="276" w:lineRule="auto"/>
              <w:jc w:val="center"/>
            </w:pPr>
            <w:r w:rsidRPr="00AA2795">
              <w:t>шт</w:t>
            </w:r>
          </w:p>
        </w:tc>
        <w:tc>
          <w:tcPr>
            <w:tcW w:w="1276" w:type="dxa"/>
          </w:tcPr>
          <w:p w14:paraId="2A4A79FF" w14:textId="77777777" w:rsidR="00484094" w:rsidRPr="00AA2795" w:rsidRDefault="00484094" w:rsidP="00B95626">
            <w:pPr>
              <w:spacing w:line="276" w:lineRule="auto"/>
              <w:jc w:val="center"/>
            </w:pPr>
            <w:r w:rsidRPr="00AA2795">
              <w:t>10</w:t>
            </w:r>
          </w:p>
        </w:tc>
        <w:tc>
          <w:tcPr>
            <w:tcW w:w="1417" w:type="dxa"/>
            <w:gridSpan w:val="2"/>
          </w:tcPr>
          <w:p w14:paraId="0636EA0E" w14:textId="77777777" w:rsidR="00484094" w:rsidRPr="00AA2795" w:rsidRDefault="00484094" w:rsidP="00B95626">
            <w:pPr>
              <w:spacing w:line="276" w:lineRule="auto"/>
            </w:pPr>
          </w:p>
        </w:tc>
      </w:tr>
      <w:tr w:rsidR="00484094" w:rsidRPr="00AA2795" w14:paraId="3C017673" w14:textId="77777777" w:rsidTr="00B95626">
        <w:trPr>
          <w:trHeight w:val="319"/>
        </w:trPr>
        <w:tc>
          <w:tcPr>
            <w:tcW w:w="597" w:type="dxa"/>
          </w:tcPr>
          <w:p w14:paraId="256D87AF" w14:textId="77777777" w:rsidR="00484094" w:rsidRPr="00AA2795" w:rsidRDefault="00484094" w:rsidP="00B95626">
            <w:pPr>
              <w:pBdr>
                <w:top w:val="nil"/>
                <w:left w:val="nil"/>
                <w:bottom w:val="nil"/>
                <w:right w:val="nil"/>
                <w:between w:val="nil"/>
              </w:pBdr>
              <w:spacing w:line="276" w:lineRule="auto"/>
              <w:jc w:val="center"/>
            </w:pPr>
            <w:r w:rsidRPr="00AA2795">
              <w:t>2</w:t>
            </w:r>
          </w:p>
        </w:tc>
        <w:tc>
          <w:tcPr>
            <w:tcW w:w="5245" w:type="dxa"/>
          </w:tcPr>
          <w:p w14:paraId="75FAFCC4" w14:textId="77777777" w:rsidR="00484094" w:rsidRPr="00AA2795" w:rsidRDefault="00484094" w:rsidP="00B95626">
            <w:pPr>
              <w:spacing w:line="276" w:lineRule="auto"/>
            </w:pPr>
            <w:r w:rsidRPr="00AA2795">
              <w:t>Базовий модуль TITANUS PRO-SENS Type TР-1 / а, Wagner</w:t>
            </w:r>
          </w:p>
        </w:tc>
        <w:tc>
          <w:tcPr>
            <w:tcW w:w="1417" w:type="dxa"/>
          </w:tcPr>
          <w:p w14:paraId="38BFF43F" w14:textId="77777777" w:rsidR="00484094" w:rsidRPr="00AA2795" w:rsidRDefault="00484094" w:rsidP="00B95626">
            <w:pPr>
              <w:spacing w:line="276" w:lineRule="auto"/>
              <w:jc w:val="center"/>
            </w:pPr>
            <w:r w:rsidRPr="00AA2795">
              <w:t>шт</w:t>
            </w:r>
          </w:p>
        </w:tc>
        <w:tc>
          <w:tcPr>
            <w:tcW w:w="1276" w:type="dxa"/>
          </w:tcPr>
          <w:p w14:paraId="3709F745" w14:textId="77777777" w:rsidR="00484094" w:rsidRPr="00AA2795" w:rsidRDefault="00484094" w:rsidP="00B95626">
            <w:pPr>
              <w:spacing w:line="276" w:lineRule="auto"/>
              <w:jc w:val="center"/>
            </w:pPr>
            <w:r w:rsidRPr="00AA2795">
              <w:t>1</w:t>
            </w:r>
          </w:p>
        </w:tc>
        <w:tc>
          <w:tcPr>
            <w:tcW w:w="1417" w:type="dxa"/>
            <w:gridSpan w:val="2"/>
          </w:tcPr>
          <w:p w14:paraId="145FD881" w14:textId="77777777" w:rsidR="00484094" w:rsidRPr="00AA2795" w:rsidRDefault="00484094" w:rsidP="00B95626">
            <w:pPr>
              <w:spacing w:line="276" w:lineRule="auto"/>
            </w:pPr>
          </w:p>
        </w:tc>
      </w:tr>
      <w:tr w:rsidR="00484094" w:rsidRPr="00AA2795" w14:paraId="4ABF2C5A" w14:textId="77777777" w:rsidTr="00B95626">
        <w:trPr>
          <w:trHeight w:val="319"/>
        </w:trPr>
        <w:tc>
          <w:tcPr>
            <w:tcW w:w="597" w:type="dxa"/>
          </w:tcPr>
          <w:p w14:paraId="1F29EC5A" w14:textId="77777777" w:rsidR="00484094" w:rsidRPr="00AA2795" w:rsidRDefault="00484094" w:rsidP="00B95626">
            <w:pPr>
              <w:pBdr>
                <w:top w:val="nil"/>
                <w:left w:val="nil"/>
                <w:bottom w:val="nil"/>
                <w:right w:val="nil"/>
                <w:between w:val="nil"/>
              </w:pBdr>
              <w:spacing w:line="276" w:lineRule="auto"/>
              <w:jc w:val="center"/>
            </w:pPr>
            <w:r w:rsidRPr="00AA2795">
              <w:t>3</w:t>
            </w:r>
          </w:p>
        </w:tc>
        <w:tc>
          <w:tcPr>
            <w:tcW w:w="5245" w:type="dxa"/>
          </w:tcPr>
          <w:p w14:paraId="265CF29E" w14:textId="77777777" w:rsidR="00484094" w:rsidRPr="00AA2795" w:rsidRDefault="00484094" w:rsidP="00B95626">
            <w:pPr>
              <w:spacing w:line="276" w:lineRule="auto"/>
            </w:pPr>
            <w:r w:rsidRPr="00AA2795">
              <w:t>Безадресних ручний Сповіщувач (жовтий) ІР67 РCD-100W, Detnov</w:t>
            </w:r>
          </w:p>
        </w:tc>
        <w:tc>
          <w:tcPr>
            <w:tcW w:w="1417" w:type="dxa"/>
          </w:tcPr>
          <w:p w14:paraId="56D45A88" w14:textId="77777777" w:rsidR="00484094" w:rsidRPr="00AA2795" w:rsidRDefault="00484094" w:rsidP="00B95626">
            <w:pPr>
              <w:spacing w:line="276" w:lineRule="auto"/>
              <w:jc w:val="center"/>
            </w:pPr>
            <w:r w:rsidRPr="00AA2795">
              <w:t>шт</w:t>
            </w:r>
          </w:p>
        </w:tc>
        <w:tc>
          <w:tcPr>
            <w:tcW w:w="1276" w:type="dxa"/>
          </w:tcPr>
          <w:p w14:paraId="2BA20A05" w14:textId="77777777" w:rsidR="00484094" w:rsidRPr="00AA2795" w:rsidRDefault="00484094" w:rsidP="00B95626">
            <w:pPr>
              <w:spacing w:line="276" w:lineRule="auto"/>
              <w:jc w:val="center"/>
            </w:pPr>
            <w:r w:rsidRPr="00AA2795">
              <w:t>7</w:t>
            </w:r>
          </w:p>
        </w:tc>
        <w:tc>
          <w:tcPr>
            <w:tcW w:w="1417" w:type="dxa"/>
            <w:gridSpan w:val="2"/>
          </w:tcPr>
          <w:p w14:paraId="026729E7" w14:textId="77777777" w:rsidR="00484094" w:rsidRPr="00AA2795" w:rsidRDefault="00484094" w:rsidP="00B95626">
            <w:pPr>
              <w:spacing w:line="276" w:lineRule="auto"/>
            </w:pPr>
          </w:p>
        </w:tc>
      </w:tr>
      <w:tr w:rsidR="00484094" w:rsidRPr="00AA2795" w14:paraId="193019B2" w14:textId="77777777" w:rsidTr="00B95626">
        <w:trPr>
          <w:trHeight w:val="319"/>
        </w:trPr>
        <w:tc>
          <w:tcPr>
            <w:tcW w:w="597" w:type="dxa"/>
          </w:tcPr>
          <w:p w14:paraId="231563B3" w14:textId="77777777" w:rsidR="00484094" w:rsidRPr="00AA2795" w:rsidRDefault="00484094" w:rsidP="00B95626">
            <w:pPr>
              <w:pBdr>
                <w:top w:val="nil"/>
                <w:left w:val="nil"/>
                <w:bottom w:val="nil"/>
                <w:right w:val="nil"/>
                <w:between w:val="nil"/>
              </w:pBdr>
              <w:spacing w:line="276" w:lineRule="auto"/>
              <w:jc w:val="center"/>
            </w:pPr>
            <w:r w:rsidRPr="00AA2795">
              <w:t>4</w:t>
            </w:r>
          </w:p>
        </w:tc>
        <w:tc>
          <w:tcPr>
            <w:tcW w:w="5245" w:type="dxa"/>
          </w:tcPr>
          <w:p w14:paraId="069E7CD5" w14:textId="77777777" w:rsidR="00484094" w:rsidRPr="00AA2795" w:rsidRDefault="00484094" w:rsidP="00B95626">
            <w:pPr>
              <w:spacing w:line="276" w:lineRule="auto"/>
            </w:pPr>
            <w:r w:rsidRPr="00AA2795">
              <w:t>Безадресних ручний Сповіщувач (синій) ІР67 РСD- 100W, Detnov</w:t>
            </w:r>
          </w:p>
        </w:tc>
        <w:tc>
          <w:tcPr>
            <w:tcW w:w="1417" w:type="dxa"/>
          </w:tcPr>
          <w:p w14:paraId="0927B0B4" w14:textId="77777777" w:rsidR="00484094" w:rsidRPr="00AA2795" w:rsidRDefault="00484094" w:rsidP="00B95626">
            <w:pPr>
              <w:spacing w:line="276" w:lineRule="auto"/>
              <w:jc w:val="center"/>
            </w:pPr>
            <w:r w:rsidRPr="00AA2795">
              <w:t>шт</w:t>
            </w:r>
          </w:p>
        </w:tc>
        <w:tc>
          <w:tcPr>
            <w:tcW w:w="1276" w:type="dxa"/>
          </w:tcPr>
          <w:p w14:paraId="52B29B24" w14:textId="77777777" w:rsidR="00484094" w:rsidRPr="00AA2795" w:rsidRDefault="00484094" w:rsidP="00B95626">
            <w:pPr>
              <w:spacing w:line="276" w:lineRule="auto"/>
              <w:jc w:val="center"/>
            </w:pPr>
            <w:r w:rsidRPr="00AA2795">
              <w:t>7</w:t>
            </w:r>
          </w:p>
        </w:tc>
        <w:tc>
          <w:tcPr>
            <w:tcW w:w="1417" w:type="dxa"/>
            <w:gridSpan w:val="2"/>
          </w:tcPr>
          <w:p w14:paraId="28F6A54C" w14:textId="77777777" w:rsidR="00484094" w:rsidRPr="00AA2795" w:rsidRDefault="00484094" w:rsidP="00B95626">
            <w:pPr>
              <w:spacing w:line="276" w:lineRule="auto"/>
            </w:pPr>
          </w:p>
        </w:tc>
      </w:tr>
      <w:tr w:rsidR="00484094" w:rsidRPr="00AA2795" w14:paraId="5F9016B1" w14:textId="77777777" w:rsidTr="00B95626">
        <w:trPr>
          <w:trHeight w:val="319"/>
        </w:trPr>
        <w:tc>
          <w:tcPr>
            <w:tcW w:w="597" w:type="dxa"/>
          </w:tcPr>
          <w:p w14:paraId="65568745" w14:textId="77777777" w:rsidR="00484094" w:rsidRPr="00AA2795" w:rsidRDefault="00484094" w:rsidP="00B95626">
            <w:pPr>
              <w:pBdr>
                <w:top w:val="nil"/>
                <w:left w:val="nil"/>
                <w:bottom w:val="nil"/>
                <w:right w:val="nil"/>
                <w:between w:val="nil"/>
              </w:pBdr>
              <w:spacing w:line="276" w:lineRule="auto"/>
              <w:jc w:val="center"/>
            </w:pPr>
            <w:r w:rsidRPr="00AA2795">
              <w:lastRenderedPageBreak/>
              <w:t>5</w:t>
            </w:r>
          </w:p>
        </w:tc>
        <w:tc>
          <w:tcPr>
            <w:tcW w:w="5245" w:type="dxa"/>
          </w:tcPr>
          <w:p w14:paraId="43905874" w14:textId="77777777" w:rsidR="00484094" w:rsidRPr="00AA2795" w:rsidRDefault="00484094" w:rsidP="00B95626">
            <w:pPr>
              <w:spacing w:line="276" w:lineRule="auto"/>
            </w:pPr>
            <w:r w:rsidRPr="00AA2795">
              <w:t>Блок живлення FAD-905. Detnov</w:t>
            </w:r>
          </w:p>
        </w:tc>
        <w:tc>
          <w:tcPr>
            <w:tcW w:w="1417" w:type="dxa"/>
          </w:tcPr>
          <w:p w14:paraId="139E33AF" w14:textId="77777777" w:rsidR="00484094" w:rsidRPr="00AA2795" w:rsidRDefault="00484094" w:rsidP="00B95626">
            <w:pPr>
              <w:spacing w:line="276" w:lineRule="auto"/>
              <w:jc w:val="center"/>
            </w:pPr>
            <w:r w:rsidRPr="00AA2795">
              <w:t>шт</w:t>
            </w:r>
          </w:p>
        </w:tc>
        <w:tc>
          <w:tcPr>
            <w:tcW w:w="1276" w:type="dxa"/>
          </w:tcPr>
          <w:p w14:paraId="37317660" w14:textId="77777777" w:rsidR="00484094" w:rsidRPr="00AA2795" w:rsidRDefault="00484094" w:rsidP="00B95626">
            <w:pPr>
              <w:spacing w:line="276" w:lineRule="auto"/>
              <w:jc w:val="center"/>
            </w:pPr>
            <w:r w:rsidRPr="00AA2795">
              <w:t>1</w:t>
            </w:r>
          </w:p>
        </w:tc>
        <w:tc>
          <w:tcPr>
            <w:tcW w:w="1417" w:type="dxa"/>
            <w:gridSpan w:val="2"/>
          </w:tcPr>
          <w:p w14:paraId="7F970462" w14:textId="77777777" w:rsidR="00484094" w:rsidRPr="00AA2795" w:rsidRDefault="00484094" w:rsidP="00B95626">
            <w:pPr>
              <w:spacing w:line="276" w:lineRule="auto"/>
            </w:pPr>
          </w:p>
        </w:tc>
      </w:tr>
      <w:tr w:rsidR="00484094" w:rsidRPr="00AA2795" w14:paraId="3CD48C55" w14:textId="77777777" w:rsidTr="00B95626">
        <w:trPr>
          <w:trHeight w:val="319"/>
        </w:trPr>
        <w:tc>
          <w:tcPr>
            <w:tcW w:w="597" w:type="dxa"/>
          </w:tcPr>
          <w:p w14:paraId="35C35E24" w14:textId="77777777" w:rsidR="00484094" w:rsidRPr="00AA2795" w:rsidRDefault="00484094" w:rsidP="00B95626">
            <w:pPr>
              <w:pBdr>
                <w:top w:val="nil"/>
                <w:left w:val="nil"/>
                <w:bottom w:val="nil"/>
                <w:right w:val="nil"/>
                <w:between w:val="nil"/>
              </w:pBdr>
              <w:spacing w:line="276" w:lineRule="auto"/>
              <w:jc w:val="center"/>
            </w:pPr>
            <w:r w:rsidRPr="00AA2795">
              <w:t>6</w:t>
            </w:r>
          </w:p>
        </w:tc>
        <w:tc>
          <w:tcPr>
            <w:tcW w:w="5245" w:type="dxa"/>
          </w:tcPr>
          <w:p w14:paraId="22FF5CC1" w14:textId="77777777" w:rsidR="00484094" w:rsidRPr="00AA2795" w:rsidRDefault="00484094" w:rsidP="00B95626">
            <w:pPr>
              <w:spacing w:line="276" w:lineRule="auto"/>
            </w:pPr>
            <w:r w:rsidRPr="00AA2795">
              <w:t>Блок іскрозахисту "Барон"</w:t>
            </w:r>
          </w:p>
        </w:tc>
        <w:tc>
          <w:tcPr>
            <w:tcW w:w="1417" w:type="dxa"/>
          </w:tcPr>
          <w:p w14:paraId="39960B24" w14:textId="77777777" w:rsidR="00484094" w:rsidRPr="00AA2795" w:rsidRDefault="00484094" w:rsidP="00B95626">
            <w:pPr>
              <w:spacing w:line="276" w:lineRule="auto"/>
              <w:jc w:val="center"/>
            </w:pPr>
            <w:r w:rsidRPr="00AA2795">
              <w:t>шт</w:t>
            </w:r>
          </w:p>
        </w:tc>
        <w:tc>
          <w:tcPr>
            <w:tcW w:w="1276" w:type="dxa"/>
          </w:tcPr>
          <w:p w14:paraId="4C36324E" w14:textId="77777777" w:rsidR="00484094" w:rsidRPr="00AA2795" w:rsidRDefault="00484094" w:rsidP="00B95626">
            <w:pPr>
              <w:spacing w:line="276" w:lineRule="auto"/>
              <w:jc w:val="center"/>
            </w:pPr>
            <w:r w:rsidRPr="00AA2795">
              <w:t>2</w:t>
            </w:r>
          </w:p>
        </w:tc>
        <w:tc>
          <w:tcPr>
            <w:tcW w:w="1417" w:type="dxa"/>
            <w:gridSpan w:val="2"/>
          </w:tcPr>
          <w:p w14:paraId="5634A616" w14:textId="77777777" w:rsidR="00484094" w:rsidRPr="00AA2795" w:rsidRDefault="00484094" w:rsidP="00B95626">
            <w:pPr>
              <w:spacing w:line="276" w:lineRule="auto"/>
            </w:pPr>
          </w:p>
        </w:tc>
      </w:tr>
      <w:tr w:rsidR="00484094" w:rsidRPr="00AA2795" w14:paraId="5BD9DA8D" w14:textId="77777777" w:rsidTr="00B95626">
        <w:trPr>
          <w:trHeight w:val="319"/>
        </w:trPr>
        <w:tc>
          <w:tcPr>
            <w:tcW w:w="597" w:type="dxa"/>
          </w:tcPr>
          <w:p w14:paraId="411879C3" w14:textId="77777777" w:rsidR="00484094" w:rsidRPr="00AA2795" w:rsidRDefault="00484094" w:rsidP="00B95626">
            <w:pPr>
              <w:pBdr>
                <w:top w:val="nil"/>
                <w:left w:val="nil"/>
                <w:bottom w:val="nil"/>
                <w:right w:val="nil"/>
                <w:between w:val="nil"/>
              </w:pBdr>
              <w:spacing w:line="276" w:lineRule="auto"/>
              <w:jc w:val="center"/>
            </w:pPr>
            <w:r w:rsidRPr="00AA2795">
              <w:t>7</w:t>
            </w:r>
          </w:p>
        </w:tc>
        <w:tc>
          <w:tcPr>
            <w:tcW w:w="5245" w:type="dxa"/>
          </w:tcPr>
          <w:p w14:paraId="6304025B" w14:textId="77777777" w:rsidR="00484094" w:rsidRPr="00AA2795" w:rsidRDefault="00484094" w:rsidP="00B95626">
            <w:pPr>
              <w:spacing w:line="276" w:lineRule="auto"/>
            </w:pPr>
            <w:r w:rsidRPr="00AA2795">
              <w:t>Датчик ТITANUS PRO-SENS DM-TP-10-L. Wagner</w:t>
            </w:r>
          </w:p>
        </w:tc>
        <w:tc>
          <w:tcPr>
            <w:tcW w:w="1417" w:type="dxa"/>
          </w:tcPr>
          <w:p w14:paraId="2BDB5911" w14:textId="77777777" w:rsidR="00484094" w:rsidRPr="00AA2795" w:rsidRDefault="00484094" w:rsidP="00B95626">
            <w:pPr>
              <w:spacing w:line="276" w:lineRule="auto"/>
              <w:jc w:val="center"/>
            </w:pPr>
            <w:r w:rsidRPr="00AA2795">
              <w:t>шт</w:t>
            </w:r>
          </w:p>
        </w:tc>
        <w:tc>
          <w:tcPr>
            <w:tcW w:w="1276" w:type="dxa"/>
          </w:tcPr>
          <w:p w14:paraId="18F4AC42" w14:textId="77777777" w:rsidR="00484094" w:rsidRPr="00AA2795" w:rsidRDefault="00484094" w:rsidP="00B95626">
            <w:pPr>
              <w:spacing w:line="276" w:lineRule="auto"/>
              <w:jc w:val="center"/>
            </w:pPr>
            <w:r w:rsidRPr="00AA2795">
              <w:t>2</w:t>
            </w:r>
          </w:p>
        </w:tc>
        <w:tc>
          <w:tcPr>
            <w:tcW w:w="1417" w:type="dxa"/>
            <w:gridSpan w:val="2"/>
          </w:tcPr>
          <w:p w14:paraId="7D811399" w14:textId="77777777" w:rsidR="00484094" w:rsidRPr="00AA2795" w:rsidRDefault="00484094" w:rsidP="00B95626">
            <w:pPr>
              <w:spacing w:line="276" w:lineRule="auto"/>
            </w:pPr>
          </w:p>
        </w:tc>
      </w:tr>
      <w:tr w:rsidR="00484094" w:rsidRPr="00AA2795" w14:paraId="5EA6EBC4" w14:textId="77777777" w:rsidTr="00B95626">
        <w:trPr>
          <w:trHeight w:val="319"/>
        </w:trPr>
        <w:tc>
          <w:tcPr>
            <w:tcW w:w="597" w:type="dxa"/>
          </w:tcPr>
          <w:p w14:paraId="4FA24ABC" w14:textId="77777777" w:rsidR="00484094" w:rsidRPr="00AA2795" w:rsidRDefault="00484094" w:rsidP="00B95626">
            <w:pPr>
              <w:pBdr>
                <w:top w:val="nil"/>
                <w:left w:val="nil"/>
                <w:bottom w:val="nil"/>
                <w:right w:val="nil"/>
                <w:between w:val="nil"/>
              </w:pBdr>
              <w:spacing w:line="276" w:lineRule="auto"/>
              <w:jc w:val="center"/>
            </w:pPr>
            <w:r w:rsidRPr="00AA2795">
              <w:t>8</w:t>
            </w:r>
          </w:p>
        </w:tc>
        <w:tc>
          <w:tcPr>
            <w:tcW w:w="5245" w:type="dxa"/>
          </w:tcPr>
          <w:p w14:paraId="2019DD46" w14:textId="77777777" w:rsidR="00484094" w:rsidRPr="00AA2795" w:rsidRDefault="00484094" w:rsidP="00B95626">
            <w:pPr>
              <w:spacing w:line="276" w:lineRule="auto"/>
            </w:pPr>
            <w:r w:rsidRPr="00AA2795">
              <w:t>Димовий пожежний Сповіщувач адресний ІПК-4</w:t>
            </w:r>
          </w:p>
        </w:tc>
        <w:tc>
          <w:tcPr>
            <w:tcW w:w="1417" w:type="dxa"/>
          </w:tcPr>
          <w:p w14:paraId="1B4A8B24" w14:textId="77777777" w:rsidR="00484094" w:rsidRPr="00AA2795" w:rsidRDefault="00484094" w:rsidP="00B95626">
            <w:pPr>
              <w:spacing w:line="276" w:lineRule="auto"/>
              <w:jc w:val="center"/>
            </w:pPr>
            <w:r w:rsidRPr="00AA2795">
              <w:t>шт</w:t>
            </w:r>
          </w:p>
        </w:tc>
        <w:tc>
          <w:tcPr>
            <w:tcW w:w="1276" w:type="dxa"/>
          </w:tcPr>
          <w:p w14:paraId="15C8AD36" w14:textId="77777777" w:rsidR="00484094" w:rsidRPr="00AA2795" w:rsidRDefault="00484094" w:rsidP="00B95626">
            <w:pPr>
              <w:spacing w:line="276" w:lineRule="auto"/>
              <w:jc w:val="center"/>
            </w:pPr>
            <w:r w:rsidRPr="00AA2795">
              <w:t>6</w:t>
            </w:r>
          </w:p>
        </w:tc>
        <w:tc>
          <w:tcPr>
            <w:tcW w:w="1417" w:type="dxa"/>
            <w:gridSpan w:val="2"/>
          </w:tcPr>
          <w:p w14:paraId="4EA9AEE2" w14:textId="77777777" w:rsidR="00484094" w:rsidRPr="00AA2795" w:rsidRDefault="00484094" w:rsidP="00B95626">
            <w:pPr>
              <w:spacing w:line="276" w:lineRule="auto"/>
            </w:pPr>
          </w:p>
        </w:tc>
      </w:tr>
      <w:tr w:rsidR="00484094" w:rsidRPr="00AA2795" w14:paraId="444F504D" w14:textId="77777777" w:rsidTr="00B95626">
        <w:trPr>
          <w:trHeight w:val="319"/>
        </w:trPr>
        <w:tc>
          <w:tcPr>
            <w:tcW w:w="597" w:type="dxa"/>
          </w:tcPr>
          <w:p w14:paraId="44AFABF9" w14:textId="77777777" w:rsidR="00484094" w:rsidRPr="00AA2795" w:rsidRDefault="00484094" w:rsidP="00B95626">
            <w:pPr>
              <w:pBdr>
                <w:top w:val="nil"/>
                <w:left w:val="nil"/>
                <w:bottom w:val="nil"/>
                <w:right w:val="nil"/>
                <w:between w:val="nil"/>
              </w:pBdr>
              <w:spacing w:line="276" w:lineRule="auto"/>
              <w:jc w:val="center"/>
            </w:pPr>
            <w:r w:rsidRPr="00AA2795">
              <w:t>9</w:t>
            </w:r>
          </w:p>
        </w:tc>
        <w:tc>
          <w:tcPr>
            <w:tcW w:w="5245" w:type="dxa"/>
          </w:tcPr>
          <w:p w14:paraId="22654D45" w14:textId="77777777" w:rsidR="00484094" w:rsidRPr="00AA2795" w:rsidRDefault="00484094" w:rsidP="00B95626">
            <w:pPr>
              <w:spacing w:line="276" w:lineRule="auto"/>
            </w:pPr>
            <w:r w:rsidRPr="00AA2795">
              <w:t>Доводчик дверей механічний TS71 RF</w:t>
            </w:r>
          </w:p>
        </w:tc>
        <w:tc>
          <w:tcPr>
            <w:tcW w:w="1417" w:type="dxa"/>
          </w:tcPr>
          <w:p w14:paraId="2352136E" w14:textId="77777777" w:rsidR="00484094" w:rsidRPr="00AA2795" w:rsidRDefault="00484094" w:rsidP="00B95626">
            <w:pPr>
              <w:spacing w:line="276" w:lineRule="auto"/>
              <w:jc w:val="center"/>
            </w:pPr>
            <w:r w:rsidRPr="00AA2795">
              <w:t>шт</w:t>
            </w:r>
          </w:p>
        </w:tc>
        <w:tc>
          <w:tcPr>
            <w:tcW w:w="1276" w:type="dxa"/>
          </w:tcPr>
          <w:p w14:paraId="1EC021C1" w14:textId="77777777" w:rsidR="00484094" w:rsidRPr="00AA2795" w:rsidRDefault="00484094" w:rsidP="00B95626">
            <w:pPr>
              <w:spacing w:line="276" w:lineRule="auto"/>
              <w:jc w:val="center"/>
            </w:pPr>
            <w:r w:rsidRPr="00AA2795">
              <w:t>2</w:t>
            </w:r>
          </w:p>
        </w:tc>
        <w:tc>
          <w:tcPr>
            <w:tcW w:w="1417" w:type="dxa"/>
            <w:gridSpan w:val="2"/>
          </w:tcPr>
          <w:p w14:paraId="4BDBA4D5" w14:textId="77777777" w:rsidR="00484094" w:rsidRPr="00AA2795" w:rsidRDefault="00484094" w:rsidP="00B95626">
            <w:pPr>
              <w:spacing w:line="276" w:lineRule="auto"/>
            </w:pPr>
          </w:p>
        </w:tc>
      </w:tr>
      <w:tr w:rsidR="00484094" w:rsidRPr="00AA2795" w14:paraId="01C9563B" w14:textId="77777777" w:rsidTr="00B95626">
        <w:trPr>
          <w:trHeight w:val="319"/>
        </w:trPr>
        <w:tc>
          <w:tcPr>
            <w:tcW w:w="597" w:type="dxa"/>
          </w:tcPr>
          <w:p w14:paraId="31C87A68" w14:textId="77777777" w:rsidR="00484094" w:rsidRPr="00AA2795" w:rsidRDefault="00484094" w:rsidP="00B95626">
            <w:pPr>
              <w:pBdr>
                <w:top w:val="nil"/>
                <w:left w:val="nil"/>
                <w:bottom w:val="nil"/>
                <w:right w:val="nil"/>
                <w:between w:val="nil"/>
              </w:pBdr>
              <w:spacing w:line="276" w:lineRule="auto"/>
              <w:jc w:val="center"/>
            </w:pPr>
            <w:r w:rsidRPr="00AA2795">
              <w:t>10</w:t>
            </w:r>
          </w:p>
        </w:tc>
        <w:tc>
          <w:tcPr>
            <w:tcW w:w="5245" w:type="dxa"/>
          </w:tcPr>
          <w:p w14:paraId="730CB8DA" w14:textId="77777777" w:rsidR="00484094" w:rsidRPr="00AA2795" w:rsidRDefault="00484094" w:rsidP="00B95626">
            <w:pPr>
              <w:spacing w:line="276" w:lineRule="auto"/>
            </w:pPr>
            <w:r w:rsidRPr="00AA2795">
              <w:t>Засувка ЗКН-PVC, Wagner</w:t>
            </w:r>
          </w:p>
        </w:tc>
        <w:tc>
          <w:tcPr>
            <w:tcW w:w="1417" w:type="dxa"/>
          </w:tcPr>
          <w:p w14:paraId="4A1C7190" w14:textId="77777777" w:rsidR="00484094" w:rsidRPr="00AA2795" w:rsidRDefault="00484094" w:rsidP="00B95626">
            <w:pPr>
              <w:spacing w:line="276" w:lineRule="auto"/>
              <w:jc w:val="center"/>
            </w:pPr>
            <w:r w:rsidRPr="00AA2795">
              <w:t>шт</w:t>
            </w:r>
          </w:p>
        </w:tc>
        <w:tc>
          <w:tcPr>
            <w:tcW w:w="1276" w:type="dxa"/>
          </w:tcPr>
          <w:p w14:paraId="403D9095" w14:textId="77777777" w:rsidR="00484094" w:rsidRPr="00AA2795" w:rsidRDefault="00484094" w:rsidP="00B95626">
            <w:pPr>
              <w:spacing w:line="276" w:lineRule="auto"/>
              <w:jc w:val="center"/>
            </w:pPr>
            <w:r w:rsidRPr="00AA2795">
              <w:t>1</w:t>
            </w:r>
          </w:p>
        </w:tc>
        <w:tc>
          <w:tcPr>
            <w:tcW w:w="1417" w:type="dxa"/>
            <w:gridSpan w:val="2"/>
          </w:tcPr>
          <w:p w14:paraId="14E073DB" w14:textId="77777777" w:rsidR="00484094" w:rsidRPr="00AA2795" w:rsidRDefault="00484094" w:rsidP="00B95626">
            <w:pPr>
              <w:spacing w:line="276" w:lineRule="auto"/>
            </w:pPr>
          </w:p>
        </w:tc>
      </w:tr>
      <w:tr w:rsidR="00484094" w:rsidRPr="00AA2795" w14:paraId="6A7FC832" w14:textId="77777777" w:rsidTr="00B95626">
        <w:trPr>
          <w:trHeight w:val="319"/>
        </w:trPr>
        <w:tc>
          <w:tcPr>
            <w:tcW w:w="597" w:type="dxa"/>
          </w:tcPr>
          <w:p w14:paraId="23FDB55B" w14:textId="77777777" w:rsidR="00484094" w:rsidRPr="00AA2795" w:rsidRDefault="00484094" w:rsidP="00B95626">
            <w:pPr>
              <w:pBdr>
                <w:top w:val="nil"/>
                <w:left w:val="nil"/>
                <w:bottom w:val="nil"/>
                <w:right w:val="nil"/>
                <w:between w:val="nil"/>
              </w:pBdr>
              <w:spacing w:line="276" w:lineRule="auto"/>
              <w:jc w:val="center"/>
            </w:pPr>
            <w:r w:rsidRPr="00AA2795">
              <w:t>11</w:t>
            </w:r>
          </w:p>
        </w:tc>
        <w:tc>
          <w:tcPr>
            <w:tcW w:w="5245" w:type="dxa"/>
          </w:tcPr>
          <w:p w14:paraId="57232612" w14:textId="77777777" w:rsidR="00484094" w:rsidRPr="00AA2795" w:rsidRDefault="00484094" w:rsidP="00B95626">
            <w:pPr>
              <w:spacing w:line="276" w:lineRule="auto"/>
            </w:pPr>
            <w:r w:rsidRPr="00AA2795">
              <w:t>Зворотній клапан RSV-R25. Wagner</w:t>
            </w:r>
          </w:p>
        </w:tc>
        <w:tc>
          <w:tcPr>
            <w:tcW w:w="1417" w:type="dxa"/>
          </w:tcPr>
          <w:p w14:paraId="7A78725A" w14:textId="77777777" w:rsidR="00484094" w:rsidRPr="00AA2795" w:rsidRDefault="00484094" w:rsidP="00B95626">
            <w:pPr>
              <w:spacing w:line="276" w:lineRule="auto"/>
              <w:jc w:val="center"/>
            </w:pPr>
            <w:r w:rsidRPr="00AA2795">
              <w:t>шт</w:t>
            </w:r>
          </w:p>
        </w:tc>
        <w:tc>
          <w:tcPr>
            <w:tcW w:w="1276" w:type="dxa"/>
          </w:tcPr>
          <w:p w14:paraId="79C7E386" w14:textId="77777777" w:rsidR="00484094" w:rsidRPr="00AA2795" w:rsidRDefault="00484094" w:rsidP="00B95626">
            <w:pPr>
              <w:spacing w:line="276" w:lineRule="auto"/>
              <w:jc w:val="center"/>
            </w:pPr>
            <w:r w:rsidRPr="00AA2795">
              <w:t>2</w:t>
            </w:r>
          </w:p>
        </w:tc>
        <w:tc>
          <w:tcPr>
            <w:tcW w:w="1417" w:type="dxa"/>
            <w:gridSpan w:val="2"/>
          </w:tcPr>
          <w:p w14:paraId="04707D33" w14:textId="77777777" w:rsidR="00484094" w:rsidRPr="00AA2795" w:rsidRDefault="00484094" w:rsidP="00B95626">
            <w:pPr>
              <w:spacing w:line="276" w:lineRule="auto"/>
            </w:pPr>
          </w:p>
        </w:tc>
      </w:tr>
      <w:tr w:rsidR="00484094" w:rsidRPr="00AA2795" w14:paraId="186AC02D" w14:textId="77777777" w:rsidTr="00B95626">
        <w:trPr>
          <w:trHeight w:val="319"/>
        </w:trPr>
        <w:tc>
          <w:tcPr>
            <w:tcW w:w="597" w:type="dxa"/>
          </w:tcPr>
          <w:p w14:paraId="4330089F" w14:textId="77777777" w:rsidR="00484094" w:rsidRPr="00AA2795" w:rsidRDefault="00484094" w:rsidP="00B95626">
            <w:pPr>
              <w:pBdr>
                <w:top w:val="nil"/>
                <w:left w:val="nil"/>
                <w:bottom w:val="nil"/>
                <w:right w:val="nil"/>
                <w:between w:val="nil"/>
              </w:pBdr>
              <w:spacing w:line="276" w:lineRule="auto"/>
              <w:jc w:val="center"/>
            </w:pPr>
            <w:r w:rsidRPr="00AA2795">
              <w:t>12</w:t>
            </w:r>
          </w:p>
        </w:tc>
        <w:tc>
          <w:tcPr>
            <w:tcW w:w="5245" w:type="dxa"/>
          </w:tcPr>
          <w:p w14:paraId="24C7892A" w14:textId="77777777" w:rsidR="00484094" w:rsidRPr="00AA2795" w:rsidRDefault="00484094" w:rsidP="00B95626">
            <w:pPr>
              <w:spacing w:line="276" w:lineRule="auto"/>
            </w:pPr>
            <w:r w:rsidRPr="00AA2795">
              <w:t>Карта міжмережевого сполучення звичайної панелі з аналоговим контуром TLD-100, Detnov</w:t>
            </w:r>
          </w:p>
        </w:tc>
        <w:tc>
          <w:tcPr>
            <w:tcW w:w="1417" w:type="dxa"/>
          </w:tcPr>
          <w:p w14:paraId="15E5DC17" w14:textId="77777777" w:rsidR="00484094" w:rsidRPr="00AA2795" w:rsidRDefault="00484094" w:rsidP="00B95626">
            <w:pPr>
              <w:spacing w:line="276" w:lineRule="auto"/>
              <w:jc w:val="center"/>
            </w:pPr>
            <w:r w:rsidRPr="00AA2795">
              <w:t>шт</w:t>
            </w:r>
          </w:p>
        </w:tc>
        <w:tc>
          <w:tcPr>
            <w:tcW w:w="1276" w:type="dxa"/>
          </w:tcPr>
          <w:p w14:paraId="2E390AF0" w14:textId="77777777" w:rsidR="00484094" w:rsidRPr="00AA2795" w:rsidRDefault="00484094" w:rsidP="00B95626">
            <w:pPr>
              <w:spacing w:line="276" w:lineRule="auto"/>
              <w:jc w:val="center"/>
            </w:pPr>
            <w:r w:rsidRPr="00AA2795">
              <w:t>4</w:t>
            </w:r>
          </w:p>
        </w:tc>
        <w:tc>
          <w:tcPr>
            <w:tcW w:w="1417" w:type="dxa"/>
            <w:gridSpan w:val="2"/>
          </w:tcPr>
          <w:p w14:paraId="5D6575F2" w14:textId="77777777" w:rsidR="00484094" w:rsidRPr="00AA2795" w:rsidRDefault="00484094" w:rsidP="00B95626">
            <w:pPr>
              <w:spacing w:line="276" w:lineRule="auto"/>
            </w:pPr>
          </w:p>
        </w:tc>
      </w:tr>
      <w:tr w:rsidR="00484094" w:rsidRPr="00AA2795" w14:paraId="63A51DFB" w14:textId="77777777" w:rsidTr="00B95626">
        <w:trPr>
          <w:trHeight w:val="319"/>
        </w:trPr>
        <w:tc>
          <w:tcPr>
            <w:tcW w:w="597" w:type="dxa"/>
          </w:tcPr>
          <w:p w14:paraId="525B2A1B" w14:textId="77777777" w:rsidR="00484094" w:rsidRPr="00AA2795" w:rsidRDefault="00484094" w:rsidP="00B95626">
            <w:pPr>
              <w:pBdr>
                <w:top w:val="nil"/>
                <w:left w:val="nil"/>
                <w:bottom w:val="nil"/>
                <w:right w:val="nil"/>
                <w:between w:val="nil"/>
              </w:pBdr>
              <w:spacing w:line="276" w:lineRule="auto"/>
              <w:jc w:val="center"/>
            </w:pPr>
            <w:r w:rsidRPr="00AA2795">
              <w:t>13</w:t>
            </w:r>
          </w:p>
        </w:tc>
        <w:tc>
          <w:tcPr>
            <w:tcW w:w="5245" w:type="dxa"/>
          </w:tcPr>
          <w:p w14:paraId="0E6B2AA6" w14:textId="77777777" w:rsidR="00484094" w:rsidRPr="00AA2795" w:rsidRDefault="00484094" w:rsidP="00B95626">
            <w:pPr>
              <w:spacing w:line="276" w:lineRule="auto"/>
            </w:pPr>
            <w:r w:rsidRPr="00AA2795">
              <w:t>Модуль порошкового пожежогасіння вибухозахищеного, Бранд-15-СВ-ВЗ</w:t>
            </w:r>
          </w:p>
        </w:tc>
        <w:tc>
          <w:tcPr>
            <w:tcW w:w="1417" w:type="dxa"/>
          </w:tcPr>
          <w:p w14:paraId="404FD7CE" w14:textId="77777777" w:rsidR="00484094" w:rsidRPr="00AA2795" w:rsidRDefault="00484094" w:rsidP="00B95626">
            <w:pPr>
              <w:spacing w:line="276" w:lineRule="auto"/>
              <w:jc w:val="center"/>
            </w:pPr>
            <w:r w:rsidRPr="00AA2795">
              <w:t>шт</w:t>
            </w:r>
          </w:p>
        </w:tc>
        <w:tc>
          <w:tcPr>
            <w:tcW w:w="1276" w:type="dxa"/>
          </w:tcPr>
          <w:p w14:paraId="5216C7D6" w14:textId="77777777" w:rsidR="00484094" w:rsidRPr="00AA2795" w:rsidRDefault="00484094" w:rsidP="00B95626">
            <w:pPr>
              <w:spacing w:line="276" w:lineRule="auto"/>
              <w:jc w:val="center"/>
            </w:pPr>
            <w:r w:rsidRPr="00AA2795">
              <w:t>2</w:t>
            </w:r>
          </w:p>
        </w:tc>
        <w:tc>
          <w:tcPr>
            <w:tcW w:w="1417" w:type="dxa"/>
            <w:gridSpan w:val="2"/>
          </w:tcPr>
          <w:p w14:paraId="4EFD39F4" w14:textId="77777777" w:rsidR="00484094" w:rsidRPr="00AA2795" w:rsidRDefault="00484094" w:rsidP="00B95626">
            <w:pPr>
              <w:spacing w:line="276" w:lineRule="auto"/>
            </w:pPr>
          </w:p>
        </w:tc>
      </w:tr>
      <w:tr w:rsidR="00484094" w:rsidRPr="00AA2795" w14:paraId="51CF082B" w14:textId="77777777" w:rsidTr="00B95626">
        <w:trPr>
          <w:trHeight w:val="319"/>
        </w:trPr>
        <w:tc>
          <w:tcPr>
            <w:tcW w:w="597" w:type="dxa"/>
          </w:tcPr>
          <w:p w14:paraId="507C05F1" w14:textId="77777777" w:rsidR="00484094" w:rsidRPr="00AA2795" w:rsidRDefault="00484094" w:rsidP="00B95626">
            <w:pPr>
              <w:pBdr>
                <w:top w:val="nil"/>
                <w:left w:val="nil"/>
                <w:bottom w:val="nil"/>
                <w:right w:val="nil"/>
                <w:between w:val="nil"/>
              </w:pBdr>
              <w:spacing w:line="276" w:lineRule="auto"/>
              <w:jc w:val="center"/>
            </w:pPr>
            <w:r w:rsidRPr="00AA2795">
              <w:t>14</w:t>
            </w:r>
          </w:p>
        </w:tc>
        <w:tc>
          <w:tcPr>
            <w:tcW w:w="5245" w:type="dxa"/>
          </w:tcPr>
          <w:p w14:paraId="40FCCDA3" w14:textId="77777777" w:rsidR="00484094" w:rsidRPr="00AA2795" w:rsidRDefault="00484094" w:rsidP="00B95626">
            <w:pPr>
              <w:spacing w:line="276" w:lineRule="auto"/>
            </w:pPr>
            <w:r w:rsidRPr="00AA2795">
              <w:t>Модуль порошкового пожежогасіння, Бранд-15-СВ</w:t>
            </w:r>
          </w:p>
        </w:tc>
        <w:tc>
          <w:tcPr>
            <w:tcW w:w="1417" w:type="dxa"/>
          </w:tcPr>
          <w:p w14:paraId="3D69ACF3" w14:textId="77777777" w:rsidR="00484094" w:rsidRPr="00AA2795" w:rsidRDefault="00484094" w:rsidP="00B95626">
            <w:pPr>
              <w:spacing w:line="276" w:lineRule="auto"/>
              <w:jc w:val="center"/>
            </w:pPr>
            <w:r w:rsidRPr="00AA2795">
              <w:t>шт</w:t>
            </w:r>
          </w:p>
        </w:tc>
        <w:tc>
          <w:tcPr>
            <w:tcW w:w="1276" w:type="dxa"/>
          </w:tcPr>
          <w:p w14:paraId="1A1CABBD" w14:textId="77777777" w:rsidR="00484094" w:rsidRPr="00AA2795" w:rsidRDefault="00484094" w:rsidP="00B95626">
            <w:pPr>
              <w:spacing w:line="276" w:lineRule="auto"/>
              <w:jc w:val="center"/>
            </w:pPr>
            <w:r w:rsidRPr="00AA2795">
              <w:t>4</w:t>
            </w:r>
          </w:p>
        </w:tc>
        <w:tc>
          <w:tcPr>
            <w:tcW w:w="1417" w:type="dxa"/>
            <w:gridSpan w:val="2"/>
          </w:tcPr>
          <w:p w14:paraId="58F533BF" w14:textId="77777777" w:rsidR="00484094" w:rsidRPr="00AA2795" w:rsidRDefault="00484094" w:rsidP="00B95626">
            <w:pPr>
              <w:spacing w:line="276" w:lineRule="auto"/>
            </w:pPr>
          </w:p>
        </w:tc>
      </w:tr>
      <w:tr w:rsidR="00484094" w:rsidRPr="00AA2795" w14:paraId="25F59E28" w14:textId="77777777" w:rsidTr="00B95626">
        <w:trPr>
          <w:trHeight w:val="319"/>
        </w:trPr>
        <w:tc>
          <w:tcPr>
            <w:tcW w:w="597" w:type="dxa"/>
          </w:tcPr>
          <w:p w14:paraId="0E793509" w14:textId="77777777" w:rsidR="00484094" w:rsidRPr="00AA2795" w:rsidRDefault="00484094" w:rsidP="00B95626">
            <w:pPr>
              <w:pBdr>
                <w:top w:val="nil"/>
                <w:left w:val="nil"/>
                <w:bottom w:val="nil"/>
                <w:right w:val="nil"/>
                <w:between w:val="nil"/>
              </w:pBdr>
              <w:spacing w:line="276" w:lineRule="auto"/>
              <w:jc w:val="center"/>
            </w:pPr>
            <w:r w:rsidRPr="00AA2795">
              <w:t>15</w:t>
            </w:r>
          </w:p>
        </w:tc>
        <w:tc>
          <w:tcPr>
            <w:tcW w:w="5245" w:type="dxa"/>
          </w:tcPr>
          <w:p w14:paraId="5AF464D2" w14:textId="77777777" w:rsidR="00484094" w:rsidRPr="00AA2795" w:rsidRDefault="00484094" w:rsidP="00B95626">
            <w:pPr>
              <w:spacing w:line="276" w:lineRule="auto"/>
            </w:pPr>
            <w:r w:rsidRPr="00AA2795">
              <w:t>Оповіщувач світлозвуковій "Автоматика відключена!" Зовнішній Піонер-2</w:t>
            </w:r>
          </w:p>
        </w:tc>
        <w:tc>
          <w:tcPr>
            <w:tcW w:w="1417" w:type="dxa"/>
          </w:tcPr>
          <w:p w14:paraId="6CCCC239" w14:textId="77777777" w:rsidR="00484094" w:rsidRPr="00AA2795" w:rsidRDefault="00484094" w:rsidP="00B95626">
            <w:pPr>
              <w:spacing w:line="276" w:lineRule="auto"/>
              <w:jc w:val="center"/>
            </w:pPr>
            <w:r w:rsidRPr="00AA2795">
              <w:t>шт</w:t>
            </w:r>
          </w:p>
        </w:tc>
        <w:tc>
          <w:tcPr>
            <w:tcW w:w="1276" w:type="dxa"/>
          </w:tcPr>
          <w:p w14:paraId="0644012B" w14:textId="77777777" w:rsidR="00484094" w:rsidRPr="00AA2795" w:rsidRDefault="00484094" w:rsidP="00B95626">
            <w:pPr>
              <w:spacing w:line="276" w:lineRule="auto"/>
              <w:jc w:val="center"/>
            </w:pPr>
            <w:r w:rsidRPr="00AA2795">
              <w:t>2</w:t>
            </w:r>
          </w:p>
        </w:tc>
        <w:tc>
          <w:tcPr>
            <w:tcW w:w="1417" w:type="dxa"/>
            <w:gridSpan w:val="2"/>
          </w:tcPr>
          <w:p w14:paraId="79ED76DB" w14:textId="77777777" w:rsidR="00484094" w:rsidRPr="00AA2795" w:rsidRDefault="00484094" w:rsidP="00B95626">
            <w:pPr>
              <w:spacing w:line="276" w:lineRule="auto"/>
            </w:pPr>
          </w:p>
        </w:tc>
      </w:tr>
      <w:tr w:rsidR="00484094" w:rsidRPr="00AA2795" w14:paraId="37E23DFE" w14:textId="77777777" w:rsidTr="00B95626">
        <w:trPr>
          <w:trHeight w:val="319"/>
        </w:trPr>
        <w:tc>
          <w:tcPr>
            <w:tcW w:w="597" w:type="dxa"/>
          </w:tcPr>
          <w:p w14:paraId="5AC11BE7" w14:textId="77777777" w:rsidR="00484094" w:rsidRPr="00AA2795" w:rsidRDefault="00484094" w:rsidP="00B95626">
            <w:pPr>
              <w:pBdr>
                <w:top w:val="nil"/>
                <w:left w:val="nil"/>
                <w:bottom w:val="nil"/>
                <w:right w:val="nil"/>
                <w:between w:val="nil"/>
              </w:pBdr>
              <w:spacing w:line="276" w:lineRule="auto"/>
              <w:jc w:val="center"/>
            </w:pPr>
            <w:r w:rsidRPr="00AA2795">
              <w:t>16</w:t>
            </w:r>
          </w:p>
        </w:tc>
        <w:tc>
          <w:tcPr>
            <w:tcW w:w="5245" w:type="dxa"/>
          </w:tcPr>
          <w:p w14:paraId="3D584FAD" w14:textId="77777777" w:rsidR="00484094" w:rsidRPr="00AA2795" w:rsidRDefault="00484094" w:rsidP="00B95626">
            <w:pPr>
              <w:spacing w:line="276" w:lineRule="auto"/>
            </w:pPr>
            <w:r w:rsidRPr="00AA2795">
              <w:t>Оповіщувач світлозвуковій "Автоматика відключена!" З-07C-24, СенКo</w:t>
            </w:r>
          </w:p>
        </w:tc>
        <w:tc>
          <w:tcPr>
            <w:tcW w:w="1417" w:type="dxa"/>
          </w:tcPr>
          <w:p w14:paraId="7FF562C1" w14:textId="77777777" w:rsidR="00484094" w:rsidRPr="00AA2795" w:rsidRDefault="00484094" w:rsidP="00B95626">
            <w:pPr>
              <w:spacing w:line="276" w:lineRule="auto"/>
              <w:jc w:val="center"/>
            </w:pPr>
            <w:r w:rsidRPr="00AA2795">
              <w:t>шт</w:t>
            </w:r>
          </w:p>
        </w:tc>
        <w:tc>
          <w:tcPr>
            <w:tcW w:w="1276" w:type="dxa"/>
          </w:tcPr>
          <w:p w14:paraId="03DA8E30" w14:textId="77777777" w:rsidR="00484094" w:rsidRPr="00AA2795" w:rsidRDefault="00484094" w:rsidP="00B95626">
            <w:pPr>
              <w:spacing w:line="276" w:lineRule="auto"/>
              <w:jc w:val="center"/>
            </w:pPr>
            <w:r w:rsidRPr="00AA2795">
              <w:t>5</w:t>
            </w:r>
          </w:p>
        </w:tc>
        <w:tc>
          <w:tcPr>
            <w:tcW w:w="1417" w:type="dxa"/>
            <w:gridSpan w:val="2"/>
          </w:tcPr>
          <w:p w14:paraId="728D7584" w14:textId="77777777" w:rsidR="00484094" w:rsidRPr="00AA2795" w:rsidRDefault="00484094" w:rsidP="00B95626">
            <w:pPr>
              <w:spacing w:line="276" w:lineRule="auto"/>
            </w:pPr>
          </w:p>
        </w:tc>
      </w:tr>
      <w:tr w:rsidR="00484094" w:rsidRPr="00AA2795" w14:paraId="40BC6666" w14:textId="77777777" w:rsidTr="00B95626">
        <w:trPr>
          <w:trHeight w:val="319"/>
        </w:trPr>
        <w:tc>
          <w:tcPr>
            <w:tcW w:w="597" w:type="dxa"/>
          </w:tcPr>
          <w:p w14:paraId="7D71089E" w14:textId="77777777" w:rsidR="00484094" w:rsidRPr="00AA2795" w:rsidRDefault="00484094" w:rsidP="00B95626">
            <w:pPr>
              <w:pBdr>
                <w:top w:val="nil"/>
                <w:left w:val="nil"/>
                <w:bottom w:val="nil"/>
                <w:right w:val="nil"/>
                <w:between w:val="nil"/>
              </w:pBdr>
              <w:spacing w:line="276" w:lineRule="auto"/>
              <w:jc w:val="center"/>
            </w:pPr>
            <w:r w:rsidRPr="00AA2795">
              <w:t>17</w:t>
            </w:r>
          </w:p>
        </w:tc>
        <w:tc>
          <w:tcPr>
            <w:tcW w:w="5245" w:type="dxa"/>
          </w:tcPr>
          <w:p w14:paraId="7464A34F" w14:textId="77777777" w:rsidR="00484094" w:rsidRPr="00AA2795" w:rsidRDefault="00484094" w:rsidP="00B95626">
            <w:pPr>
              <w:spacing w:line="276" w:lineRule="auto"/>
            </w:pPr>
            <w:r w:rsidRPr="00AA2795">
              <w:t>Оповішувач світлозвуковій "Порошок - Виходь!" С- 05C-24 Exб СенКo</w:t>
            </w:r>
          </w:p>
        </w:tc>
        <w:tc>
          <w:tcPr>
            <w:tcW w:w="1417" w:type="dxa"/>
          </w:tcPr>
          <w:p w14:paraId="53DA0F19" w14:textId="77777777" w:rsidR="00484094" w:rsidRPr="00AA2795" w:rsidRDefault="00484094" w:rsidP="00B95626">
            <w:pPr>
              <w:spacing w:line="276" w:lineRule="auto"/>
              <w:jc w:val="center"/>
            </w:pPr>
            <w:r w:rsidRPr="00AA2795">
              <w:t>шт</w:t>
            </w:r>
          </w:p>
        </w:tc>
        <w:tc>
          <w:tcPr>
            <w:tcW w:w="1276" w:type="dxa"/>
          </w:tcPr>
          <w:p w14:paraId="6F822698" w14:textId="77777777" w:rsidR="00484094" w:rsidRPr="00AA2795" w:rsidRDefault="00484094" w:rsidP="00B95626">
            <w:pPr>
              <w:spacing w:line="276" w:lineRule="auto"/>
              <w:jc w:val="center"/>
            </w:pPr>
            <w:r w:rsidRPr="00AA2795">
              <w:t>1</w:t>
            </w:r>
          </w:p>
        </w:tc>
        <w:tc>
          <w:tcPr>
            <w:tcW w:w="1417" w:type="dxa"/>
            <w:gridSpan w:val="2"/>
          </w:tcPr>
          <w:p w14:paraId="6F0F805D" w14:textId="77777777" w:rsidR="00484094" w:rsidRPr="00AA2795" w:rsidRDefault="00484094" w:rsidP="00B95626">
            <w:pPr>
              <w:spacing w:line="276" w:lineRule="auto"/>
            </w:pPr>
          </w:p>
        </w:tc>
      </w:tr>
      <w:tr w:rsidR="00484094" w:rsidRPr="00AA2795" w14:paraId="21AEB717" w14:textId="77777777" w:rsidTr="00B95626">
        <w:trPr>
          <w:trHeight w:val="319"/>
        </w:trPr>
        <w:tc>
          <w:tcPr>
            <w:tcW w:w="597" w:type="dxa"/>
          </w:tcPr>
          <w:p w14:paraId="16B11F37" w14:textId="77777777" w:rsidR="00484094" w:rsidRPr="00AA2795" w:rsidRDefault="00484094" w:rsidP="00B95626">
            <w:pPr>
              <w:pBdr>
                <w:top w:val="nil"/>
                <w:left w:val="nil"/>
                <w:bottom w:val="nil"/>
                <w:right w:val="nil"/>
                <w:between w:val="nil"/>
              </w:pBdr>
              <w:spacing w:line="276" w:lineRule="auto"/>
              <w:jc w:val="center"/>
            </w:pPr>
            <w:r w:rsidRPr="00AA2795">
              <w:t>18</w:t>
            </w:r>
          </w:p>
        </w:tc>
        <w:tc>
          <w:tcPr>
            <w:tcW w:w="5245" w:type="dxa"/>
          </w:tcPr>
          <w:p w14:paraId="24073163" w14:textId="77777777" w:rsidR="00484094" w:rsidRPr="00AA2795" w:rsidRDefault="00484094" w:rsidP="00B95626">
            <w:pPr>
              <w:spacing w:line="276" w:lineRule="auto"/>
            </w:pPr>
            <w:r w:rsidRPr="00AA2795">
              <w:t>Оповішувач світлозвуковій "Порошок - Виходь!" С- 07C-24, СенКo</w:t>
            </w:r>
          </w:p>
        </w:tc>
        <w:tc>
          <w:tcPr>
            <w:tcW w:w="1417" w:type="dxa"/>
          </w:tcPr>
          <w:p w14:paraId="42FE637A" w14:textId="77777777" w:rsidR="00484094" w:rsidRPr="00AA2795" w:rsidRDefault="00484094" w:rsidP="00B95626">
            <w:pPr>
              <w:spacing w:line="276" w:lineRule="auto"/>
              <w:jc w:val="center"/>
            </w:pPr>
            <w:r w:rsidRPr="00AA2795">
              <w:t>шт</w:t>
            </w:r>
          </w:p>
        </w:tc>
        <w:tc>
          <w:tcPr>
            <w:tcW w:w="1276" w:type="dxa"/>
          </w:tcPr>
          <w:p w14:paraId="343B2839" w14:textId="77777777" w:rsidR="00484094" w:rsidRPr="00AA2795" w:rsidRDefault="00484094" w:rsidP="00B95626">
            <w:pPr>
              <w:spacing w:line="276" w:lineRule="auto"/>
              <w:jc w:val="center"/>
            </w:pPr>
            <w:r w:rsidRPr="00AA2795">
              <w:t>6</w:t>
            </w:r>
          </w:p>
        </w:tc>
        <w:tc>
          <w:tcPr>
            <w:tcW w:w="1417" w:type="dxa"/>
            <w:gridSpan w:val="2"/>
          </w:tcPr>
          <w:p w14:paraId="5C82D192" w14:textId="77777777" w:rsidR="00484094" w:rsidRPr="00AA2795" w:rsidRDefault="00484094" w:rsidP="00B95626">
            <w:pPr>
              <w:spacing w:line="276" w:lineRule="auto"/>
            </w:pPr>
          </w:p>
        </w:tc>
      </w:tr>
      <w:tr w:rsidR="00484094" w:rsidRPr="00AA2795" w14:paraId="7BA75C50" w14:textId="77777777" w:rsidTr="00B95626">
        <w:trPr>
          <w:trHeight w:val="319"/>
        </w:trPr>
        <w:tc>
          <w:tcPr>
            <w:tcW w:w="597" w:type="dxa"/>
          </w:tcPr>
          <w:p w14:paraId="46B2BA28" w14:textId="77777777" w:rsidR="00484094" w:rsidRPr="00AA2795" w:rsidRDefault="00484094" w:rsidP="00B95626">
            <w:pPr>
              <w:pBdr>
                <w:top w:val="nil"/>
                <w:left w:val="nil"/>
                <w:bottom w:val="nil"/>
                <w:right w:val="nil"/>
                <w:between w:val="nil"/>
              </w:pBdr>
              <w:spacing w:line="276" w:lineRule="auto"/>
              <w:jc w:val="center"/>
            </w:pPr>
            <w:r w:rsidRPr="00AA2795">
              <w:t>19</w:t>
            </w:r>
          </w:p>
        </w:tc>
        <w:tc>
          <w:tcPr>
            <w:tcW w:w="5245" w:type="dxa"/>
          </w:tcPr>
          <w:p w14:paraId="519C7156" w14:textId="77777777" w:rsidR="00484094" w:rsidRPr="00AA2795" w:rsidRDefault="00484094" w:rsidP="00B95626">
            <w:pPr>
              <w:spacing w:line="276" w:lineRule="auto"/>
            </w:pPr>
            <w:r w:rsidRPr="00AA2795">
              <w:t>Оповіщувач світлозвуковій "Порошок - НЕ входити!" Зовнішній Піонер-2, СенКo</w:t>
            </w:r>
          </w:p>
        </w:tc>
        <w:tc>
          <w:tcPr>
            <w:tcW w:w="1417" w:type="dxa"/>
          </w:tcPr>
          <w:p w14:paraId="79B4E427" w14:textId="77777777" w:rsidR="00484094" w:rsidRPr="00AA2795" w:rsidRDefault="00484094" w:rsidP="00B95626">
            <w:pPr>
              <w:spacing w:line="276" w:lineRule="auto"/>
              <w:jc w:val="center"/>
            </w:pPr>
            <w:r w:rsidRPr="00AA2795">
              <w:t>шт</w:t>
            </w:r>
          </w:p>
        </w:tc>
        <w:tc>
          <w:tcPr>
            <w:tcW w:w="1276" w:type="dxa"/>
          </w:tcPr>
          <w:p w14:paraId="2BA1AC4C" w14:textId="77777777" w:rsidR="00484094" w:rsidRPr="00AA2795" w:rsidRDefault="00484094" w:rsidP="00B95626">
            <w:pPr>
              <w:spacing w:line="276" w:lineRule="auto"/>
              <w:jc w:val="center"/>
            </w:pPr>
            <w:r w:rsidRPr="00AA2795">
              <w:t>2</w:t>
            </w:r>
          </w:p>
        </w:tc>
        <w:tc>
          <w:tcPr>
            <w:tcW w:w="1417" w:type="dxa"/>
            <w:gridSpan w:val="2"/>
          </w:tcPr>
          <w:p w14:paraId="745BAA76" w14:textId="77777777" w:rsidR="00484094" w:rsidRPr="00AA2795" w:rsidRDefault="00484094" w:rsidP="00B95626">
            <w:pPr>
              <w:spacing w:line="276" w:lineRule="auto"/>
            </w:pPr>
          </w:p>
        </w:tc>
      </w:tr>
      <w:tr w:rsidR="00484094" w:rsidRPr="00AA2795" w14:paraId="27EBF92F" w14:textId="77777777" w:rsidTr="00B95626">
        <w:trPr>
          <w:trHeight w:val="319"/>
        </w:trPr>
        <w:tc>
          <w:tcPr>
            <w:tcW w:w="597" w:type="dxa"/>
          </w:tcPr>
          <w:p w14:paraId="5E8D552F" w14:textId="77777777" w:rsidR="00484094" w:rsidRPr="00AA2795" w:rsidRDefault="00484094" w:rsidP="00B95626">
            <w:pPr>
              <w:pBdr>
                <w:top w:val="nil"/>
                <w:left w:val="nil"/>
                <w:bottom w:val="nil"/>
                <w:right w:val="nil"/>
                <w:between w:val="nil"/>
              </w:pBdr>
              <w:spacing w:line="276" w:lineRule="auto"/>
              <w:jc w:val="center"/>
            </w:pPr>
            <w:r w:rsidRPr="00AA2795">
              <w:t>20</w:t>
            </w:r>
          </w:p>
        </w:tc>
        <w:tc>
          <w:tcPr>
            <w:tcW w:w="5245" w:type="dxa"/>
          </w:tcPr>
          <w:p w14:paraId="6F09CA1B" w14:textId="77777777" w:rsidR="00484094" w:rsidRPr="00AA2795" w:rsidRDefault="00484094" w:rsidP="00B95626">
            <w:pPr>
              <w:spacing w:line="276" w:lineRule="auto"/>
            </w:pPr>
            <w:r w:rsidRPr="00AA2795">
              <w:t xml:space="preserve">Оповіщувач світлозвуковій "Порошок - НЕ входити!" З-07С-24. СенКo </w:t>
            </w:r>
          </w:p>
        </w:tc>
        <w:tc>
          <w:tcPr>
            <w:tcW w:w="1417" w:type="dxa"/>
          </w:tcPr>
          <w:p w14:paraId="659B6C6F" w14:textId="77777777" w:rsidR="00484094" w:rsidRPr="00AA2795" w:rsidRDefault="00484094" w:rsidP="00B95626">
            <w:pPr>
              <w:spacing w:line="276" w:lineRule="auto"/>
              <w:jc w:val="center"/>
            </w:pPr>
            <w:r w:rsidRPr="00AA2795">
              <w:t>шт</w:t>
            </w:r>
          </w:p>
        </w:tc>
        <w:tc>
          <w:tcPr>
            <w:tcW w:w="1276" w:type="dxa"/>
          </w:tcPr>
          <w:p w14:paraId="169BDDA1" w14:textId="77777777" w:rsidR="00484094" w:rsidRPr="00AA2795" w:rsidRDefault="00484094" w:rsidP="00B95626">
            <w:pPr>
              <w:spacing w:line="276" w:lineRule="auto"/>
              <w:jc w:val="center"/>
            </w:pPr>
            <w:r w:rsidRPr="00AA2795">
              <w:t>5</w:t>
            </w:r>
          </w:p>
        </w:tc>
        <w:tc>
          <w:tcPr>
            <w:tcW w:w="1417" w:type="dxa"/>
            <w:gridSpan w:val="2"/>
          </w:tcPr>
          <w:p w14:paraId="74923444" w14:textId="77777777" w:rsidR="00484094" w:rsidRPr="00AA2795" w:rsidRDefault="00484094" w:rsidP="00B95626">
            <w:pPr>
              <w:spacing w:line="276" w:lineRule="auto"/>
            </w:pPr>
          </w:p>
        </w:tc>
      </w:tr>
      <w:tr w:rsidR="00484094" w:rsidRPr="00AA2795" w14:paraId="03CE1CBD" w14:textId="77777777" w:rsidTr="00B95626">
        <w:trPr>
          <w:trHeight w:val="319"/>
        </w:trPr>
        <w:tc>
          <w:tcPr>
            <w:tcW w:w="597" w:type="dxa"/>
          </w:tcPr>
          <w:p w14:paraId="22C349E1" w14:textId="77777777" w:rsidR="00484094" w:rsidRPr="00AA2795" w:rsidRDefault="00484094" w:rsidP="00B95626">
            <w:pPr>
              <w:pBdr>
                <w:top w:val="nil"/>
                <w:left w:val="nil"/>
                <w:bottom w:val="nil"/>
                <w:right w:val="nil"/>
                <w:between w:val="nil"/>
              </w:pBdr>
              <w:spacing w:line="276" w:lineRule="auto"/>
              <w:jc w:val="center"/>
            </w:pPr>
            <w:r w:rsidRPr="00AA2795">
              <w:t>21</w:t>
            </w:r>
          </w:p>
        </w:tc>
        <w:tc>
          <w:tcPr>
            <w:tcW w:w="5245" w:type="dxa"/>
          </w:tcPr>
          <w:p w14:paraId="38F6135B" w14:textId="77777777" w:rsidR="00484094" w:rsidRPr="00AA2795" w:rsidRDefault="00484094" w:rsidP="00B95626">
            <w:pPr>
              <w:spacing w:line="276" w:lineRule="auto"/>
            </w:pPr>
            <w:r w:rsidRPr="00AA2795">
              <w:t>ППК системи пожежогасіння ССD-103. Detnov</w:t>
            </w:r>
          </w:p>
        </w:tc>
        <w:tc>
          <w:tcPr>
            <w:tcW w:w="1417" w:type="dxa"/>
          </w:tcPr>
          <w:p w14:paraId="535162FF" w14:textId="77777777" w:rsidR="00484094" w:rsidRPr="00AA2795" w:rsidRDefault="00484094" w:rsidP="00B95626">
            <w:pPr>
              <w:spacing w:line="276" w:lineRule="auto"/>
              <w:jc w:val="center"/>
            </w:pPr>
            <w:r w:rsidRPr="00AA2795">
              <w:t>шт</w:t>
            </w:r>
          </w:p>
        </w:tc>
        <w:tc>
          <w:tcPr>
            <w:tcW w:w="1276" w:type="dxa"/>
          </w:tcPr>
          <w:p w14:paraId="744FC1C7" w14:textId="77777777" w:rsidR="00484094" w:rsidRPr="00AA2795" w:rsidRDefault="00484094" w:rsidP="00B95626">
            <w:pPr>
              <w:spacing w:line="276" w:lineRule="auto"/>
              <w:jc w:val="center"/>
            </w:pPr>
            <w:r w:rsidRPr="00AA2795">
              <w:t>4</w:t>
            </w:r>
          </w:p>
        </w:tc>
        <w:tc>
          <w:tcPr>
            <w:tcW w:w="1417" w:type="dxa"/>
            <w:gridSpan w:val="2"/>
          </w:tcPr>
          <w:p w14:paraId="32C9D3C6" w14:textId="77777777" w:rsidR="00484094" w:rsidRPr="00AA2795" w:rsidRDefault="00484094" w:rsidP="00B95626">
            <w:pPr>
              <w:spacing w:line="276" w:lineRule="auto"/>
            </w:pPr>
          </w:p>
        </w:tc>
      </w:tr>
      <w:tr w:rsidR="00484094" w:rsidRPr="00AA2795" w14:paraId="6A55D66E" w14:textId="77777777" w:rsidTr="00B95626">
        <w:trPr>
          <w:trHeight w:val="319"/>
        </w:trPr>
        <w:tc>
          <w:tcPr>
            <w:tcW w:w="597" w:type="dxa"/>
          </w:tcPr>
          <w:p w14:paraId="15312EEB" w14:textId="77777777" w:rsidR="00484094" w:rsidRPr="00AA2795" w:rsidRDefault="00484094" w:rsidP="00B95626">
            <w:pPr>
              <w:pBdr>
                <w:top w:val="nil"/>
                <w:left w:val="nil"/>
                <w:bottom w:val="nil"/>
                <w:right w:val="nil"/>
                <w:between w:val="nil"/>
              </w:pBdr>
              <w:spacing w:line="276" w:lineRule="auto"/>
              <w:jc w:val="center"/>
            </w:pPr>
            <w:r w:rsidRPr="00AA2795">
              <w:t>22</w:t>
            </w:r>
          </w:p>
        </w:tc>
        <w:tc>
          <w:tcPr>
            <w:tcW w:w="5245" w:type="dxa"/>
          </w:tcPr>
          <w:p w14:paraId="1AE19FF3" w14:textId="77777777" w:rsidR="00484094" w:rsidRPr="00AA2795" w:rsidRDefault="00484094" w:rsidP="00B95626">
            <w:pPr>
              <w:spacing w:line="276" w:lineRule="auto"/>
            </w:pPr>
            <w:r w:rsidRPr="00AA2795">
              <w:t>Сповіщувач магнітоконтактний для дверей СKS-53</w:t>
            </w:r>
          </w:p>
        </w:tc>
        <w:tc>
          <w:tcPr>
            <w:tcW w:w="1417" w:type="dxa"/>
          </w:tcPr>
          <w:p w14:paraId="5CC1F80E" w14:textId="77777777" w:rsidR="00484094" w:rsidRPr="00AA2795" w:rsidRDefault="00484094" w:rsidP="00B95626">
            <w:pPr>
              <w:spacing w:line="276" w:lineRule="auto"/>
              <w:jc w:val="center"/>
            </w:pPr>
            <w:r w:rsidRPr="00AA2795">
              <w:t>шт</w:t>
            </w:r>
          </w:p>
        </w:tc>
        <w:tc>
          <w:tcPr>
            <w:tcW w:w="1276" w:type="dxa"/>
          </w:tcPr>
          <w:p w14:paraId="18561591" w14:textId="77777777" w:rsidR="00484094" w:rsidRPr="00AA2795" w:rsidRDefault="00484094" w:rsidP="00B95626">
            <w:pPr>
              <w:spacing w:line="276" w:lineRule="auto"/>
              <w:jc w:val="center"/>
            </w:pPr>
            <w:r w:rsidRPr="00AA2795">
              <w:t>7</w:t>
            </w:r>
          </w:p>
        </w:tc>
        <w:tc>
          <w:tcPr>
            <w:tcW w:w="1417" w:type="dxa"/>
            <w:gridSpan w:val="2"/>
          </w:tcPr>
          <w:p w14:paraId="39862568" w14:textId="77777777" w:rsidR="00484094" w:rsidRPr="00AA2795" w:rsidRDefault="00484094" w:rsidP="00B95626">
            <w:pPr>
              <w:spacing w:line="276" w:lineRule="auto"/>
            </w:pPr>
          </w:p>
        </w:tc>
      </w:tr>
      <w:tr w:rsidR="00484094" w:rsidRPr="00AA2795" w14:paraId="5B9862F8" w14:textId="77777777" w:rsidTr="00B95626">
        <w:trPr>
          <w:trHeight w:val="319"/>
        </w:trPr>
        <w:tc>
          <w:tcPr>
            <w:tcW w:w="597" w:type="dxa"/>
          </w:tcPr>
          <w:p w14:paraId="7A101705" w14:textId="77777777" w:rsidR="00484094" w:rsidRPr="00AA2795" w:rsidRDefault="00484094" w:rsidP="00B95626">
            <w:pPr>
              <w:pBdr>
                <w:top w:val="nil"/>
                <w:left w:val="nil"/>
                <w:bottom w:val="nil"/>
                <w:right w:val="nil"/>
                <w:between w:val="nil"/>
              </w:pBdr>
              <w:spacing w:line="276" w:lineRule="auto"/>
              <w:jc w:val="center"/>
            </w:pPr>
            <w:r w:rsidRPr="00AA2795">
              <w:t>23</w:t>
            </w:r>
          </w:p>
        </w:tc>
        <w:tc>
          <w:tcPr>
            <w:tcW w:w="5245" w:type="dxa"/>
          </w:tcPr>
          <w:p w14:paraId="56500B95" w14:textId="77777777" w:rsidR="00484094" w:rsidRPr="00AA2795" w:rsidRDefault="00484094" w:rsidP="00B95626">
            <w:pPr>
              <w:spacing w:line="276" w:lineRule="auto"/>
            </w:pPr>
            <w:r w:rsidRPr="00AA2795">
              <w:t>Тепловий пожежний Сповіщувач адресний ІПК-7</w:t>
            </w:r>
          </w:p>
        </w:tc>
        <w:tc>
          <w:tcPr>
            <w:tcW w:w="1417" w:type="dxa"/>
          </w:tcPr>
          <w:p w14:paraId="57D93B34" w14:textId="77777777" w:rsidR="00484094" w:rsidRPr="00AA2795" w:rsidRDefault="00484094" w:rsidP="00B95626">
            <w:pPr>
              <w:spacing w:line="276" w:lineRule="auto"/>
              <w:jc w:val="center"/>
            </w:pPr>
            <w:r w:rsidRPr="00AA2795">
              <w:t>шт</w:t>
            </w:r>
          </w:p>
        </w:tc>
        <w:tc>
          <w:tcPr>
            <w:tcW w:w="1276" w:type="dxa"/>
          </w:tcPr>
          <w:p w14:paraId="43C11F32" w14:textId="77777777" w:rsidR="00484094" w:rsidRPr="00AA2795" w:rsidRDefault="00484094" w:rsidP="00B95626">
            <w:pPr>
              <w:spacing w:line="276" w:lineRule="auto"/>
              <w:jc w:val="center"/>
            </w:pPr>
            <w:r w:rsidRPr="00AA2795">
              <w:t>6</w:t>
            </w:r>
          </w:p>
        </w:tc>
        <w:tc>
          <w:tcPr>
            <w:tcW w:w="1417" w:type="dxa"/>
            <w:gridSpan w:val="2"/>
          </w:tcPr>
          <w:p w14:paraId="62D68AD1" w14:textId="77777777" w:rsidR="00484094" w:rsidRPr="00AA2795" w:rsidRDefault="00484094" w:rsidP="00B95626">
            <w:pPr>
              <w:spacing w:line="276" w:lineRule="auto"/>
            </w:pPr>
          </w:p>
        </w:tc>
      </w:tr>
      <w:tr w:rsidR="00484094" w:rsidRPr="00AA2795" w14:paraId="72E65ED2" w14:textId="77777777" w:rsidTr="00B95626">
        <w:trPr>
          <w:trHeight w:val="561"/>
        </w:trPr>
        <w:tc>
          <w:tcPr>
            <w:tcW w:w="9952" w:type="dxa"/>
            <w:gridSpan w:val="6"/>
            <w:shd w:val="clear" w:color="auto" w:fill="D9D9D9"/>
            <w:vAlign w:val="center"/>
          </w:tcPr>
          <w:p w14:paraId="0019A548" w14:textId="77777777" w:rsidR="00484094" w:rsidRPr="00AA2795" w:rsidRDefault="00484094" w:rsidP="00B95626">
            <w:pPr>
              <w:spacing w:line="276" w:lineRule="auto"/>
              <w:jc w:val="center"/>
              <w:rPr>
                <w:b/>
              </w:rPr>
            </w:pPr>
            <w:r>
              <w:rPr>
                <w:b/>
              </w:rPr>
              <w:t>2.</w:t>
            </w:r>
            <w:r w:rsidRPr="00AA2795">
              <w:rPr>
                <w:b/>
              </w:rPr>
              <w:t xml:space="preserve">8.Система внутрішнього протипожежного водопроводу </w:t>
            </w:r>
          </w:p>
        </w:tc>
      </w:tr>
      <w:tr w:rsidR="00484094" w:rsidRPr="00AA2795" w14:paraId="7D43CAD9" w14:textId="77777777" w:rsidTr="00B95626">
        <w:trPr>
          <w:trHeight w:val="319"/>
        </w:trPr>
        <w:tc>
          <w:tcPr>
            <w:tcW w:w="9952" w:type="dxa"/>
            <w:gridSpan w:val="6"/>
            <w:vAlign w:val="center"/>
          </w:tcPr>
          <w:p w14:paraId="0AD089D1" w14:textId="77777777" w:rsidR="00484094" w:rsidRPr="00AA2795" w:rsidRDefault="00484094" w:rsidP="00B95626">
            <w:pPr>
              <w:spacing w:line="276" w:lineRule="auto"/>
              <w:jc w:val="center"/>
              <w:rPr>
                <w:b/>
                <w:i/>
                <w:iCs/>
              </w:rPr>
            </w:pPr>
            <w:r>
              <w:rPr>
                <w:b/>
                <w:i/>
                <w:iCs/>
              </w:rPr>
              <w:t>Л</w:t>
            </w:r>
            <w:r w:rsidRPr="00AA2795">
              <w:rPr>
                <w:b/>
                <w:i/>
                <w:iCs/>
              </w:rPr>
              <w:t>ікувально-діагностичний корпус (вул.</w:t>
            </w:r>
            <w:r w:rsidRPr="005410FB">
              <w:rPr>
                <w:b/>
                <w:i/>
                <w:iCs/>
              </w:rPr>
              <w:t xml:space="preserve"> В’ячеслава</w:t>
            </w:r>
            <w:r w:rsidRPr="00AA2795">
              <w:rPr>
                <w:b/>
                <w:i/>
                <w:iCs/>
              </w:rPr>
              <w:t xml:space="preserve"> Чорновола 28/1-Р)</w:t>
            </w:r>
          </w:p>
        </w:tc>
      </w:tr>
      <w:tr w:rsidR="00484094" w:rsidRPr="00AA2795" w14:paraId="19E7DD2E" w14:textId="77777777" w:rsidTr="00B95626">
        <w:trPr>
          <w:trHeight w:val="319"/>
        </w:trPr>
        <w:tc>
          <w:tcPr>
            <w:tcW w:w="597" w:type="dxa"/>
          </w:tcPr>
          <w:p w14:paraId="2CC9E251" w14:textId="77777777" w:rsidR="00484094" w:rsidRPr="00AA2795" w:rsidRDefault="00484094" w:rsidP="00484094">
            <w:pPr>
              <w:numPr>
                <w:ilvl w:val="0"/>
                <w:numId w:val="7"/>
              </w:numPr>
              <w:pBdr>
                <w:top w:val="nil"/>
                <w:left w:val="nil"/>
                <w:bottom w:val="nil"/>
                <w:right w:val="nil"/>
                <w:between w:val="nil"/>
              </w:pBdr>
              <w:spacing w:line="276" w:lineRule="auto"/>
              <w:jc w:val="right"/>
            </w:pPr>
          </w:p>
        </w:tc>
        <w:tc>
          <w:tcPr>
            <w:tcW w:w="5245" w:type="dxa"/>
          </w:tcPr>
          <w:p w14:paraId="57FBFE16" w14:textId="77777777" w:rsidR="00484094" w:rsidRPr="00AA2795" w:rsidRDefault="00484094" w:rsidP="00B95626">
            <w:pPr>
              <w:shd w:val="clear" w:color="auto" w:fill="FFFFFF"/>
              <w:spacing w:line="276" w:lineRule="auto"/>
            </w:pPr>
            <w:r w:rsidRPr="00AA2795">
              <w:t xml:space="preserve">Шафа з двома пожежними кранами, в складі: вентиль латунний кутовий з датчиком положення ДППК-М внутр./зовн Ду 50- 2 шт., Гайка ГМ 50 - 2 шт., Ствол пожежний перекривний СПР-50- 2 шт., Рукав пожежний латексний Ду 51 L=20м - 2 шт., Гайка ГР50 -4 шт., Катушка/касета для пожежного рукава Ду 51 - 2 шт., Кутовий вентиль Ду 25 -1 шт., Головка з'єднувальна Ду 25 - 1 ш., Рукав пожежний напівжорсткий Ду 25 L=20м - 1 шт., катушка пожежного рукава Ду25-1 шт., Ствол пожежний Ду25 - 1 ш., Вогнегасник порошковий ВП-5 - 2 ш., Шафа металева </w:t>
            </w:r>
            <w:r w:rsidRPr="00AA2795">
              <w:lastRenderedPageBreak/>
              <w:t>600х1800х330 з кран-комплектом з комплектом наклейок, замком та ключами – 1 шт.</w:t>
            </w:r>
          </w:p>
        </w:tc>
        <w:tc>
          <w:tcPr>
            <w:tcW w:w="1417" w:type="dxa"/>
            <w:vAlign w:val="center"/>
          </w:tcPr>
          <w:p w14:paraId="794F88D3" w14:textId="77777777" w:rsidR="00484094" w:rsidRPr="00AA2795" w:rsidRDefault="00484094" w:rsidP="00B95626">
            <w:pPr>
              <w:spacing w:line="276" w:lineRule="auto"/>
              <w:jc w:val="center"/>
            </w:pPr>
            <w:r w:rsidRPr="00AA2795">
              <w:lastRenderedPageBreak/>
              <w:t>компл.</w:t>
            </w:r>
          </w:p>
        </w:tc>
        <w:tc>
          <w:tcPr>
            <w:tcW w:w="1418" w:type="dxa"/>
            <w:gridSpan w:val="2"/>
            <w:vAlign w:val="center"/>
          </w:tcPr>
          <w:p w14:paraId="7B410A00" w14:textId="77777777" w:rsidR="00484094" w:rsidRPr="00AA2795" w:rsidRDefault="00484094" w:rsidP="00B95626">
            <w:pPr>
              <w:spacing w:line="276" w:lineRule="auto"/>
              <w:jc w:val="center"/>
            </w:pPr>
            <w:r w:rsidRPr="00AA2795">
              <w:t>282</w:t>
            </w:r>
          </w:p>
        </w:tc>
        <w:tc>
          <w:tcPr>
            <w:tcW w:w="1275" w:type="dxa"/>
          </w:tcPr>
          <w:p w14:paraId="09298BE1" w14:textId="77777777" w:rsidR="00484094" w:rsidRPr="00AA2795" w:rsidRDefault="00484094" w:rsidP="00B95626">
            <w:pPr>
              <w:spacing w:line="276" w:lineRule="auto"/>
            </w:pPr>
          </w:p>
        </w:tc>
      </w:tr>
      <w:tr w:rsidR="00484094" w:rsidRPr="00AA2795" w14:paraId="7F8A4CF1" w14:textId="77777777" w:rsidTr="00B95626">
        <w:trPr>
          <w:trHeight w:val="319"/>
        </w:trPr>
        <w:tc>
          <w:tcPr>
            <w:tcW w:w="597" w:type="dxa"/>
          </w:tcPr>
          <w:p w14:paraId="6F1CE827" w14:textId="77777777" w:rsidR="00484094" w:rsidRPr="00AA2795" w:rsidRDefault="00484094" w:rsidP="00484094">
            <w:pPr>
              <w:numPr>
                <w:ilvl w:val="0"/>
                <w:numId w:val="7"/>
              </w:numPr>
              <w:pBdr>
                <w:top w:val="nil"/>
                <w:left w:val="nil"/>
                <w:bottom w:val="nil"/>
                <w:right w:val="nil"/>
                <w:between w:val="nil"/>
              </w:pBdr>
              <w:spacing w:line="276" w:lineRule="auto"/>
              <w:ind w:left="0" w:firstLine="0"/>
              <w:jc w:val="right"/>
            </w:pPr>
          </w:p>
        </w:tc>
        <w:tc>
          <w:tcPr>
            <w:tcW w:w="5245" w:type="dxa"/>
          </w:tcPr>
          <w:p w14:paraId="43031415" w14:textId="77777777" w:rsidR="00484094" w:rsidRPr="00AA2795" w:rsidRDefault="00484094" w:rsidP="00B95626">
            <w:pPr>
              <w:shd w:val="clear" w:color="auto" w:fill="FFFFFF"/>
              <w:spacing w:line="276" w:lineRule="auto"/>
            </w:pPr>
            <w:r w:rsidRPr="00AA2795">
              <w:t>Засувка поворотна типу "Баттерфляй" Ду80 Ру16 Кгc/см</w:t>
            </w:r>
            <w:r w:rsidRPr="00AA2795">
              <w:rPr>
                <w:vertAlign w:val="superscript"/>
              </w:rPr>
              <w:t>2</w:t>
            </w:r>
          </w:p>
        </w:tc>
        <w:tc>
          <w:tcPr>
            <w:tcW w:w="1417" w:type="dxa"/>
            <w:vAlign w:val="center"/>
          </w:tcPr>
          <w:p w14:paraId="68264377" w14:textId="77777777" w:rsidR="00484094" w:rsidRPr="00AA2795" w:rsidRDefault="00484094" w:rsidP="00B95626">
            <w:pPr>
              <w:spacing w:line="276" w:lineRule="auto"/>
              <w:jc w:val="center"/>
            </w:pPr>
            <w:r w:rsidRPr="00AA2795">
              <w:t>шт</w:t>
            </w:r>
          </w:p>
        </w:tc>
        <w:tc>
          <w:tcPr>
            <w:tcW w:w="1418" w:type="dxa"/>
            <w:gridSpan w:val="2"/>
            <w:vAlign w:val="center"/>
          </w:tcPr>
          <w:p w14:paraId="1EF72445" w14:textId="77777777" w:rsidR="00484094" w:rsidRPr="00AA2795" w:rsidRDefault="00484094" w:rsidP="00B95626">
            <w:pPr>
              <w:spacing w:line="276" w:lineRule="auto"/>
              <w:jc w:val="center"/>
            </w:pPr>
            <w:r w:rsidRPr="00AA2795">
              <w:t>7</w:t>
            </w:r>
          </w:p>
        </w:tc>
        <w:tc>
          <w:tcPr>
            <w:tcW w:w="1275" w:type="dxa"/>
          </w:tcPr>
          <w:p w14:paraId="0A371E19" w14:textId="77777777" w:rsidR="00484094" w:rsidRPr="00AA2795" w:rsidRDefault="00484094" w:rsidP="00B95626">
            <w:pPr>
              <w:spacing w:line="276" w:lineRule="auto"/>
            </w:pPr>
          </w:p>
        </w:tc>
      </w:tr>
      <w:tr w:rsidR="00484094" w:rsidRPr="00AA2795" w14:paraId="35E48B2D" w14:textId="77777777" w:rsidTr="00B95626">
        <w:trPr>
          <w:trHeight w:val="319"/>
        </w:trPr>
        <w:tc>
          <w:tcPr>
            <w:tcW w:w="9952" w:type="dxa"/>
            <w:gridSpan w:val="6"/>
            <w:vAlign w:val="center"/>
          </w:tcPr>
          <w:p w14:paraId="77B6ABAA" w14:textId="77777777" w:rsidR="00484094" w:rsidRPr="00AA2795" w:rsidRDefault="00484094" w:rsidP="00B95626">
            <w:pPr>
              <w:spacing w:line="276" w:lineRule="auto"/>
              <w:jc w:val="center"/>
            </w:pPr>
            <w:r w:rsidRPr="00AA2795">
              <w:rPr>
                <w:b/>
                <w:i/>
                <w:iCs/>
              </w:rPr>
              <w:t>вул. Шолуденк</w:t>
            </w:r>
            <w:r>
              <w:rPr>
                <w:b/>
                <w:i/>
                <w:iCs/>
              </w:rPr>
              <w:t>а</w:t>
            </w:r>
            <w:r w:rsidRPr="00AA2795">
              <w:rPr>
                <w:b/>
                <w:i/>
                <w:iCs/>
              </w:rPr>
              <w:t>, 10</w:t>
            </w:r>
          </w:p>
        </w:tc>
      </w:tr>
      <w:tr w:rsidR="00484094" w:rsidRPr="00AA2795" w14:paraId="7CB7FEC1" w14:textId="77777777" w:rsidTr="00B95626">
        <w:trPr>
          <w:trHeight w:val="319"/>
        </w:trPr>
        <w:tc>
          <w:tcPr>
            <w:tcW w:w="597" w:type="dxa"/>
          </w:tcPr>
          <w:p w14:paraId="1BBBFEEA"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162F0804" w14:textId="77777777" w:rsidR="00484094" w:rsidRPr="00AA2795" w:rsidRDefault="00484094" w:rsidP="00B95626">
            <w:pPr>
              <w:shd w:val="clear" w:color="auto" w:fill="FFFFFF"/>
              <w:spacing w:line="276" w:lineRule="auto"/>
            </w:pPr>
            <w:r w:rsidRPr="00AA2795">
              <w:rPr>
                <w:b/>
              </w:rPr>
              <w:t xml:space="preserve">Корпус 14: </w:t>
            </w:r>
            <w:r w:rsidRPr="00AA2795">
              <w:t>Кран-комплект 600х1500х330, в складі: клапан вихідний запірний кутовий латунний - 1шт; ДПІПК- 1-1 шт.; Гайка муфтова ГМ65 - 1 шт.; Муфта сталева Дуб5 -1 шт.; Гайка цапкова ГЦ65- 1 шт.; Ствол пожежний перекривний 2,5" - 1шт.; Рукав пожежний напірний Д70 мм тип К2 L=20 м - 1 шт.; Вогнегасник порошковий ВП-5- 2 шт.; Шафа металева 600х1500х330 HW-25-52 N з кран- комплектом Ду25 та касетою з комплектом наклейок, замком та ключами-1 шт</w:t>
            </w:r>
          </w:p>
        </w:tc>
        <w:tc>
          <w:tcPr>
            <w:tcW w:w="1417" w:type="dxa"/>
            <w:vAlign w:val="center"/>
          </w:tcPr>
          <w:p w14:paraId="25532CFD" w14:textId="77777777" w:rsidR="00484094" w:rsidRPr="00AA2795" w:rsidRDefault="00484094" w:rsidP="00B95626">
            <w:pPr>
              <w:spacing w:line="276" w:lineRule="auto"/>
              <w:jc w:val="center"/>
            </w:pPr>
            <w:r w:rsidRPr="00AA2795">
              <w:t>компл</w:t>
            </w:r>
          </w:p>
        </w:tc>
        <w:tc>
          <w:tcPr>
            <w:tcW w:w="1418" w:type="dxa"/>
            <w:gridSpan w:val="2"/>
            <w:vAlign w:val="center"/>
          </w:tcPr>
          <w:p w14:paraId="02F1ADD8" w14:textId="77777777" w:rsidR="00484094" w:rsidRPr="00AA2795" w:rsidRDefault="00484094" w:rsidP="00B95626">
            <w:pPr>
              <w:spacing w:line="276" w:lineRule="auto"/>
              <w:jc w:val="center"/>
            </w:pPr>
            <w:r w:rsidRPr="00AA2795">
              <w:t>10</w:t>
            </w:r>
          </w:p>
        </w:tc>
        <w:tc>
          <w:tcPr>
            <w:tcW w:w="1275" w:type="dxa"/>
          </w:tcPr>
          <w:p w14:paraId="0CA6F956" w14:textId="77777777" w:rsidR="00484094" w:rsidRPr="00AA2795" w:rsidRDefault="00484094" w:rsidP="00B95626">
            <w:pPr>
              <w:spacing w:line="276" w:lineRule="auto"/>
            </w:pPr>
          </w:p>
        </w:tc>
      </w:tr>
      <w:tr w:rsidR="00484094" w:rsidRPr="00AA2795" w14:paraId="772125B1" w14:textId="77777777" w:rsidTr="00B95626">
        <w:trPr>
          <w:trHeight w:val="319"/>
        </w:trPr>
        <w:tc>
          <w:tcPr>
            <w:tcW w:w="9952" w:type="dxa"/>
            <w:gridSpan w:val="6"/>
            <w:vAlign w:val="center"/>
          </w:tcPr>
          <w:p w14:paraId="39B530E2" w14:textId="77777777" w:rsidR="00484094" w:rsidRPr="00AA2795" w:rsidRDefault="00484094" w:rsidP="00B95626">
            <w:pPr>
              <w:spacing w:line="276" w:lineRule="auto"/>
              <w:jc w:val="center"/>
            </w:pPr>
            <w:r w:rsidRPr="00AA2795">
              <w:rPr>
                <w:b/>
                <w:i/>
                <w:iCs/>
              </w:rPr>
              <w:t>вул. Шолуденк</w:t>
            </w:r>
            <w:r>
              <w:rPr>
                <w:b/>
                <w:i/>
                <w:iCs/>
              </w:rPr>
              <w:t>а</w:t>
            </w:r>
            <w:r w:rsidRPr="00AA2795">
              <w:rPr>
                <w:b/>
                <w:i/>
                <w:iCs/>
              </w:rPr>
              <w:t>, 4</w:t>
            </w:r>
          </w:p>
        </w:tc>
      </w:tr>
      <w:tr w:rsidR="00484094" w:rsidRPr="00AA2795" w14:paraId="7AD70DED" w14:textId="77777777" w:rsidTr="00B95626">
        <w:trPr>
          <w:trHeight w:val="319"/>
        </w:trPr>
        <w:tc>
          <w:tcPr>
            <w:tcW w:w="597" w:type="dxa"/>
          </w:tcPr>
          <w:p w14:paraId="4DAFDE1A"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6EE86D60" w14:textId="77777777" w:rsidR="00484094" w:rsidRPr="00AA2795" w:rsidRDefault="00484094" w:rsidP="00B95626">
            <w:pPr>
              <w:shd w:val="clear" w:color="auto" w:fill="FFFFFF"/>
              <w:spacing w:line="276" w:lineRule="auto"/>
            </w:pPr>
            <w:r w:rsidRPr="00AA2795">
              <w:rPr>
                <w:b/>
                <w:bCs/>
              </w:rPr>
              <w:t>Корпус 13</w:t>
            </w:r>
            <w:r w:rsidRPr="00AA2795">
              <w:t>: Кран комплект 800*1200*330, пожежний рукав ДУ51, Гайка муфтова КМ65-1 шт, Ствол пожежний перекривний 1 шт, вогнегасник порошковий ВП-5 – 1 шт</w:t>
            </w:r>
          </w:p>
        </w:tc>
        <w:tc>
          <w:tcPr>
            <w:tcW w:w="1417" w:type="dxa"/>
            <w:vAlign w:val="center"/>
          </w:tcPr>
          <w:p w14:paraId="65B8E539" w14:textId="77777777" w:rsidR="00484094" w:rsidRPr="00AA2795" w:rsidRDefault="00484094" w:rsidP="00B95626">
            <w:pPr>
              <w:spacing w:line="276" w:lineRule="auto"/>
              <w:jc w:val="center"/>
            </w:pPr>
            <w:r w:rsidRPr="00AA2795">
              <w:t>компл</w:t>
            </w:r>
          </w:p>
        </w:tc>
        <w:tc>
          <w:tcPr>
            <w:tcW w:w="1418" w:type="dxa"/>
            <w:gridSpan w:val="2"/>
            <w:vAlign w:val="center"/>
          </w:tcPr>
          <w:p w14:paraId="013EA489" w14:textId="77777777" w:rsidR="00484094" w:rsidRPr="00AA2795" w:rsidRDefault="00484094" w:rsidP="00B95626">
            <w:pPr>
              <w:spacing w:line="276" w:lineRule="auto"/>
              <w:jc w:val="center"/>
            </w:pPr>
            <w:r w:rsidRPr="00AA2795">
              <w:t>4</w:t>
            </w:r>
          </w:p>
        </w:tc>
        <w:tc>
          <w:tcPr>
            <w:tcW w:w="1275" w:type="dxa"/>
          </w:tcPr>
          <w:p w14:paraId="5B3AD3AA" w14:textId="77777777" w:rsidR="00484094" w:rsidRPr="00AA2795" w:rsidRDefault="00484094" w:rsidP="00B95626">
            <w:pPr>
              <w:spacing w:line="276" w:lineRule="auto"/>
            </w:pPr>
          </w:p>
        </w:tc>
      </w:tr>
      <w:tr w:rsidR="00484094" w:rsidRPr="00AA2795" w14:paraId="1977C816" w14:textId="77777777" w:rsidTr="00B95626">
        <w:trPr>
          <w:trHeight w:val="319"/>
        </w:trPr>
        <w:tc>
          <w:tcPr>
            <w:tcW w:w="9952" w:type="dxa"/>
            <w:gridSpan w:val="6"/>
            <w:vAlign w:val="center"/>
          </w:tcPr>
          <w:p w14:paraId="273E3B5B" w14:textId="77777777" w:rsidR="00484094" w:rsidRPr="00AA2795" w:rsidRDefault="00484094" w:rsidP="00B95626">
            <w:pPr>
              <w:spacing w:line="276" w:lineRule="auto"/>
              <w:jc w:val="center"/>
            </w:pPr>
            <w:r w:rsidRPr="00AA2795">
              <w:rPr>
                <w:b/>
                <w:i/>
                <w:iCs/>
              </w:rPr>
              <w:t>вул.</w:t>
            </w:r>
            <w:r w:rsidRPr="005410FB">
              <w:rPr>
                <w:b/>
                <w:i/>
                <w:iCs/>
              </w:rPr>
              <w:t xml:space="preserve"> В’ячеслава</w:t>
            </w:r>
            <w:r w:rsidRPr="00AA2795">
              <w:rPr>
                <w:b/>
                <w:i/>
                <w:iCs/>
              </w:rPr>
              <w:t xml:space="preserve"> Чорновола 28/1</w:t>
            </w:r>
          </w:p>
        </w:tc>
      </w:tr>
      <w:tr w:rsidR="00484094" w:rsidRPr="00AA2795" w14:paraId="7A7FFBA7" w14:textId="77777777" w:rsidTr="00B95626">
        <w:trPr>
          <w:trHeight w:val="319"/>
        </w:trPr>
        <w:tc>
          <w:tcPr>
            <w:tcW w:w="597" w:type="dxa"/>
          </w:tcPr>
          <w:p w14:paraId="2343A60C"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7545DAB8" w14:textId="77777777" w:rsidR="00484094" w:rsidRPr="00AA2795" w:rsidRDefault="00484094" w:rsidP="00B95626">
            <w:pPr>
              <w:shd w:val="clear" w:color="auto" w:fill="FFFFFF"/>
              <w:spacing w:line="276" w:lineRule="auto"/>
            </w:pPr>
            <w:r w:rsidRPr="00AA2795">
              <w:rPr>
                <w:b/>
                <w:bCs/>
              </w:rPr>
              <w:t>Корпус 11А</w:t>
            </w:r>
            <w:r w:rsidRPr="00AA2795">
              <w:t>: Кран комплект 800*1200*330, пожежний рукав ДУ51, Гайка муфтова КМ65-1 шт, Ствол пожежний перекривний 1 шт, вогнегасник порошковий ВП-5 – 1 шт</w:t>
            </w:r>
          </w:p>
        </w:tc>
        <w:tc>
          <w:tcPr>
            <w:tcW w:w="1417" w:type="dxa"/>
            <w:vAlign w:val="center"/>
          </w:tcPr>
          <w:p w14:paraId="13E4C62C" w14:textId="77777777" w:rsidR="00484094" w:rsidRPr="00AA2795" w:rsidRDefault="00484094" w:rsidP="00B95626">
            <w:pPr>
              <w:spacing w:line="276" w:lineRule="auto"/>
              <w:jc w:val="center"/>
            </w:pPr>
            <w:r w:rsidRPr="00AA2795">
              <w:t>компл</w:t>
            </w:r>
          </w:p>
        </w:tc>
        <w:tc>
          <w:tcPr>
            <w:tcW w:w="1418" w:type="dxa"/>
            <w:gridSpan w:val="2"/>
            <w:vAlign w:val="center"/>
          </w:tcPr>
          <w:p w14:paraId="4A934D3E" w14:textId="77777777" w:rsidR="00484094" w:rsidRPr="00AA2795" w:rsidRDefault="00484094" w:rsidP="00B95626">
            <w:pPr>
              <w:spacing w:line="276" w:lineRule="auto"/>
              <w:jc w:val="center"/>
            </w:pPr>
            <w:r w:rsidRPr="00AA2795">
              <w:t>8</w:t>
            </w:r>
          </w:p>
        </w:tc>
        <w:tc>
          <w:tcPr>
            <w:tcW w:w="1275" w:type="dxa"/>
          </w:tcPr>
          <w:p w14:paraId="10071366" w14:textId="77777777" w:rsidR="00484094" w:rsidRPr="00AA2795" w:rsidRDefault="00484094" w:rsidP="00B95626">
            <w:pPr>
              <w:spacing w:line="276" w:lineRule="auto"/>
            </w:pPr>
          </w:p>
        </w:tc>
      </w:tr>
      <w:tr w:rsidR="00484094" w:rsidRPr="00AA2795" w14:paraId="70F07242" w14:textId="77777777" w:rsidTr="00B95626">
        <w:trPr>
          <w:trHeight w:val="319"/>
        </w:trPr>
        <w:tc>
          <w:tcPr>
            <w:tcW w:w="597" w:type="dxa"/>
          </w:tcPr>
          <w:p w14:paraId="1AE64070"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0E42CB74" w14:textId="77777777" w:rsidR="00484094" w:rsidRPr="00AA2795" w:rsidRDefault="00484094" w:rsidP="00B95626">
            <w:pPr>
              <w:shd w:val="clear" w:color="auto" w:fill="FFFFFF"/>
              <w:spacing w:line="276" w:lineRule="auto"/>
            </w:pPr>
            <w:r w:rsidRPr="00AA2795">
              <w:rPr>
                <w:b/>
                <w:bCs/>
              </w:rPr>
              <w:t>Корпус 15:</w:t>
            </w:r>
            <w:r w:rsidRPr="00AA2795">
              <w:t xml:space="preserve"> Кран комплект 800*1200*330, пожежний рукав ДУ51, Гайка муфтова КМ65-1 шт, Ствол пожежний перекривний 1 шт, вогнегасник порошковий ВП-5 – 1 шт</w:t>
            </w:r>
          </w:p>
        </w:tc>
        <w:tc>
          <w:tcPr>
            <w:tcW w:w="1417" w:type="dxa"/>
            <w:vAlign w:val="center"/>
          </w:tcPr>
          <w:p w14:paraId="3383CE8C" w14:textId="77777777" w:rsidR="00484094" w:rsidRPr="00AA2795" w:rsidRDefault="00484094" w:rsidP="00B95626">
            <w:pPr>
              <w:spacing w:line="276" w:lineRule="auto"/>
              <w:jc w:val="center"/>
            </w:pPr>
            <w:r w:rsidRPr="00AA2795">
              <w:t>компл</w:t>
            </w:r>
          </w:p>
        </w:tc>
        <w:tc>
          <w:tcPr>
            <w:tcW w:w="1418" w:type="dxa"/>
            <w:gridSpan w:val="2"/>
            <w:vAlign w:val="center"/>
          </w:tcPr>
          <w:p w14:paraId="6297AD8B" w14:textId="77777777" w:rsidR="00484094" w:rsidRPr="00AA2795" w:rsidRDefault="00484094" w:rsidP="00B95626">
            <w:pPr>
              <w:spacing w:line="276" w:lineRule="auto"/>
              <w:jc w:val="center"/>
            </w:pPr>
            <w:r w:rsidRPr="00AA2795">
              <w:t>12</w:t>
            </w:r>
          </w:p>
        </w:tc>
        <w:tc>
          <w:tcPr>
            <w:tcW w:w="1275" w:type="dxa"/>
          </w:tcPr>
          <w:p w14:paraId="6FE9A1C8" w14:textId="77777777" w:rsidR="00484094" w:rsidRPr="00AA2795" w:rsidRDefault="00484094" w:rsidP="00B95626">
            <w:pPr>
              <w:spacing w:line="276" w:lineRule="auto"/>
            </w:pPr>
          </w:p>
        </w:tc>
      </w:tr>
      <w:tr w:rsidR="00484094" w:rsidRPr="00AA2795" w14:paraId="59805D97" w14:textId="77777777" w:rsidTr="00B95626">
        <w:trPr>
          <w:trHeight w:val="319"/>
        </w:trPr>
        <w:tc>
          <w:tcPr>
            <w:tcW w:w="597" w:type="dxa"/>
          </w:tcPr>
          <w:p w14:paraId="535C50E0"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179787CE" w14:textId="77777777" w:rsidR="00484094" w:rsidRPr="00AA2795" w:rsidRDefault="00484094" w:rsidP="00B95626">
            <w:pPr>
              <w:shd w:val="clear" w:color="auto" w:fill="FFFFFF"/>
              <w:spacing w:line="276" w:lineRule="auto"/>
            </w:pPr>
            <w:r w:rsidRPr="00AA2795">
              <w:rPr>
                <w:b/>
                <w:bCs/>
              </w:rPr>
              <w:t>Корпус 16:</w:t>
            </w:r>
            <w:r w:rsidRPr="00AA2795">
              <w:t xml:space="preserve"> Кран комплект 800*1200*330, пожежний рукав ДУ51, Гайка муфтова КМ65-1 шт, Ствол пожежний перекривний 1 шт, вогнегасник порошковий ВП-5 – 1 шт</w:t>
            </w:r>
          </w:p>
        </w:tc>
        <w:tc>
          <w:tcPr>
            <w:tcW w:w="1417" w:type="dxa"/>
            <w:vAlign w:val="center"/>
          </w:tcPr>
          <w:p w14:paraId="2B41A8ED" w14:textId="77777777" w:rsidR="00484094" w:rsidRPr="00AA2795" w:rsidRDefault="00484094" w:rsidP="00B95626">
            <w:pPr>
              <w:spacing w:line="276" w:lineRule="auto"/>
              <w:jc w:val="center"/>
            </w:pPr>
            <w:r w:rsidRPr="00AA2795">
              <w:t>компл</w:t>
            </w:r>
          </w:p>
        </w:tc>
        <w:tc>
          <w:tcPr>
            <w:tcW w:w="1418" w:type="dxa"/>
            <w:gridSpan w:val="2"/>
            <w:vAlign w:val="center"/>
          </w:tcPr>
          <w:p w14:paraId="10FA63B1" w14:textId="77777777" w:rsidR="00484094" w:rsidRPr="00AA2795" w:rsidRDefault="00484094" w:rsidP="00B95626">
            <w:pPr>
              <w:spacing w:line="276" w:lineRule="auto"/>
              <w:jc w:val="center"/>
            </w:pPr>
            <w:r w:rsidRPr="00AA2795">
              <w:t>12</w:t>
            </w:r>
          </w:p>
        </w:tc>
        <w:tc>
          <w:tcPr>
            <w:tcW w:w="1275" w:type="dxa"/>
          </w:tcPr>
          <w:p w14:paraId="70CF3DBD" w14:textId="77777777" w:rsidR="00484094" w:rsidRPr="00AA2795" w:rsidRDefault="00484094" w:rsidP="00B95626">
            <w:pPr>
              <w:spacing w:line="276" w:lineRule="auto"/>
            </w:pPr>
          </w:p>
        </w:tc>
      </w:tr>
      <w:tr w:rsidR="00484094" w:rsidRPr="00AA2795" w14:paraId="2AEEBA70" w14:textId="77777777" w:rsidTr="00B95626">
        <w:trPr>
          <w:trHeight w:val="319"/>
        </w:trPr>
        <w:tc>
          <w:tcPr>
            <w:tcW w:w="9952" w:type="dxa"/>
            <w:gridSpan w:val="6"/>
          </w:tcPr>
          <w:p w14:paraId="2C935348" w14:textId="77777777" w:rsidR="00484094" w:rsidRPr="00AA2795" w:rsidRDefault="00484094" w:rsidP="00B95626">
            <w:pPr>
              <w:spacing w:line="276" w:lineRule="auto"/>
              <w:jc w:val="center"/>
            </w:pPr>
            <w:r w:rsidRPr="00AA2795">
              <w:rPr>
                <w:b/>
                <w:i/>
                <w:iCs/>
              </w:rPr>
              <w:t>вул. Стрітенська, 7/9</w:t>
            </w:r>
          </w:p>
        </w:tc>
      </w:tr>
      <w:tr w:rsidR="00484094" w:rsidRPr="00AA2795" w14:paraId="4BA52903" w14:textId="77777777" w:rsidTr="00B95626">
        <w:trPr>
          <w:trHeight w:val="319"/>
        </w:trPr>
        <w:tc>
          <w:tcPr>
            <w:tcW w:w="597" w:type="dxa"/>
          </w:tcPr>
          <w:p w14:paraId="237326E4" w14:textId="77777777" w:rsidR="00484094" w:rsidRPr="00AA2795" w:rsidRDefault="00484094" w:rsidP="00B95626">
            <w:pPr>
              <w:pBdr>
                <w:top w:val="nil"/>
                <w:left w:val="nil"/>
                <w:bottom w:val="nil"/>
                <w:right w:val="nil"/>
                <w:between w:val="nil"/>
              </w:pBdr>
              <w:spacing w:line="276" w:lineRule="auto"/>
              <w:jc w:val="center"/>
            </w:pPr>
          </w:p>
        </w:tc>
        <w:tc>
          <w:tcPr>
            <w:tcW w:w="5245" w:type="dxa"/>
          </w:tcPr>
          <w:p w14:paraId="13A7C841" w14:textId="77777777" w:rsidR="00484094" w:rsidRPr="00AA2795" w:rsidRDefault="00484094" w:rsidP="00B95626">
            <w:pPr>
              <w:shd w:val="clear" w:color="auto" w:fill="FFFFFF"/>
              <w:spacing w:line="276" w:lineRule="auto"/>
            </w:pPr>
            <w:r w:rsidRPr="00AA2795">
              <w:rPr>
                <w:b/>
                <w:bCs/>
              </w:rPr>
              <w:t>КДП:</w:t>
            </w:r>
            <w:r w:rsidRPr="00AA2795">
              <w:t xml:space="preserve"> Кран комплект 800*1200*330, пожежний рукав ДУ51, Гайка муфтова КМ65-1 шт, Ствол пожежний перекривний 1 шт, вогнегасник порошковий ВП-5 – 1 шт</w:t>
            </w:r>
          </w:p>
        </w:tc>
        <w:tc>
          <w:tcPr>
            <w:tcW w:w="1417" w:type="dxa"/>
          </w:tcPr>
          <w:p w14:paraId="26BA2DC5" w14:textId="77777777" w:rsidR="00484094" w:rsidRPr="00AA2795" w:rsidRDefault="00484094" w:rsidP="00B95626">
            <w:pPr>
              <w:spacing w:line="276" w:lineRule="auto"/>
              <w:jc w:val="center"/>
            </w:pPr>
            <w:r w:rsidRPr="00AA2795">
              <w:t>компл</w:t>
            </w:r>
          </w:p>
        </w:tc>
        <w:tc>
          <w:tcPr>
            <w:tcW w:w="1418" w:type="dxa"/>
            <w:gridSpan w:val="2"/>
          </w:tcPr>
          <w:p w14:paraId="4F7AB555" w14:textId="77777777" w:rsidR="00484094" w:rsidRPr="00AA2795" w:rsidRDefault="00484094" w:rsidP="00B95626">
            <w:pPr>
              <w:spacing w:line="276" w:lineRule="auto"/>
              <w:jc w:val="center"/>
            </w:pPr>
            <w:r w:rsidRPr="00AA2795">
              <w:t>90</w:t>
            </w:r>
          </w:p>
        </w:tc>
        <w:tc>
          <w:tcPr>
            <w:tcW w:w="1275" w:type="dxa"/>
          </w:tcPr>
          <w:p w14:paraId="318B64C2" w14:textId="77777777" w:rsidR="00484094" w:rsidRPr="00AA2795" w:rsidRDefault="00484094" w:rsidP="00B95626">
            <w:pPr>
              <w:spacing w:line="276" w:lineRule="auto"/>
            </w:pPr>
          </w:p>
        </w:tc>
      </w:tr>
    </w:tbl>
    <w:p w14:paraId="1A233D52" w14:textId="77777777" w:rsidR="00484094" w:rsidRDefault="00484094" w:rsidP="00484094">
      <w:pPr>
        <w:shd w:val="clear" w:color="auto" w:fill="FFFFFF"/>
        <w:spacing w:line="276" w:lineRule="auto"/>
      </w:pPr>
    </w:p>
    <w:p w14:paraId="54F43579" w14:textId="77777777" w:rsidR="00484094" w:rsidRPr="00AA2795" w:rsidRDefault="00484094" w:rsidP="00484094">
      <w:pPr>
        <w:shd w:val="clear" w:color="auto" w:fill="FFFFFF"/>
        <w:spacing w:line="276" w:lineRule="auto"/>
        <w:rPr>
          <w:b/>
          <w:bCs/>
        </w:rPr>
      </w:pPr>
      <w:r>
        <w:rPr>
          <w:b/>
        </w:rPr>
        <w:t xml:space="preserve">2.9. </w:t>
      </w:r>
      <w:r w:rsidRPr="00AA2795">
        <w:rPr>
          <w:b/>
        </w:rPr>
        <w:t>Перелік пожежних сповіщувачів в режимних приміщеннях (довідкова інформація)</w:t>
      </w:r>
    </w:p>
    <w:tbl>
      <w:tblPr>
        <w:tblStyle w:val="a7"/>
        <w:tblW w:w="9923" w:type="dxa"/>
        <w:tblInd w:w="-289" w:type="dxa"/>
        <w:tblLook w:val="04A0" w:firstRow="1" w:lastRow="0" w:firstColumn="1" w:lastColumn="0" w:noHBand="0" w:noVBand="1"/>
      </w:tblPr>
      <w:tblGrid>
        <w:gridCol w:w="390"/>
        <w:gridCol w:w="2909"/>
        <w:gridCol w:w="2292"/>
        <w:gridCol w:w="1094"/>
        <w:gridCol w:w="1414"/>
        <w:gridCol w:w="1824"/>
      </w:tblGrid>
      <w:tr w:rsidR="00484094" w:rsidRPr="00AA2795" w14:paraId="35346C60" w14:textId="77777777" w:rsidTr="00B95626">
        <w:tc>
          <w:tcPr>
            <w:tcW w:w="390" w:type="dxa"/>
            <w:vAlign w:val="center"/>
          </w:tcPr>
          <w:p w14:paraId="37B4561F" w14:textId="77777777" w:rsidR="00484094" w:rsidRPr="002B64DF" w:rsidRDefault="00484094" w:rsidP="00B95626">
            <w:pPr>
              <w:jc w:val="center"/>
              <w:rPr>
                <w:b/>
                <w:bCs/>
              </w:rPr>
            </w:pPr>
            <w:r w:rsidRPr="002B64DF">
              <w:rPr>
                <w:b/>
                <w:bCs/>
              </w:rPr>
              <w:t>N</w:t>
            </w:r>
          </w:p>
        </w:tc>
        <w:tc>
          <w:tcPr>
            <w:tcW w:w="2933" w:type="dxa"/>
            <w:vAlign w:val="center"/>
          </w:tcPr>
          <w:p w14:paraId="1C58C412" w14:textId="77777777" w:rsidR="00484094" w:rsidRPr="002B64DF" w:rsidRDefault="00484094" w:rsidP="00B95626">
            <w:pPr>
              <w:jc w:val="center"/>
              <w:rPr>
                <w:b/>
                <w:bCs/>
              </w:rPr>
            </w:pPr>
            <w:r w:rsidRPr="002B64DF">
              <w:rPr>
                <w:b/>
                <w:bCs/>
              </w:rPr>
              <w:t>Найменування об’єкта</w:t>
            </w:r>
          </w:p>
        </w:tc>
        <w:tc>
          <w:tcPr>
            <w:tcW w:w="2312" w:type="dxa"/>
            <w:vAlign w:val="center"/>
          </w:tcPr>
          <w:p w14:paraId="1466B418" w14:textId="77777777" w:rsidR="00484094" w:rsidRPr="002B64DF" w:rsidRDefault="00484094" w:rsidP="00B95626">
            <w:pPr>
              <w:jc w:val="center"/>
              <w:rPr>
                <w:b/>
                <w:bCs/>
              </w:rPr>
            </w:pPr>
            <w:r w:rsidRPr="002B64DF">
              <w:rPr>
                <w:b/>
                <w:bCs/>
              </w:rPr>
              <w:t>Адреса</w:t>
            </w:r>
          </w:p>
        </w:tc>
        <w:tc>
          <w:tcPr>
            <w:tcW w:w="1050" w:type="dxa"/>
            <w:vAlign w:val="center"/>
          </w:tcPr>
          <w:p w14:paraId="4317B01F" w14:textId="77777777" w:rsidR="00484094" w:rsidRPr="002B64DF" w:rsidRDefault="00484094" w:rsidP="00B95626">
            <w:pPr>
              <w:jc w:val="center"/>
              <w:rPr>
                <w:b/>
                <w:bCs/>
              </w:rPr>
            </w:pPr>
            <w:r w:rsidRPr="002B64DF">
              <w:rPr>
                <w:b/>
                <w:bCs/>
              </w:rPr>
              <w:t>Тип системи</w:t>
            </w:r>
          </w:p>
        </w:tc>
        <w:tc>
          <w:tcPr>
            <w:tcW w:w="1414" w:type="dxa"/>
            <w:vAlign w:val="center"/>
          </w:tcPr>
          <w:p w14:paraId="7ECC5FF6" w14:textId="77777777" w:rsidR="00484094" w:rsidRPr="002B64DF" w:rsidRDefault="00484094" w:rsidP="00B95626">
            <w:pPr>
              <w:jc w:val="center"/>
              <w:rPr>
                <w:b/>
                <w:bCs/>
              </w:rPr>
            </w:pPr>
            <w:r w:rsidRPr="002B64DF">
              <w:rPr>
                <w:b/>
                <w:bCs/>
              </w:rPr>
              <w:t>Час роботи</w:t>
            </w:r>
          </w:p>
        </w:tc>
        <w:tc>
          <w:tcPr>
            <w:tcW w:w="1824" w:type="dxa"/>
            <w:vAlign w:val="center"/>
          </w:tcPr>
          <w:p w14:paraId="018A643F" w14:textId="77777777" w:rsidR="00484094" w:rsidRPr="002B64DF" w:rsidRDefault="00484094" w:rsidP="00B95626">
            <w:pPr>
              <w:jc w:val="center"/>
              <w:rPr>
                <w:b/>
                <w:bCs/>
              </w:rPr>
            </w:pPr>
            <w:r w:rsidRPr="002B64DF">
              <w:rPr>
                <w:b/>
                <w:bCs/>
              </w:rPr>
              <w:t>Примітки</w:t>
            </w:r>
          </w:p>
        </w:tc>
      </w:tr>
      <w:tr w:rsidR="00484094" w:rsidRPr="00AA2795" w14:paraId="7C02A86B" w14:textId="77777777" w:rsidTr="00B95626">
        <w:tc>
          <w:tcPr>
            <w:tcW w:w="390" w:type="dxa"/>
          </w:tcPr>
          <w:p w14:paraId="372E6E27" w14:textId="77777777" w:rsidR="00484094" w:rsidRPr="00AA2795" w:rsidRDefault="00484094" w:rsidP="00B95626">
            <w:pPr>
              <w:jc w:val="center"/>
            </w:pPr>
            <w:r w:rsidRPr="00AA2795">
              <w:t>1</w:t>
            </w:r>
          </w:p>
        </w:tc>
        <w:tc>
          <w:tcPr>
            <w:tcW w:w="2933" w:type="dxa"/>
          </w:tcPr>
          <w:p w14:paraId="0B4493E4" w14:textId="77777777" w:rsidR="00484094" w:rsidRPr="00AA2795" w:rsidRDefault="00484094" w:rsidP="00B95626">
            <w:r w:rsidRPr="00AA2795">
              <w:t>Пожежна сигналізація в кімнаті-сховище</w:t>
            </w:r>
          </w:p>
          <w:p w14:paraId="60EA5928" w14:textId="77777777" w:rsidR="00484094" w:rsidRPr="00AA2795" w:rsidRDefault="00484094" w:rsidP="00B95626">
            <w:r w:rsidRPr="00AA2795">
              <w:t>зберігання наркотичних та психотропних речовин N627</w:t>
            </w:r>
          </w:p>
        </w:tc>
        <w:tc>
          <w:tcPr>
            <w:tcW w:w="2312" w:type="dxa"/>
            <w:vAlign w:val="center"/>
          </w:tcPr>
          <w:p w14:paraId="196B50BD" w14:textId="77777777" w:rsidR="00484094" w:rsidRPr="00AA2795" w:rsidRDefault="00484094" w:rsidP="00B95626">
            <w:pPr>
              <w:jc w:val="center"/>
            </w:pPr>
            <w:r w:rsidRPr="00AA2795">
              <w:rPr>
                <w:b/>
                <w:i/>
                <w:iCs/>
              </w:rPr>
              <w:t>вул.</w:t>
            </w:r>
            <w:r w:rsidRPr="005410FB">
              <w:rPr>
                <w:b/>
                <w:i/>
                <w:iCs/>
              </w:rPr>
              <w:t xml:space="preserve"> В’ячеслава</w:t>
            </w:r>
            <w:r w:rsidRPr="00AA2795">
              <w:rPr>
                <w:b/>
                <w:i/>
                <w:iCs/>
              </w:rPr>
              <w:t xml:space="preserve"> Чорновола 28/1</w:t>
            </w:r>
            <w:r>
              <w:rPr>
                <w:b/>
                <w:i/>
                <w:iCs/>
              </w:rPr>
              <w:t>-Р</w:t>
            </w:r>
          </w:p>
        </w:tc>
        <w:tc>
          <w:tcPr>
            <w:tcW w:w="1050" w:type="dxa"/>
            <w:vAlign w:val="center"/>
          </w:tcPr>
          <w:p w14:paraId="45052A24" w14:textId="77777777" w:rsidR="00484094" w:rsidRPr="00AA2795" w:rsidRDefault="00484094" w:rsidP="00B95626">
            <w:pPr>
              <w:jc w:val="center"/>
            </w:pPr>
            <w:r w:rsidRPr="00AA2795">
              <w:t>ПС</w:t>
            </w:r>
          </w:p>
        </w:tc>
        <w:tc>
          <w:tcPr>
            <w:tcW w:w="1414" w:type="dxa"/>
            <w:vAlign w:val="center"/>
          </w:tcPr>
          <w:p w14:paraId="722E8BDB" w14:textId="77777777" w:rsidR="00484094" w:rsidRPr="00AA2795" w:rsidRDefault="00484094" w:rsidP="00B95626">
            <w:r w:rsidRPr="00AA2795">
              <w:t>Цілодобово</w:t>
            </w:r>
          </w:p>
        </w:tc>
        <w:tc>
          <w:tcPr>
            <w:tcW w:w="1824" w:type="dxa"/>
            <w:vAlign w:val="center"/>
          </w:tcPr>
          <w:p w14:paraId="7EB83628" w14:textId="77777777" w:rsidR="00484094" w:rsidRPr="00AA2795" w:rsidRDefault="00484094" w:rsidP="00B95626">
            <w:pPr>
              <w:jc w:val="center"/>
            </w:pPr>
            <w:r w:rsidRPr="00AA2795">
              <w:t>Адресна пожежна сигналізація Detnov</w:t>
            </w:r>
          </w:p>
        </w:tc>
      </w:tr>
      <w:tr w:rsidR="00484094" w:rsidRPr="00AA2795" w14:paraId="69D905B8" w14:textId="77777777" w:rsidTr="00B95626">
        <w:tc>
          <w:tcPr>
            <w:tcW w:w="390" w:type="dxa"/>
          </w:tcPr>
          <w:p w14:paraId="0D0415DF" w14:textId="77777777" w:rsidR="00484094" w:rsidRPr="00AA2795" w:rsidRDefault="00484094" w:rsidP="00B95626">
            <w:pPr>
              <w:jc w:val="center"/>
            </w:pPr>
            <w:r w:rsidRPr="00AA2795">
              <w:lastRenderedPageBreak/>
              <w:t>2</w:t>
            </w:r>
          </w:p>
        </w:tc>
        <w:tc>
          <w:tcPr>
            <w:tcW w:w="2933" w:type="dxa"/>
          </w:tcPr>
          <w:p w14:paraId="70C7CF5F" w14:textId="77777777" w:rsidR="00484094" w:rsidRPr="00AA2795" w:rsidRDefault="00484094" w:rsidP="00B95626">
            <w:r w:rsidRPr="00AA2795">
              <w:t>Пожежна сигналізація в кімнаті-сховище</w:t>
            </w:r>
          </w:p>
          <w:p w14:paraId="3C6B54AA" w14:textId="77777777" w:rsidR="00484094" w:rsidRPr="00AA2795" w:rsidRDefault="00484094" w:rsidP="00B95626">
            <w:r w:rsidRPr="00AA2795">
              <w:t>зберігання наркотичних та психотропних речовин N710</w:t>
            </w:r>
          </w:p>
        </w:tc>
        <w:tc>
          <w:tcPr>
            <w:tcW w:w="2312" w:type="dxa"/>
            <w:vAlign w:val="center"/>
          </w:tcPr>
          <w:p w14:paraId="7C9BDFFC" w14:textId="77777777" w:rsidR="00484094" w:rsidRPr="00AA2795" w:rsidRDefault="00484094" w:rsidP="00B95626">
            <w:pPr>
              <w:jc w:val="center"/>
            </w:pPr>
            <w:r w:rsidRPr="00AA2795">
              <w:rPr>
                <w:b/>
                <w:i/>
                <w:iCs/>
              </w:rPr>
              <w:t>вул.</w:t>
            </w:r>
            <w:r w:rsidRPr="005410FB">
              <w:rPr>
                <w:b/>
                <w:i/>
                <w:iCs/>
              </w:rPr>
              <w:t xml:space="preserve"> В’ячеслава</w:t>
            </w:r>
            <w:r w:rsidRPr="00AA2795">
              <w:rPr>
                <w:b/>
                <w:i/>
                <w:iCs/>
              </w:rPr>
              <w:t xml:space="preserve"> Чорновола 28/1</w:t>
            </w:r>
            <w:r>
              <w:rPr>
                <w:b/>
                <w:i/>
                <w:iCs/>
              </w:rPr>
              <w:t>-Р</w:t>
            </w:r>
          </w:p>
        </w:tc>
        <w:tc>
          <w:tcPr>
            <w:tcW w:w="1050" w:type="dxa"/>
            <w:vAlign w:val="center"/>
          </w:tcPr>
          <w:p w14:paraId="02ECCBC6" w14:textId="77777777" w:rsidR="00484094" w:rsidRPr="00AA2795" w:rsidRDefault="00484094" w:rsidP="00B95626">
            <w:pPr>
              <w:jc w:val="center"/>
            </w:pPr>
            <w:r w:rsidRPr="00AA2795">
              <w:t>ПС</w:t>
            </w:r>
          </w:p>
        </w:tc>
        <w:tc>
          <w:tcPr>
            <w:tcW w:w="1414" w:type="dxa"/>
            <w:vAlign w:val="center"/>
          </w:tcPr>
          <w:p w14:paraId="51521CE8" w14:textId="77777777" w:rsidR="00484094" w:rsidRPr="00AA2795" w:rsidRDefault="00484094" w:rsidP="00B95626">
            <w:r w:rsidRPr="00AA2795">
              <w:t>Цілодобово</w:t>
            </w:r>
          </w:p>
        </w:tc>
        <w:tc>
          <w:tcPr>
            <w:tcW w:w="1824" w:type="dxa"/>
            <w:vAlign w:val="center"/>
          </w:tcPr>
          <w:p w14:paraId="562BD00A" w14:textId="77777777" w:rsidR="00484094" w:rsidRPr="00AA2795" w:rsidRDefault="00484094" w:rsidP="00B95626">
            <w:pPr>
              <w:jc w:val="center"/>
            </w:pPr>
            <w:r w:rsidRPr="00AA2795">
              <w:t>Адресна пожежна сигналізація Detnov</w:t>
            </w:r>
          </w:p>
        </w:tc>
      </w:tr>
      <w:tr w:rsidR="00484094" w:rsidRPr="00AA2795" w14:paraId="205D5358" w14:textId="77777777" w:rsidTr="00B95626">
        <w:tc>
          <w:tcPr>
            <w:tcW w:w="390" w:type="dxa"/>
          </w:tcPr>
          <w:p w14:paraId="45BD47DF" w14:textId="77777777" w:rsidR="00484094" w:rsidRPr="00AA2795" w:rsidRDefault="00484094" w:rsidP="00B95626">
            <w:pPr>
              <w:jc w:val="center"/>
            </w:pPr>
            <w:r w:rsidRPr="00AA2795">
              <w:t>3</w:t>
            </w:r>
          </w:p>
        </w:tc>
        <w:tc>
          <w:tcPr>
            <w:tcW w:w="2933" w:type="dxa"/>
          </w:tcPr>
          <w:p w14:paraId="097B22A9" w14:textId="77777777" w:rsidR="00484094" w:rsidRPr="00AA2795" w:rsidRDefault="00484094" w:rsidP="00B95626">
            <w:r w:rsidRPr="00AA2795">
              <w:t>Пожежна сигналізація в приміщенні зберігання радіоактивних відходів у відділенні радіонуклідної діагностики</w:t>
            </w:r>
          </w:p>
        </w:tc>
        <w:tc>
          <w:tcPr>
            <w:tcW w:w="2312" w:type="dxa"/>
            <w:vAlign w:val="center"/>
          </w:tcPr>
          <w:p w14:paraId="53ED6F68" w14:textId="77777777" w:rsidR="00484094" w:rsidRPr="00AA2795" w:rsidRDefault="00484094" w:rsidP="00B95626">
            <w:pPr>
              <w:jc w:val="center"/>
            </w:pPr>
            <w:r w:rsidRPr="00AA2795">
              <w:rPr>
                <w:b/>
                <w:i/>
                <w:iCs/>
              </w:rPr>
              <w:t>вул.</w:t>
            </w:r>
            <w:r w:rsidRPr="005410FB">
              <w:rPr>
                <w:b/>
                <w:i/>
                <w:iCs/>
              </w:rPr>
              <w:t xml:space="preserve"> В’ячеслава</w:t>
            </w:r>
            <w:r w:rsidRPr="00AA2795">
              <w:rPr>
                <w:b/>
                <w:i/>
                <w:iCs/>
              </w:rPr>
              <w:t xml:space="preserve"> Чорновола 28/1</w:t>
            </w:r>
            <w:r>
              <w:rPr>
                <w:b/>
                <w:i/>
                <w:iCs/>
              </w:rPr>
              <w:t>-Р</w:t>
            </w:r>
          </w:p>
        </w:tc>
        <w:tc>
          <w:tcPr>
            <w:tcW w:w="1050" w:type="dxa"/>
            <w:vAlign w:val="center"/>
          </w:tcPr>
          <w:p w14:paraId="56D7C398" w14:textId="77777777" w:rsidR="00484094" w:rsidRPr="00AA2795" w:rsidRDefault="00484094" w:rsidP="00B95626">
            <w:pPr>
              <w:jc w:val="center"/>
            </w:pPr>
            <w:r w:rsidRPr="00AA2795">
              <w:t>ПС</w:t>
            </w:r>
          </w:p>
        </w:tc>
        <w:tc>
          <w:tcPr>
            <w:tcW w:w="1414" w:type="dxa"/>
            <w:vAlign w:val="center"/>
          </w:tcPr>
          <w:p w14:paraId="2E777DC1" w14:textId="77777777" w:rsidR="00484094" w:rsidRPr="00AA2795" w:rsidRDefault="00484094" w:rsidP="00B95626">
            <w:r w:rsidRPr="00AA2795">
              <w:t>Цілодобово</w:t>
            </w:r>
          </w:p>
        </w:tc>
        <w:tc>
          <w:tcPr>
            <w:tcW w:w="1824" w:type="dxa"/>
            <w:vAlign w:val="center"/>
          </w:tcPr>
          <w:p w14:paraId="39201F4B" w14:textId="77777777" w:rsidR="00484094" w:rsidRPr="00AA2795" w:rsidRDefault="00484094" w:rsidP="00B95626">
            <w:pPr>
              <w:jc w:val="center"/>
            </w:pPr>
            <w:r w:rsidRPr="00AA2795">
              <w:t>Адресна пожежна сигналізація Detnov</w:t>
            </w:r>
          </w:p>
        </w:tc>
      </w:tr>
      <w:tr w:rsidR="00484094" w:rsidRPr="00AA2795" w14:paraId="2E75B541" w14:textId="77777777" w:rsidTr="00B95626">
        <w:tc>
          <w:tcPr>
            <w:tcW w:w="390" w:type="dxa"/>
          </w:tcPr>
          <w:p w14:paraId="37531B4E" w14:textId="77777777" w:rsidR="00484094" w:rsidRPr="00AA2795" w:rsidRDefault="00484094" w:rsidP="00B95626">
            <w:pPr>
              <w:jc w:val="center"/>
            </w:pPr>
            <w:r w:rsidRPr="00AA2795">
              <w:t>4</w:t>
            </w:r>
          </w:p>
        </w:tc>
        <w:tc>
          <w:tcPr>
            <w:tcW w:w="2933" w:type="dxa"/>
          </w:tcPr>
          <w:p w14:paraId="0A4B4BFE" w14:textId="77777777" w:rsidR="00484094" w:rsidRPr="00AA2795" w:rsidRDefault="00484094" w:rsidP="00B95626">
            <w:r w:rsidRPr="00AA2795">
              <w:t>Пожежна сигналізація в приміщенні генетичного корпусу №15 (кімната-сховище)</w:t>
            </w:r>
          </w:p>
          <w:p w14:paraId="05AEFBC9" w14:textId="77777777" w:rsidR="00484094" w:rsidRPr="00AA2795" w:rsidRDefault="00484094" w:rsidP="00B95626">
            <w:r w:rsidRPr="00AA2795">
              <w:t>зберігання прекурсорів</w:t>
            </w:r>
          </w:p>
        </w:tc>
        <w:tc>
          <w:tcPr>
            <w:tcW w:w="2312" w:type="dxa"/>
            <w:vAlign w:val="center"/>
          </w:tcPr>
          <w:p w14:paraId="24FDFD73" w14:textId="77777777" w:rsidR="00484094" w:rsidRPr="00AA2795" w:rsidRDefault="00484094" w:rsidP="00B95626">
            <w:pPr>
              <w:jc w:val="center"/>
            </w:pPr>
            <w:r w:rsidRPr="00AA2795">
              <w:rPr>
                <w:b/>
                <w:i/>
                <w:iCs/>
              </w:rPr>
              <w:t>вул.</w:t>
            </w:r>
            <w:r w:rsidRPr="005410FB">
              <w:rPr>
                <w:b/>
                <w:i/>
                <w:iCs/>
              </w:rPr>
              <w:t xml:space="preserve"> В’ячеслава</w:t>
            </w:r>
            <w:r w:rsidRPr="00AA2795">
              <w:rPr>
                <w:b/>
                <w:i/>
                <w:iCs/>
              </w:rPr>
              <w:t xml:space="preserve"> Чорновола 28/1</w:t>
            </w:r>
          </w:p>
        </w:tc>
        <w:tc>
          <w:tcPr>
            <w:tcW w:w="1050" w:type="dxa"/>
            <w:vAlign w:val="center"/>
          </w:tcPr>
          <w:p w14:paraId="3EF0FDCB" w14:textId="77777777" w:rsidR="00484094" w:rsidRPr="00AA2795" w:rsidRDefault="00484094" w:rsidP="00B95626">
            <w:pPr>
              <w:jc w:val="center"/>
            </w:pPr>
            <w:r w:rsidRPr="00AA2795">
              <w:t>ПС</w:t>
            </w:r>
          </w:p>
        </w:tc>
        <w:tc>
          <w:tcPr>
            <w:tcW w:w="1414" w:type="dxa"/>
            <w:vAlign w:val="center"/>
          </w:tcPr>
          <w:p w14:paraId="3E45267E" w14:textId="77777777" w:rsidR="00484094" w:rsidRPr="00AA2795" w:rsidRDefault="00484094" w:rsidP="00B95626">
            <w:r w:rsidRPr="00AA2795">
              <w:t>Цілодобово</w:t>
            </w:r>
          </w:p>
        </w:tc>
        <w:tc>
          <w:tcPr>
            <w:tcW w:w="1824" w:type="dxa"/>
            <w:vAlign w:val="center"/>
          </w:tcPr>
          <w:p w14:paraId="7DE29021" w14:textId="77777777" w:rsidR="00484094" w:rsidRPr="00AA2795" w:rsidRDefault="00484094" w:rsidP="00B95626">
            <w:pPr>
              <w:jc w:val="center"/>
            </w:pPr>
            <w:r w:rsidRPr="00AA2795">
              <w:t>Безадресна пожежна сигналізація</w:t>
            </w:r>
          </w:p>
          <w:p w14:paraId="77C03274" w14:textId="77777777" w:rsidR="00484094" w:rsidRPr="00AA2795" w:rsidRDefault="00484094" w:rsidP="00B95626">
            <w:pPr>
              <w:jc w:val="center"/>
            </w:pPr>
            <w:r w:rsidRPr="00AA2795">
              <w:t>Тирас 16П</w:t>
            </w:r>
          </w:p>
          <w:p w14:paraId="235C7EB5" w14:textId="77777777" w:rsidR="00484094" w:rsidRPr="00AA2795" w:rsidRDefault="00484094" w:rsidP="00B95626">
            <w:pPr>
              <w:jc w:val="center"/>
            </w:pPr>
          </w:p>
        </w:tc>
      </w:tr>
      <w:tr w:rsidR="00484094" w:rsidRPr="00AA2795" w14:paraId="107340A4" w14:textId="77777777" w:rsidTr="00B95626">
        <w:tc>
          <w:tcPr>
            <w:tcW w:w="390" w:type="dxa"/>
          </w:tcPr>
          <w:p w14:paraId="74B74DBC" w14:textId="77777777" w:rsidR="00484094" w:rsidRPr="00AA2795" w:rsidRDefault="00484094" w:rsidP="00B95626">
            <w:pPr>
              <w:jc w:val="center"/>
            </w:pPr>
            <w:r w:rsidRPr="00AA2795">
              <w:t>5</w:t>
            </w:r>
          </w:p>
        </w:tc>
        <w:tc>
          <w:tcPr>
            <w:tcW w:w="2933" w:type="dxa"/>
          </w:tcPr>
          <w:p w14:paraId="372E1E4F" w14:textId="77777777" w:rsidR="00484094" w:rsidRPr="00AA2795" w:rsidRDefault="00484094" w:rsidP="00B95626">
            <w:r w:rsidRPr="00AA2795">
              <w:t>Пожежна сигналізація в кімнаті-сховище в лабораторному корпусі №16</w:t>
            </w:r>
          </w:p>
        </w:tc>
        <w:tc>
          <w:tcPr>
            <w:tcW w:w="2312" w:type="dxa"/>
            <w:vAlign w:val="center"/>
          </w:tcPr>
          <w:p w14:paraId="7F4D7DA9" w14:textId="77777777" w:rsidR="00484094" w:rsidRPr="00AA2795" w:rsidRDefault="00484094" w:rsidP="00B95626">
            <w:pPr>
              <w:jc w:val="center"/>
            </w:pPr>
            <w:r w:rsidRPr="00AA2795">
              <w:rPr>
                <w:b/>
                <w:i/>
                <w:iCs/>
              </w:rPr>
              <w:t>вул.</w:t>
            </w:r>
            <w:r w:rsidRPr="005410FB">
              <w:rPr>
                <w:b/>
                <w:i/>
                <w:iCs/>
              </w:rPr>
              <w:t xml:space="preserve"> В’ячеслава</w:t>
            </w:r>
            <w:r w:rsidRPr="00AA2795">
              <w:rPr>
                <w:b/>
                <w:i/>
                <w:iCs/>
              </w:rPr>
              <w:t xml:space="preserve"> Чорновола 28/1</w:t>
            </w:r>
          </w:p>
        </w:tc>
        <w:tc>
          <w:tcPr>
            <w:tcW w:w="1050" w:type="dxa"/>
            <w:vAlign w:val="center"/>
          </w:tcPr>
          <w:p w14:paraId="5ADAA8BD" w14:textId="77777777" w:rsidR="00484094" w:rsidRPr="00AA2795" w:rsidRDefault="00484094" w:rsidP="00B95626">
            <w:pPr>
              <w:jc w:val="center"/>
            </w:pPr>
            <w:r w:rsidRPr="00AA2795">
              <w:t>ПС</w:t>
            </w:r>
          </w:p>
        </w:tc>
        <w:tc>
          <w:tcPr>
            <w:tcW w:w="1414" w:type="dxa"/>
            <w:vAlign w:val="center"/>
          </w:tcPr>
          <w:p w14:paraId="11884DAE" w14:textId="77777777" w:rsidR="00484094" w:rsidRPr="00AA2795" w:rsidRDefault="00484094" w:rsidP="00B95626">
            <w:r w:rsidRPr="00AA2795">
              <w:t>Цілодобово</w:t>
            </w:r>
          </w:p>
        </w:tc>
        <w:tc>
          <w:tcPr>
            <w:tcW w:w="1824" w:type="dxa"/>
            <w:vAlign w:val="center"/>
          </w:tcPr>
          <w:p w14:paraId="3518B8B8" w14:textId="77777777" w:rsidR="00484094" w:rsidRPr="00AA2795" w:rsidRDefault="00484094" w:rsidP="00B95626">
            <w:pPr>
              <w:jc w:val="center"/>
            </w:pPr>
            <w:r w:rsidRPr="00AA2795">
              <w:t>Сповіщувач димовий радіоканальний Артон</w:t>
            </w:r>
          </w:p>
        </w:tc>
      </w:tr>
    </w:tbl>
    <w:p w14:paraId="543A6011" w14:textId="77777777" w:rsidR="00484094" w:rsidRPr="00A917A7" w:rsidRDefault="00484094" w:rsidP="00A917A7">
      <w:pPr>
        <w:shd w:val="clear" w:color="auto" w:fill="FFFFFF"/>
        <w:spacing w:line="276" w:lineRule="auto"/>
        <w:rPr>
          <w:b/>
        </w:rPr>
      </w:pPr>
      <w:bookmarkStart w:id="1" w:name="_Hlk214550502"/>
    </w:p>
    <w:p w14:paraId="5E845CA4" w14:textId="77777777" w:rsidR="00484094" w:rsidRDefault="00484094" w:rsidP="00484094">
      <w:pPr>
        <w:pStyle w:val="a3"/>
        <w:shd w:val="clear" w:color="auto" w:fill="FFFFFF"/>
        <w:spacing w:line="276" w:lineRule="auto"/>
        <w:ind w:left="360"/>
        <w:jc w:val="center"/>
        <w:rPr>
          <w:b/>
        </w:rPr>
      </w:pPr>
    </w:p>
    <w:p w14:paraId="16E2F212" w14:textId="77777777" w:rsidR="00484094" w:rsidRPr="00A40EC5" w:rsidRDefault="00484094" w:rsidP="00484094">
      <w:pPr>
        <w:pStyle w:val="a3"/>
        <w:shd w:val="clear" w:color="auto" w:fill="FFFFFF"/>
        <w:spacing w:line="276" w:lineRule="auto"/>
        <w:ind w:left="360"/>
      </w:pPr>
      <w:r>
        <w:rPr>
          <w:b/>
        </w:rPr>
        <w:t>3.</w:t>
      </w:r>
      <w:r w:rsidRPr="00A40EC5">
        <w:rPr>
          <w:b/>
        </w:rPr>
        <w:t>Перелік та періодичність  проведення робіт/послуг</w:t>
      </w:r>
    </w:p>
    <w:p w14:paraId="1B6D64FF" w14:textId="77777777" w:rsidR="00484094" w:rsidRPr="00A40EC5" w:rsidRDefault="00484094" w:rsidP="00484094">
      <w:pPr>
        <w:shd w:val="clear" w:color="auto" w:fill="FFFFFF"/>
        <w:spacing w:after="120" w:line="276" w:lineRule="auto"/>
      </w:pPr>
      <w:bookmarkStart w:id="2" w:name="_Hlk214523940"/>
      <w:bookmarkEnd w:id="1"/>
      <w:r w:rsidRPr="00A40EC5">
        <w:rPr>
          <w:b/>
        </w:rPr>
        <w:t>Умовні позначення:</w:t>
      </w:r>
      <w:r w:rsidRPr="00A40EC5">
        <w:t xml:space="preserve"> </w:t>
      </w:r>
    </w:p>
    <w:p w14:paraId="4EC856EA" w14:textId="77777777" w:rsidR="00484094" w:rsidRPr="00A40EC5" w:rsidRDefault="00484094" w:rsidP="00484094">
      <w:pPr>
        <w:shd w:val="clear" w:color="auto" w:fill="FFFFFF"/>
        <w:spacing w:after="120" w:line="276" w:lineRule="auto"/>
      </w:pPr>
      <w:r w:rsidRPr="00A40EC5">
        <w:t xml:space="preserve">Р1 - проведення регламентних послуг 1 раз на місяць. </w:t>
      </w:r>
    </w:p>
    <w:p w14:paraId="76BB2566" w14:textId="77777777" w:rsidR="00484094" w:rsidRPr="00A40EC5" w:rsidRDefault="00484094" w:rsidP="00484094">
      <w:pPr>
        <w:shd w:val="clear" w:color="auto" w:fill="FFFFFF"/>
        <w:spacing w:after="120" w:line="276" w:lineRule="auto"/>
      </w:pPr>
      <w:r w:rsidRPr="00A40EC5">
        <w:t xml:space="preserve">Р2- проведення регламентних послуг 1 раз в 3 місяці. </w:t>
      </w:r>
    </w:p>
    <w:p w14:paraId="0496A475" w14:textId="77777777" w:rsidR="00484094" w:rsidRPr="00A40EC5" w:rsidRDefault="00484094" w:rsidP="00484094">
      <w:pPr>
        <w:shd w:val="clear" w:color="auto" w:fill="FFFFFF"/>
        <w:spacing w:after="120" w:line="276" w:lineRule="auto"/>
      </w:pPr>
      <w:r w:rsidRPr="00A40EC5">
        <w:t xml:space="preserve">Р3 - проведення регламентних послуг 1 раз в 6 місяців. </w:t>
      </w:r>
    </w:p>
    <w:p w14:paraId="222FCD49" w14:textId="77777777" w:rsidR="00484094" w:rsidRPr="00A40EC5" w:rsidRDefault="00484094" w:rsidP="00484094">
      <w:pPr>
        <w:shd w:val="clear" w:color="auto" w:fill="FFFFFF"/>
        <w:spacing w:after="120" w:line="276" w:lineRule="auto"/>
      </w:pPr>
      <w:r w:rsidRPr="00A40EC5">
        <w:t xml:space="preserve">Р4 - проведення регламентних послуг 1 раз на рік. </w:t>
      </w:r>
    </w:p>
    <w:p w14:paraId="1EE32683" w14:textId="77777777" w:rsidR="00484094" w:rsidRPr="00A40EC5" w:rsidRDefault="00484094" w:rsidP="00484094">
      <w:pPr>
        <w:shd w:val="clear" w:color="auto" w:fill="FFFFFF"/>
        <w:spacing w:line="276" w:lineRule="auto"/>
        <w:rPr>
          <w:b/>
        </w:rPr>
      </w:pPr>
      <w:bookmarkStart w:id="3" w:name="_Hlk214550516"/>
      <w:r w:rsidRPr="00A40EC5">
        <w:rPr>
          <w:b/>
        </w:rPr>
        <w:t>3.1. Перелік послуг та регламент з технічного обслуговування систем автоматизації та диспетчеризації інженерних систем:</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6132"/>
        <w:gridCol w:w="1984"/>
        <w:gridCol w:w="1564"/>
      </w:tblGrid>
      <w:tr w:rsidR="00484094" w:rsidRPr="00A40EC5" w14:paraId="1DF64233" w14:textId="77777777" w:rsidTr="00B95626">
        <w:tc>
          <w:tcPr>
            <w:tcW w:w="526" w:type="dxa"/>
          </w:tcPr>
          <w:bookmarkEnd w:id="3"/>
          <w:p w14:paraId="0B4943E3" w14:textId="77777777" w:rsidR="00484094" w:rsidRPr="00A40EC5" w:rsidRDefault="00484094" w:rsidP="00B95626">
            <w:pPr>
              <w:spacing w:after="120" w:line="276" w:lineRule="auto"/>
              <w:ind w:left="74"/>
              <w:rPr>
                <w:b/>
              </w:rPr>
            </w:pPr>
            <w:r w:rsidRPr="00A40EC5">
              <w:rPr>
                <w:b/>
              </w:rPr>
              <w:t>№ з/п</w:t>
            </w:r>
          </w:p>
        </w:tc>
        <w:tc>
          <w:tcPr>
            <w:tcW w:w="6132" w:type="dxa"/>
            <w:vAlign w:val="center"/>
          </w:tcPr>
          <w:p w14:paraId="14BE1C35" w14:textId="77777777" w:rsidR="00484094" w:rsidRPr="00A40EC5" w:rsidRDefault="00484094" w:rsidP="00B95626">
            <w:pPr>
              <w:spacing w:after="120" w:line="276" w:lineRule="auto"/>
              <w:ind w:left="74"/>
              <w:jc w:val="center"/>
              <w:rPr>
                <w:b/>
              </w:rPr>
            </w:pPr>
            <w:r w:rsidRPr="00A40EC5">
              <w:rPr>
                <w:b/>
              </w:rPr>
              <w:t>Перелік робіт</w:t>
            </w:r>
          </w:p>
        </w:tc>
        <w:tc>
          <w:tcPr>
            <w:tcW w:w="1984" w:type="dxa"/>
            <w:vAlign w:val="center"/>
          </w:tcPr>
          <w:p w14:paraId="5C4CCE55" w14:textId="77777777" w:rsidR="00484094" w:rsidRPr="00A40EC5" w:rsidRDefault="00484094" w:rsidP="00B95626">
            <w:pPr>
              <w:spacing w:after="120" w:line="276" w:lineRule="auto"/>
              <w:ind w:left="74"/>
              <w:jc w:val="center"/>
              <w:rPr>
                <w:b/>
              </w:rPr>
            </w:pPr>
            <w:r w:rsidRPr="00A40EC5">
              <w:rPr>
                <w:b/>
              </w:rPr>
              <w:t>Періодичність</w:t>
            </w:r>
          </w:p>
        </w:tc>
        <w:tc>
          <w:tcPr>
            <w:tcW w:w="1564" w:type="dxa"/>
          </w:tcPr>
          <w:p w14:paraId="09946BBF" w14:textId="77777777" w:rsidR="00484094" w:rsidRPr="00A40EC5" w:rsidRDefault="00484094" w:rsidP="00B95626">
            <w:pPr>
              <w:spacing w:after="120" w:line="276" w:lineRule="auto"/>
              <w:ind w:left="74"/>
              <w:jc w:val="center"/>
              <w:rPr>
                <w:b/>
              </w:rPr>
            </w:pPr>
            <w:r w:rsidRPr="00A40EC5">
              <w:rPr>
                <w:b/>
              </w:rPr>
              <w:t>Вартість послуг за договором</w:t>
            </w:r>
          </w:p>
        </w:tc>
      </w:tr>
      <w:tr w:rsidR="00484094" w:rsidRPr="00A40EC5" w14:paraId="2C71249A" w14:textId="77777777" w:rsidTr="00B95626">
        <w:tc>
          <w:tcPr>
            <w:tcW w:w="526" w:type="dxa"/>
          </w:tcPr>
          <w:p w14:paraId="0B5660C4" w14:textId="77777777" w:rsidR="00484094" w:rsidRPr="00A40EC5" w:rsidRDefault="00484094" w:rsidP="00B95626">
            <w:pPr>
              <w:spacing w:after="120" w:line="276" w:lineRule="auto"/>
              <w:ind w:left="74"/>
              <w:rPr>
                <w:b/>
              </w:rPr>
            </w:pPr>
            <w:r w:rsidRPr="00A40EC5">
              <w:rPr>
                <w:b/>
              </w:rPr>
              <w:t xml:space="preserve">1. </w:t>
            </w:r>
          </w:p>
        </w:tc>
        <w:tc>
          <w:tcPr>
            <w:tcW w:w="6132" w:type="dxa"/>
            <w:vAlign w:val="center"/>
          </w:tcPr>
          <w:p w14:paraId="0BCB0890" w14:textId="77777777" w:rsidR="00484094" w:rsidRPr="00A40EC5" w:rsidRDefault="00484094" w:rsidP="00B95626">
            <w:pPr>
              <w:shd w:val="clear" w:color="auto" w:fill="FFFFFF"/>
              <w:spacing w:after="120" w:line="276" w:lineRule="auto"/>
              <w:ind w:left="74"/>
            </w:pPr>
            <w:r w:rsidRPr="00A40EC5">
              <w:t xml:space="preserve">Зовнішній огляд стану шаф та щитів автоматики, модулів вводу-виводу та інших складових системи. </w:t>
            </w:r>
          </w:p>
          <w:p w14:paraId="07142920" w14:textId="77777777" w:rsidR="00484094" w:rsidRPr="00A40EC5" w:rsidRDefault="00484094" w:rsidP="00B95626">
            <w:pPr>
              <w:spacing w:line="276" w:lineRule="auto"/>
              <w:ind w:left="74"/>
            </w:pPr>
            <w:r w:rsidRPr="00A40EC5">
              <w:t xml:space="preserve">1.1. Огляд всіх наявних та видимих приладів, блоків та модулів вводу-виводу тощо, що є складовими системи. </w:t>
            </w:r>
          </w:p>
          <w:p w14:paraId="2B7A5591" w14:textId="77777777" w:rsidR="00484094" w:rsidRPr="00A40EC5" w:rsidRDefault="00484094" w:rsidP="00B95626">
            <w:pPr>
              <w:spacing w:line="276" w:lineRule="auto"/>
              <w:ind w:left="74"/>
            </w:pPr>
            <w:r w:rsidRPr="00A40EC5">
              <w:t xml:space="preserve">1.2. Огляд на предмет відсутності на зовнішніх поверхнях обладнання механічних пошкоджень (вм'ятин, тріщин, відколів і т.і.). </w:t>
            </w:r>
          </w:p>
          <w:p w14:paraId="0F316436" w14:textId="77777777" w:rsidR="00484094" w:rsidRPr="00A40EC5" w:rsidRDefault="00484094" w:rsidP="00B95626">
            <w:pPr>
              <w:spacing w:line="276" w:lineRule="auto"/>
              <w:ind w:left="74"/>
            </w:pPr>
            <w:r w:rsidRPr="00A40EC5">
              <w:t xml:space="preserve">1.3. Перевірка надійності кріплення і наявності пломб на корпусах обладнання. </w:t>
            </w:r>
          </w:p>
          <w:p w14:paraId="74DE187F" w14:textId="77777777" w:rsidR="00484094" w:rsidRPr="00A40EC5" w:rsidRDefault="00484094" w:rsidP="00B95626">
            <w:pPr>
              <w:spacing w:line="276" w:lineRule="auto"/>
              <w:ind w:left="74"/>
            </w:pPr>
            <w:r w:rsidRPr="00A40EC5">
              <w:t xml:space="preserve">1.4. Видалення з зовнішніх поверхонь обладнання пилу, бруду та вологи. </w:t>
            </w:r>
          </w:p>
          <w:p w14:paraId="075EB8C6" w14:textId="77777777" w:rsidR="00484094" w:rsidRPr="00A40EC5" w:rsidRDefault="00484094" w:rsidP="00B95626">
            <w:pPr>
              <w:spacing w:line="276" w:lineRule="auto"/>
              <w:ind w:left="74"/>
              <w:rPr>
                <w:b/>
              </w:rPr>
            </w:pPr>
            <w:r w:rsidRPr="00A40EC5">
              <w:t>1.5. Перевірка наявності і надійності кріплення до корпусів проводу заземлення.</w:t>
            </w:r>
          </w:p>
        </w:tc>
        <w:tc>
          <w:tcPr>
            <w:tcW w:w="1984" w:type="dxa"/>
            <w:vAlign w:val="center"/>
          </w:tcPr>
          <w:p w14:paraId="57E3487D" w14:textId="77777777" w:rsidR="00484094" w:rsidRPr="00A40EC5" w:rsidRDefault="00484094" w:rsidP="00B95626">
            <w:pPr>
              <w:spacing w:after="120" w:line="276" w:lineRule="auto"/>
              <w:ind w:left="74"/>
              <w:jc w:val="center"/>
              <w:rPr>
                <w:b/>
              </w:rPr>
            </w:pPr>
            <w:r w:rsidRPr="00A40EC5">
              <w:rPr>
                <w:b/>
              </w:rPr>
              <w:t>Р1</w:t>
            </w:r>
          </w:p>
        </w:tc>
        <w:tc>
          <w:tcPr>
            <w:tcW w:w="1564" w:type="dxa"/>
          </w:tcPr>
          <w:p w14:paraId="4560C4F7" w14:textId="77777777" w:rsidR="00484094" w:rsidRPr="00A40EC5" w:rsidRDefault="00484094" w:rsidP="00B95626">
            <w:pPr>
              <w:spacing w:after="120" w:line="276" w:lineRule="auto"/>
              <w:ind w:left="74"/>
              <w:jc w:val="center"/>
              <w:rPr>
                <w:b/>
              </w:rPr>
            </w:pPr>
          </w:p>
        </w:tc>
      </w:tr>
      <w:tr w:rsidR="00484094" w:rsidRPr="00A40EC5" w14:paraId="08A33977" w14:textId="77777777" w:rsidTr="00B95626">
        <w:tc>
          <w:tcPr>
            <w:tcW w:w="526" w:type="dxa"/>
          </w:tcPr>
          <w:p w14:paraId="0B95FEDE" w14:textId="77777777" w:rsidR="00484094" w:rsidRPr="00A40EC5" w:rsidRDefault="00484094" w:rsidP="00B95626">
            <w:pPr>
              <w:spacing w:line="276" w:lineRule="auto"/>
              <w:ind w:left="74"/>
              <w:rPr>
                <w:b/>
              </w:rPr>
            </w:pPr>
            <w:r w:rsidRPr="00A40EC5">
              <w:rPr>
                <w:b/>
              </w:rPr>
              <w:t>2.</w:t>
            </w:r>
          </w:p>
          <w:p w14:paraId="145F32BD" w14:textId="77777777" w:rsidR="00484094" w:rsidRPr="00A40EC5" w:rsidRDefault="00484094" w:rsidP="00B95626">
            <w:pPr>
              <w:spacing w:after="120" w:line="276" w:lineRule="auto"/>
              <w:ind w:left="74"/>
              <w:rPr>
                <w:b/>
              </w:rPr>
            </w:pPr>
          </w:p>
        </w:tc>
        <w:tc>
          <w:tcPr>
            <w:tcW w:w="6132" w:type="dxa"/>
            <w:vAlign w:val="center"/>
          </w:tcPr>
          <w:p w14:paraId="232A36F5" w14:textId="77777777" w:rsidR="00484094" w:rsidRPr="00A40EC5" w:rsidRDefault="00484094" w:rsidP="00B95626">
            <w:pPr>
              <w:spacing w:line="276" w:lineRule="auto"/>
              <w:ind w:left="74"/>
            </w:pPr>
            <w:r w:rsidRPr="00A40EC5">
              <w:t xml:space="preserve">2. Контроль робочого положення вимикачів, перемикачів, справності світлових індикаторів на приладах, блоках електроживлення та блоках модулях вводу- виводу. </w:t>
            </w:r>
          </w:p>
          <w:p w14:paraId="258B149F" w14:textId="77777777" w:rsidR="00484094" w:rsidRPr="00A40EC5" w:rsidRDefault="00484094" w:rsidP="00B95626">
            <w:pPr>
              <w:spacing w:line="276" w:lineRule="auto"/>
              <w:ind w:left="74"/>
            </w:pPr>
            <w:r w:rsidRPr="00A40EC5">
              <w:lastRenderedPageBreak/>
              <w:t xml:space="preserve">2.1 Перевірка положення наявних вимикачів і перемикачів на предмет  знаходження їх в робочому положенні, а також їх справності. </w:t>
            </w:r>
          </w:p>
          <w:p w14:paraId="63A2D367" w14:textId="77777777" w:rsidR="00484094" w:rsidRPr="00A40EC5" w:rsidRDefault="00484094" w:rsidP="00B95626">
            <w:pPr>
              <w:spacing w:line="276" w:lineRule="auto"/>
              <w:ind w:left="74"/>
            </w:pPr>
            <w:r w:rsidRPr="00A40EC5">
              <w:t xml:space="preserve">2.2 Перевірка працездатності наявних оптичних індикаторів. </w:t>
            </w:r>
          </w:p>
          <w:p w14:paraId="789506BB" w14:textId="77777777" w:rsidR="00484094" w:rsidRPr="00A40EC5" w:rsidRDefault="00484094" w:rsidP="00B95626">
            <w:pPr>
              <w:spacing w:line="276" w:lineRule="auto"/>
              <w:ind w:left="74"/>
              <w:rPr>
                <w:b/>
              </w:rPr>
            </w:pPr>
            <w:r w:rsidRPr="00A40EC5">
              <w:t>2.3 Перевірка справності системи в комплексі шляхом перегляду протоколу подій на автоматизованому робочому місці.</w:t>
            </w:r>
          </w:p>
        </w:tc>
        <w:tc>
          <w:tcPr>
            <w:tcW w:w="1984" w:type="dxa"/>
            <w:vAlign w:val="center"/>
          </w:tcPr>
          <w:p w14:paraId="08303EDB" w14:textId="77777777" w:rsidR="00484094" w:rsidRPr="00A40EC5" w:rsidRDefault="00484094" w:rsidP="00B95626">
            <w:pPr>
              <w:spacing w:after="120" w:line="276" w:lineRule="auto"/>
              <w:ind w:left="74"/>
              <w:jc w:val="center"/>
              <w:rPr>
                <w:b/>
              </w:rPr>
            </w:pPr>
            <w:r w:rsidRPr="00A40EC5">
              <w:rPr>
                <w:b/>
              </w:rPr>
              <w:lastRenderedPageBreak/>
              <w:t>Р1</w:t>
            </w:r>
          </w:p>
        </w:tc>
        <w:tc>
          <w:tcPr>
            <w:tcW w:w="1564" w:type="dxa"/>
          </w:tcPr>
          <w:p w14:paraId="3DE8020B" w14:textId="77777777" w:rsidR="00484094" w:rsidRPr="00A40EC5" w:rsidRDefault="00484094" w:rsidP="00B95626">
            <w:pPr>
              <w:spacing w:after="120" w:line="276" w:lineRule="auto"/>
              <w:ind w:left="74"/>
              <w:jc w:val="center"/>
              <w:rPr>
                <w:b/>
              </w:rPr>
            </w:pPr>
          </w:p>
        </w:tc>
      </w:tr>
      <w:tr w:rsidR="00484094" w:rsidRPr="00A40EC5" w14:paraId="27E1754B" w14:textId="77777777" w:rsidTr="00B95626">
        <w:tc>
          <w:tcPr>
            <w:tcW w:w="526" w:type="dxa"/>
          </w:tcPr>
          <w:p w14:paraId="78E0390F" w14:textId="77777777" w:rsidR="00484094" w:rsidRPr="00A40EC5" w:rsidRDefault="00484094" w:rsidP="00B95626">
            <w:pPr>
              <w:spacing w:after="120" w:line="276" w:lineRule="auto"/>
              <w:ind w:left="74"/>
              <w:rPr>
                <w:b/>
              </w:rPr>
            </w:pPr>
            <w:r w:rsidRPr="00A40EC5">
              <w:rPr>
                <w:b/>
              </w:rPr>
              <w:t>3.</w:t>
            </w:r>
          </w:p>
        </w:tc>
        <w:tc>
          <w:tcPr>
            <w:tcW w:w="6132" w:type="dxa"/>
            <w:vAlign w:val="center"/>
          </w:tcPr>
          <w:p w14:paraId="4CF9E272" w14:textId="77777777" w:rsidR="00484094" w:rsidRPr="00A40EC5" w:rsidRDefault="00484094" w:rsidP="00B95626">
            <w:pPr>
              <w:spacing w:line="276" w:lineRule="auto"/>
              <w:ind w:left="74"/>
            </w:pPr>
            <w:r w:rsidRPr="00A40EC5">
              <w:t xml:space="preserve">Контроль напруги електроживлення. </w:t>
            </w:r>
          </w:p>
          <w:p w14:paraId="2970FBC5" w14:textId="77777777" w:rsidR="00484094" w:rsidRPr="00A40EC5" w:rsidRDefault="00484094" w:rsidP="00B95626">
            <w:pPr>
              <w:spacing w:line="276" w:lineRule="auto"/>
              <w:ind w:left="74"/>
            </w:pPr>
            <w:r w:rsidRPr="00A40EC5">
              <w:t xml:space="preserve">3.1 Перевірка надійності підключення до клемних колодок проводів  електроживлення та дроту заземлення у шафах та щитах автоматики. </w:t>
            </w:r>
          </w:p>
          <w:p w14:paraId="6E776B90" w14:textId="77777777" w:rsidR="00484094" w:rsidRPr="00A40EC5" w:rsidRDefault="00484094" w:rsidP="00B95626">
            <w:pPr>
              <w:spacing w:line="276" w:lineRule="auto"/>
              <w:ind w:left="74"/>
              <w:rPr>
                <w:b/>
              </w:rPr>
            </w:pPr>
            <w:r w:rsidRPr="00A40EC5">
              <w:t>3.2 Вимірювання напруги на клемах «Мережа», в контрольних точках трансформатора 24B і т.і. Показання приладу повинні співпадати з паспортними даними.</w:t>
            </w:r>
          </w:p>
        </w:tc>
        <w:tc>
          <w:tcPr>
            <w:tcW w:w="1984" w:type="dxa"/>
            <w:vAlign w:val="center"/>
          </w:tcPr>
          <w:p w14:paraId="76665996" w14:textId="77777777" w:rsidR="00484094" w:rsidRPr="00A40EC5" w:rsidRDefault="00484094" w:rsidP="00B95626">
            <w:pPr>
              <w:spacing w:after="120" w:line="276" w:lineRule="auto"/>
              <w:ind w:left="74"/>
              <w:jc w:val="center"/>
              <w:rPr>
                <w:b/>
              </w:rPr>
            </w:pPr>
            <w:r w:rsidRPr="00A40EC5">
              <w:rPr>
                <w:b/>
              </w:rPr>
              <w:t>Р2</w:t>
            </w:r>
          </w:p>
        </w:tc>
        <w:tc>
          <w:tcPr>
            <w:tcW w:w="1564" w:type="dxa"/>
          </w:tcPr>
          <w:p w14:paraId="4F87CD72" w14:textId="77777777" w:rsidR="00484094" w:rsidRPr="00A40EC5" w:rsidRDefault="00484094" w:rsidP="00B95626">
            <w:pPr>
              <w:spacing w:after="120" w:line="276" w:lineRule="auto"/>
              <w:ind w:left="74"/>
              <w:jc w:val="center"/>
              <w:rPr>
                <w:b/>
              </w:rPr>
            </w:pPr>
          </w:p>
        </w:tc>
      </w:tr>
      <w:tr w:rsidR="00484094" w:rsidRPr="00A40EC5" w14:paraId="6448AEF9" w14:textId="77777777" w:rsidTr="00B95626">
        <w:tc>
          <w:tcPr>
            <w:tcW w:w="526" w:type="dxa"/>
          </w:tcPr>
          <w:p w14:paraId="0F5D80C9" w14:textId="77777777" w:rsidR="00484094" w:rsidRPr="00A40EC5" w:rsidRDefault="00484094" w:rsidP="00B95626">
            <w:pPr>
              <w:spacing w:after="120" w:line="276" w:lineRule="auto"/>
              <w:ind w:left="74"/>
              <w:rPr>
                <w:b/>
              </w:rPr>
            </w:pPr>
            <w:r w:rsidRPr="00A40EC5">
              <w:rPr>
                <w:b/>
              </w:rPr>
              <w:t>4.</w:t>
            </w:r>
          </w:p>
        </w:tc>
        <w:tc>
          <w:tcPr>
            <w:tcW w:w="6132" w:type="dxa"/>
            <w:vAlign w:val="center"/>
          </w:tcPr>
          <w:p w14:paraId="11225DE3" w14:textId="77777777" w:rsidR="00484094" w:rsidRPr="00A40EC5" w:rsidRDefault="00484094" w:rsidP="00B95626">
            <w:pPr>
              <w:spacing w:after="120" w:line="276" w:lineRule="auto"/>
              <w:ind w:left="74"/>
            </w:pPr>
            <w:r w:rsidRPr="00A40EC5">
              <w:t>Усунення та поточний ремонт дефектів у тому числі з заміною обладнання (виконання монтажних робіт), виявлених в процесі огляду</w:t>
            </w:r>
          </w:p>
        </w:tc>
        <w:tc>
          <w:tcPr>
            <w:tcW w:w="1984" w:type="dxa"/>
            <w:vAlign w:val="center"/>
          </w:tcPr>
          <w:p w14:paraId="6E789026" w14:textId="77777777" w:rsidR="00484094" w:rsidRPr="00A40EC5" w:rsidRDefault="00484094" w:rsidP="00B95626">
            <w:pPr>
              <w:spacing w:after="120" w:line="276" w:lineRule="auto"/>
              <w:ind w:left="74"/>
              <w:jc w:val="center"/>
              <w:rPr>
                <w:b/>
              </w:rPr>
            </w:pPr>
            <w:r w:rsidRPr="00A40EC5">
              <w:rPr>
                <w:b/>
              </w:rPr>
              <w:t>Р1</w:t>
            </w:r>
          </w:p>
        </w:tc>
        <w:tc>
          <w:tcPr>
            <w:tcW w:w="1564" w:type="dxa"/>
          </w:tcPr>
          <w:p w14:paraId="223EF4F9" w14:textId="77777777" w:rsidR="00484094" w:rsidRPr="00A40EC5" w:rsidRDefault="00484094" w:rsidP="00B95626">
            <w:pPr>
              <w:spacing w:after="120" w:line="276" w:lineRule="auto"/>
              <w:ind w:left="74"/>
              <w:jc w:val="center"/>
              <w:rPr>
                <w:b/>
              </w:rPr>
            </w:pPr>
          </w:p>
        </w:tc>
      </w:tr>
      <w:bookmarkEnd w:id="2"/>
    </w:tbl>
    <w:p w14:paraId="536D8157" w14:textId="77777777" w:rsidR="00484094" w:rsidRPr="00A40EC5" w:rsidRDefault="00484094" w:rsidP="00484094">
      <w:pPr>
        <w:shd w:val="clear" w:color="auto" w:fill="FFFFFF"/>
        <w:spacing w:line="276" w:lineRule="auto"/>
        <w:jc w:val="center"/>
        <w:rPr>
          <w:b/>
        </w:rPr>
      </w:pPr>
    </w:p>
    <w:p w14:paraId="2B07BC40" w14:textId="77777777" w:rsidR="00484094" w:rsidRPr="00A40EC5" w:rsidRDefault="00484094" w:rsidP="00484094">
      <w:pPr>
        <w:shd w:val="clear" w:color="auto" w:fill="FFFFFF"/>
        <w:spacing w:line="276" w:lineRule="auto"/>
        <w:jc w:val="center"/>
        <w:rPr>
          <w:b/>
        </w:rPr>
      </w:pPr>
    </w:p>
    <w:p w14:paraId="62CDAE54" w14:textId="77777777" w:rsidR="00484094" w:rsidRPr="00A40EC5" w:rsidRDefault="00484094" w:rsidP="00484094">
      <w:pPr>
        <w:shd w:val="clear" w:color="auto" w:fill="FFFFFF"/>
        <w:spacing w:line="276" w:lineRule="auto"/>
        <w:rPr>
          <w:b/>
        </w:rPr>
      </w:pPr>
      <w:bookmarkStart w:id="4" w:name="_Hlk214550524"/>
      <w:r w:rsidRPr="00A40EC5">
        <w:rPr>
          <w:b/>
        </w:rPr>
        <w:t>3.2. Перелік послуг та регламент з технічного обслуговування систем протипожежного захисту</w:t>
      </w:r>
      <w:bookmarkEnd w:id="4"/>
      <w:r w:rsidRPr="00A40EC5">
        <w:rPr>
          <w:b/>
        </w:rPr>
        <w:t>:</w:t>
      </w:r>
    </w:p>
    <w:p w14:paraId="07A5A682" w14:textId="77777777" w:rsidR="00484094" w:rsidRPr="00A40EC5" w:rsidRDefault="00484094" w:rsidP="00484094">
      <w:pPr>
        <w:shd w:val="clear" w:color="auto" w:fill="FFFFFF"/>
        <w:spacing w:after="120" w:line="276" w:lineRule="auto"/>
        <w:rPr>
          <w:b/>
        </w:rPr>
      </w:pPr>
      <w:bookmarkStart w:id="5" w:name="_Hlk214550536"/>
      <w:r w:rsidRPr="00A40EC5">
        <w:rPr>
          <w:b/>
        </w:rPr>
        <w:t xml:space="preserve">3.2.1. Система автоматичної пожежної сигналізації </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6402"/>
        <w:gridCol w:w="1843"/>
        <w:gridCol w:w="1422"/>
      </w:tblGrid>
      <w:tr w:rsidR="00484094" w:rsidRPr="00A40EC5" w14:paraId="43CEBAF4" w14:textId="77777777" w:rsidTr="00B95626">
        <w:tc>
          <w:tcPr>
            <w:tcW w:w="539" w:type="dxa"/>
          </w:tcPr>
          <w:bookmarkEnd w:id="5"/>
          <w:p w14:paraId="78F18278" w14:textId="77777777" w:rsidR="00484094" w:rsidRPr="00A40EC5" w:rsidRDefault="00484094" w:rsidP="00B95626">
            <w:pPr>
              <w:spacing w:after="120" w:line="276" w:lineRule="auto"/>
              <w:rPr>
                <w:b/>
              </w:rPr>
            </w:pPr>
            <w:r w:rsidRPr="00A40EC5">
              <w:rPr>
                <w:b/>
              </w:rPr>
              <w:t>№ з/п</w:t>
            </w:r>
          </w:p>
        </w:tc>
        <w:tc>
          <w:tcPr>
            <w:tcW w:w="6402" w:type="dxa"/>
            <w:vAlign w:val="center"/>
          </w:tcPr>
          <w:p w14:paraId="64272D1A" w14:textId="77777777" w:rsidR="00484094" w:rsidRPr="00A40EC5" w:rsidRDefault="00484094" w:rsidP="00B95626">
            <w:pPr>
              <w:spacing w:after="120" w:line="276" w:lineRule="auto"/>
              <w:jc w:val="center"/>
              <w:rPr>
                <w:b/>
              </w:rPr>
            </w:pPr>
            <w:r w:rsidRPr="00A40EC5">
              <w:rPr>
                <w:b/>
              </w:rPr>
              <w:t>Перелік робіт</w:t>
            </w:r>
          </w:p>
        </w:tc>
        <w:tc>
          <w:tcPr>
            <w:tcW w:w="1843" w:type="dxa"/>
            <w:vAlign w:val="center"/>
          </w:tcPr>
          <w:p w14:paraId="4DFA33DB" w14:textId="77777777" w:rsidR="00484094" w:rsidRPr="00A40EC5" w:rsidRDefault="00484094" w:rsidP="00B95626">
            <w:pPr>
              <w:spacing w:after="120" w:line="276" w:lineRule="auto"/>
              <w:jc w:val="center"/>
              <w:rPr>
                <w:b/>
              </w:rPr>
            </w:pPr>
            <w:r w:rsidRPr="00A40EC5">
              <w:rPr>
                <w:b/>
              </w:rPr>
              <w:t>Періодичність</w:t>
            </w:r>
          </w:p>
        </w:tc>
        <w:tc>
          <w:tcPr>
            <w:tcW w:w="1422" w:type="dxa"/>
          </w:tcPr>
          <w:p w14:paraId="12A44A9A" w14:textId="77777777" w:rsidR="00484094" w:rsidRPr="00A40EC5" w:rsidRDefault="00484094" w:rsidP="00B95626">
            <w:pPr>
              <w:spacing w:after="120" w:line="276" w:lineRule="auto"/>
              <w:jc w:val="center"/>
              <w:rPr>
                <w:b/>
              </w:rPr>
            </w:pPr>
            <w:r w:rsidRPr="00A40EC5">
              <w:rPr>
                <w:b/>
              </w:rPr>
              <w:t>Вартість послуг за договором</w:t>
            </w:r>
          </w:p>
        </w:tc>
      </w:tr>
      <w:tr w:rsidR="00484094" w:rsidRPr="00A40EC5" w14:paraId="17448FDC" w14:textId="77777777" w:rsidTr="00B95626">
        <w:trPr>
          <w:trHeight w:val="783"/>
        </w:trPr>
        <w:tc>
          <w:tcPr>
            <w:tcW w:w="539" w:type="dxa"/>
          </w:tcPr>
          <w:p w14:paraId="6CE707A4" w14:textId="77777777" w:rsidR="00484094" w:rsidRPr="00A40EC5" w:rsidRDefault="00484094" w:rsidP="00484094">
            <w:pPr>
              <w:numPr>
                <w:ilvl w:val="0"/>
                <w:numId w:val="8"/>
              </w:numPr>
              <w:pBdr>
                <w:top w:val="nil"/>
                <w:left w:val="nil"/>
                <w:bottom w:val="nil"/>
                <w:right w:val="nil"/>
                <w:between w:val="nil"/>
              </w:pBdr>
              <w:spacing w:after="120" w:line="276" w:lineRule="auto"/>
            </w:pPr>
          </w:p>
        </w:tc>
        <w:tc>
          <w:tcPr>
            <w:tcW w:w="6402" w:type="dxa"/>
          </w:tcPr>
          <w:p w14:paraId="761D1915" w14:textId="77777777" w:rsidR="00484094" w:rsidRPr="00A40EC5" w:rsidRDefault="00484094" w:rsidP="00B95626">
            <w:pPr>
              <w:spacing w:after="120" w:line="276" w:lineRule="auto"/>
            </w:pPr>
            <w:r w:rsidRPr="00A40EC5">
              <w:t>Зовнішній огляд стану приладів приймально-контрольних пожежних (ППКП),  блоків електроживлення, блоків (модулів) розширення, клавіатур, пожежних сповіщувачів, виносних СЗП, кабельних трас</w:t>
            </w:r>
          </w:p>
        </w:tc>
        <w:tc>
          <w:tcPr>
            <w:tcW w:w="1843" w:type="dxa"/>
            <w:vAlign w:val="center"/>
          </w:tcPr>
          <w:p w14:paraId="55583A3B" w14:textId="77777777" w:rsidR="00484094" w:rsidRPr="00A40EC5" w:rsidRDefault="00484094" w:rsidP="00B95626">
            <w:pPr>
              <w:spacing w:after="120" w:line="276" w:lineRule="auto"/>
              <w:jc w:val="center"/>
            </w:pPr>
            <w:r w:rsidRPr="00A40EC5">
              <w:t>Р1</w:t>
            </w:r>
          </w:p>
        </w:tc>
        <w:tc>
          <w:tcPr>
            <w:tcW w:w="1422" w:type="dxa"/>
          </w:tcPr>
          <w:p w14:paraId="34BED029" w14:textId="77777777" w:rsidR="00484094" w:rsidRPr="00A40EC5" w:rsidRDefault="00484094" w:rsidP="00B95626">
            <w:pPr>
              <w:spacing w:after="120" w:line="276" w:lineRule="auto"/>
              <w:jc w:val="center"/>
            </w:pPr>
          </w:p>
        </w:tc>
      </w:tr>
      <w:tr w:rsidR="00484094" w:rsidRPr="00A40EC5" w14:paraId="3E6C14A6" w14:textId="77777777" w:rsidTr="00B95626">
        <w:tc>
          <w:tcPr>
            <w:tcW w:w="539" w:type="dxa"/>
          </w:tcPr>
          <w:p w14:paraId="3C4FB208" w14:textId="77777777" w:rsidR="00484094" w:rsidRPr="00A40EC5" w:rsidRDefault="00484094" w:rsidP="00484094">
            <w:pPr>
              <w:numPr>
                <w:ilvl w:val="0"/>
                <w:numId w:val="8"/>
              </w:numPr>
              <w:pBdr>
                <w:top w:val="nil"/>
                <w:left w:val="nil"/>
                <w:bottom w:val="nil"/>
                <w:right w:val="nil"/>
                <w:between w:val="nil"/>
              </w:pBdr>
              <w:spacing w:after="120" w:line="276" w:lineRule="auto"/>
              <w:ind w:left="0" w:firstLine="0"/>
            </w:pPr>
          </w:p>
        </w:tc>
        <w:tc>
          <w:tcPr>
            <w:tcW w:w="6402" w:type="dxa"/>
          </w:tcPr>
          <w:p w14:paraId="586D9ED8" w14:textId="77777777" w:rsidR="00484094" w:rsidRPr="00A40EC5" w:rsidRDefault="00484094" w:rsidP="00B95626">
            <w:pPr>
              <w:spacing w:after="120" w:line="276" w:lineRule="auto"/>
            </w:pPr>
            <w:r w:rsidRPr="00A40EC5">
              <w:t>Контроль робочого положення вимикачів та перемикачів, справності світлової індикації, наявності пломб на ППКП</w:t>
            </w:r>
          </w:p>
        </w:tc>
        <w:tc>
          <w:tcPr>
            <w:tcW w:w="1843" w:type="dxa"/>
          </w:tcPr>
          <w:p w14:paraId="00739851" w14:textId="77777777" w:rsidR="00484094" w:rsidRPr="00A40EC5" w:rsidRDefault="00484094" w:rsidP="00B95626">
            <w:pPr>
              <w:spacing w:after="120" w:line="276" w:lineRule="auto"/>
              <w:jc w:val="center"/>
            </w:pPr>
            <w:r w:rsidRPr="00A40EC5">
              <w:t>Р1</w:t>
            </w:r>
          </w:p>
        </w:tc>
        <w:tc>
          <w:tcPr>
            <w:tcW w:w="1422" w:type="dxa"/>
          </w:tcPr>
          <w:p w14:paraId="6DA718B7" w14:textId="77777777" w:rsidR="00484094" w:rsidRPr="00A40EC5" w:rsidRDefault="00484094" w:rsidP="00B95626">
            <w:pPr>
              <w:spacing w:after="120" w:line="276" w:lineRule="auto"/>
              <w:jc w:val="center"/>
            </w:pPr>
          </w:p>
        </w:tc>
      </w:tr>
      <w:tr w:rsidR="00484094" w:rsidRPr="00A40EC5" w14:paraId="17ADAEC8" w14:textId="77777777" w:rsidTr="00B95626">
        <w:tc>
          <w:tcPr>
            <w:tcW w:w="539" w:type="dxa"/>
          </w:tcPr>
          <w:p w14:paraId="53610689" w14:textId="77777777" w:rsidR="00484094" w:rsidRPr="00A40EC5" w:rsidRDefault="00484094" w:rsidP="00484094">
            <w:pPr>
              <w:numPr>
                <w:ilvl w:val="0"/>
                <w:numId w:val="8"/>
              </w:numPr>
              <w:pBdr>
                <w:top w:val="nil"/>
                <w:left w:val="nil"/>
                <w:bottom w:val="nil"/>
                <w:right w:val="nil"/>
                <w:between w:val="nil"/>
              </w:pBdr>
              <w:spacing w:after="120" w:line="276" w:lineRule="auto"/>
              <w:ind w:left="0" w:firstLine="0"/>
            </w:pPr>
          </w:p>
        </w:tc>
        <w:tc>
          <w:tcPr>
            <w:tcW w:w="6402" w:type="dxa"/>
          </w:tcPr>
          <w:p w14:paraId="4C4494A1" w14:textId="77777777" w:rsidR="00484094" w:rsidRPr="00A40EC5" w:rsidRDefault="00484094" w:rsidP="00B95626">
            <w:pPr>
              <w:spacing w:after="120" w:line="276" w:lineRule="auto"/>
            </w:pPr>
            <w:r w:rsidRPr="00A40EC5">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скрізь стіни, перегородки тощо</w:t>
            </w:r>
          </w:p>
        </w:tc>
        <w:tc>
          <w:tcPr>
            <w:tcW w:w="1843" w:type="dxa"/>
          </w:tcPr>
          <w:p w14:paraId="7E06BCAD" w14:textId="77777777" w:rsidR="00484094" w:rsidRPr="00A40EC5" w:rsidRDefault="00484094" w:rsidP="00B95626">
            <w:pPr>
              <w:spacing w:after="120" w:line="276" w:lineRule="auto"/>
              <w:jc w:val="center"/>
            </w:pPr>
          </w:p>
          <w:p w14:paraId="63813108" w14:textId="77777777" w:rsidR="00484094" w:rsidRPr="00A40EC5" w:rsidRDefault="00484094" w:rsidP="00B95626">
            <w:pPr>
              <w:spacing w:line="276" w:lineRule="auto"/>
              <w:jc w:val="center"/>
            </w:pPr>
            <w:r w:rsidRPr="00A40EC5">
              <w:t>Р1</w:t>
            </w:r>
          </w:p>
        </w:tc>
        <w:tc>
          <w:tcPr>
            <w:tcW w:w="1422" w:type="dxa"/>
          </w:tcPr>
          <w:p w14:paraId="6E42E73B" w14:textId="77777777" w:rsidR="00484094" w:rsidRPr="00A40EC5" w:rsidRDefault="00484094" w:rsidP="00B95626">
            <w:pPr>
              <w:spacing w:after="120" w:line="276" w:lineRule="auto"/>
              <w:jc w:val="center"/>
            </w:pPr>
          </w:p>
        </w:tc>
      </w:tr>
      <w:tr w:rsidR="00484094" w:rsidRPr="00A40EC5" w14:paraId="09E8FA18" w14:textId="77777777" w:rsidTr="00B95626">
        <w:trPr>
          <w:trHeight w:val="949"/>
        </w:trPr>
        <w:tc>
          <w:tcPr>
            <w:tcW w:w="539" w:type="dxa"/>
          </w:tcPr>
          <w:p w14:paraId="7D16FB4E" w14:textId="77777777" w:rsidR="00484094" w:rsidRPr="00A40EC5" w:rsidRDefault="00484094" w:rsidP="00484094">
            <w:pPr>
              <w:numPr>
                <w:ilvl w:val="0"/>
                <w:numId w:val="8"/>
              </w:numPr>
              <w:pBdr>
                <w:top w:val="nil"/>
                <w:left w:val="nil"/>
                <w:bottom w:val="nil"/>
                <w:right w:val="nil"/>
                <w:between w:val="nil"/>
              </w:pBdr>
              <w:spacing w:after="120" w:line="276" w:lineRule="auto"/>
              <w:ind w:left="0" w:firstLine="0"/>
            </w:pPr>
          </w:p>
        </w:tc>
        <w:tc>
          <w:tcPr>
            <w:tcW w:w="6402" w:type="dxa"/>
          </w:tcPr>
          <w:p w14:paraId="75B3D891" w14:textId="77777777" w:rsidR="00484094" w:rsidRPr="00A40EC5" w:rsidRDefault="00484094" w:rsidP="00B95626">
            <w:pPr>
              <w:spacing w:after="120" w:line="276" w:lineRule="auto"/>
            </w:pPr>
            <w:r w:rsidRPr="00A40EC5">
              <w:t>Контроль напруги електроживлення, основного та резервного джерел електроживлення і перевірка автоматичного перемикання живлення з робочого вводу на резервний</w:t>
            </w:r>
          </w:p>
        </w:tc>
        <w:tc>
          <w:tcPr>
            <w:tcW w:w="1843" w:type="dxa"/>
          </w:tcPr>
          <w:p w14:paraId="0F882EFC" w14:textId="77777777" w:rsidR="00484094" w:rsidRPr="00A40EC5" w:rsidRDefault="00484094" w:rsidP="00B95626">
            <w:pPr>
              <w:spacing w:after="120" w:line="276" w:lineRule="auto"/>
              <w:jc w:val="center"/>
            </w:pPr>
            <w:r w:rsidRPr="00A40EC5">
              <w:t>Р1</w:t>
            </w:r>
          </w:p>
        </w:tc>
        <w:tc>
          <w:tcPr>
            <w:tcW w:w="1422" w:type="dxa"/>
          </w:tcPr>
          <w:p w14:paraId="767F3A35" w14:textId="77777777" w:rsidR="00484094" w:rsidRPr="00A40EC5" w:rsidRDefault="00484094" w:rsidP="00B95626">
            <w:pPr>
              <w:spacing w:after="120" w:line="276" w:lineRule="auto"/>
              <w:jc w:val="center"/>
            </w:pPr>
          </w:p>
        </w:tc>
      </w:tr>
      <w:tr w:rsidR="00484094" w:rsidRPr="00A40EC5" w14:paraId="6A7717C0" w14:textId="77777777" w:rsidTr="00B95626">
        <w:trPr>
          <w:trHeight w:val="989"/>
        </w:trPr>
        <w:tc>
          <w:tcPr>
            <w:tcW w:w="539" w:type="dxa"/>
          </w:tcPr>
          <w:p w14:paraId="49CF217E" w14:textId="77777777" w:rsidR="00484094" w:rsidRPr="00A40EC5" w:rsidRDefault="00484094" w:rsidP="00484094">
            <w:pPr>
              <w:numPr>
                <w:ilvl w:val="0"/>
                <w:numId w:val="8"/>
              </w:numPr>
              <w:pBdr>
                <w:top w:val="nil"/>
                <w:left w:val="nil"/>
                <w:bottom w:val="nil"/>
                <w:right w:val="nil"/>
                <w:between w:val="nil"/>
              </w:pBdr>
              <w:spacing w:after="120" w:line="276" w:lineRule="auto"/>
              <w:ind w:left="0" w:firstLine="0"/>
            </w:pPr>
          </w:p>
        </w:tc>
        <w:tc>
          <w:tcPr>
            <w:tcW w:w="6402" w:type="dxa"/>
          </w:tcPr>
          <w:p w14:paraId="2A44B026" w14:textId="77777777" w:rsidR="00484094" w:rsidRPr="00A40EC5" w:rsidRDefault="00484094" w:rsidP="00B95626">
            <w:pPr>
              <w:shd w:val="clear" w:color="auto" w:fill="FFFFFF"/>
              <w:spacing w:after="120" w:line="276" w:lineRule="auto"/>
            </w:pPr>
            <w:r w:rsidRPr="00A40EC5">
              <w:t>Перевірка працездатності складових частин установки (приймально-контрольного пристрою або приладу, сповіщувачів, сповіщувачів, вимірювання параметрів шлейфу сигналізації і т.д.)</w:t>
            </w:r>
          </w:p>
        </w:tc>
        <w:tc>
          <w:tcPr>
            <w:tcW w:w="1843" w:type="dxa"/>
          </w:tcPr>
          <w:p w14:paraId="28265F53" w14:textId="77777777" w:rsidR="00484094" w:rsidRPr="00A40EC5" w:rsidRDefault="00484094" w:rsidP="00B95626">
            <w:pPr>
              <w:spacing w:after="120" w:line="276" w:lineRule="auto"/>
              <w:jc w:val="center"/>
            </w:pPr>
            <w:r w:rsidRPr="00A40EC5">
              <w:t>Р1</w:t>
            </w:r>
          </w:p>
        </w:tc>
        <w:tc>
          <w:tcPr>
            <w:tcW w:w="1422" w:type="dxa"/>
          </w:tcPr>
          <w:p w14:paraId="6323AB7F" w14:textId="77777777" w:rsidR="00484094" w:rsidRPr="00A40EC5" w:rsidRDefault="00484094" w:rsidP="00B95626">
            <w:pPr>
              <w:spacing w:after="120" w:line="276" w:lineRule="auto"/>
              <w:jc w:val="center"/>
            </w:pPr>
          </w:p>
        </w:tc>
      </w:tr>
      <w:tr w:rsidR="00484094" w:rsidRPr="00A40EC5" w14:paraId="5DE151E6" w14:textId="77777777" w:rsidTr="00B95626">
        <w:tc>
          <w:tcPr>
            <w:tcW w:w="539" w:type="dxa"/>
          </w:tcPr>
          <w:p w14:paraId="75D7212D"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5920A1EC" w14:textId="77777777" w:rsidR="00484094" w:rsidRPr="00A40EC5" w:rsidRDefault="00484094" w:rsidP="00B95626">
            <w:pPr>
              <w:spacing w:line="276" w:lineRule="auto"/>
            </w:pPr>
            <w:r w:rsidRPr="00A40EC5">
              <w:t>Перевірка справності плавких запобіжників</w:t>
            </w:r>
          </w:p>
        </w:tc>
        <w:tc>
          <w:tcPr>
            <w:tcW w:w="1843" w:type="dxa"/>
          </w:tcPr>
          <w:p w14:paraId="53F0CE33" w14:textId="77777777" w:rsidR="00484094" w:rsidRPr="00A40EC5" w:rsidRDefault="00484094" w:rsidP="00B95626">
            <w:pPr>
              <w:spacing w:line="276" w:lineRule="auto"/>
              <w:jc w:val="center"/>
            </w:pPr>
            <w:r w:rsidRPr="00A40EC5">
              <w:t>Р1</w:t>
            </w:r>
          </w:p>
        </w:tc>
        <w:tc>
          <w:tcPr>
            <w:tcW w:w="1422" w:type="dxa"/>
          </w:tcPr>
          <w:p w14:paraId="582350D8" w14:textId="77777777" w:rsidR="00484094" w:rsidRPr="00A40EC5" w:rsidRDefault="00484094" w:rsidP="00B95626">
            <w:pPr>
              <w:spacing w:line="276" w:lineRule="auto"/>
              <w:jc w:val="center"/>
            </w:pPr>
          </w:p>
        </w:tc>
      </w:tr>
      <w:tr w:rsidR="00484094" w:rsidRPr="00A40EC5" w14:paraId="1FD95E2B" w14:textId="77777777" w:rsidTr="00B95626">
        <w:tc>
          <w:tcPr>
            <w:tcW w:w="539" w:type="dxa"/>
          </w:tcPr>
          <w:p w14:paraId="280FBFD2"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7F3E97E7" w14:textId="77777777" w:rsidR="00484094" w:rsidRPr="00A40EC5" w:rsidRDefault="00484094" w:rsidP="00B95626">
            <w:pPr>
              <w:spacing w:line="276" w:lineRule="auto"/>
            </w:pPr>
            <w:r w:rsidRPr="00A40EC5">
              <w:t>Перевірка номінальних значень напруги в електричних мережах основного і резервного джерел живлення, а також у шлейфах сигналізації</w:t>
            </w:r>
          </w:p>
        </w:tc>
        <w:tc>
          <w:tcPr>
            <w:tcW w:w="1843" w:type="dxa"/>
          </w:tcPr>
          <w:p w14:paraId="1F567719" w14:textId="77777777" w:rsidR="00484094" w:rsidRPr="00A40EC5" w:rsidRDefault="00484094" w:rsidP="00B95626">
            <w:pPr>
              <w:spacing w:line="276" w:lineRule="auto"/>
              <w:jc w:val="center"/>
            </w:pPr>
            <w:r w:rsidRPr="00A40EC5">
              <w:t>Р1</w:t>
            </w:r>
          </w:p>
        </w:tc>
        <w:tc>
          <w:tcPr>
            <w:tcW w:w="1422" w:type="dxa"/>
          </w:tcPr>
          <w:p w14:paraId="5323CF6D" w14:textId="77777777" w:rsidR="00484094" w:rsidRPr="00A40EC5" w:rsidRDefault="00484094" w:rsidP="00B95626">
            <w:pPr>
              <w:spacing w:line="276" w:lineRule="auto"/>
              <w:jc w:val="center"/>
            </w:pPr>
          </w:p>
        </w:tc>
      </w:tr>
      <w:tr w:rsidR="00484094" w:rsidRPr="00A40EC5" w14:paraId="3741712D" w14:textId="77777777" w:rsidTr="00B95626">
        <w:tc>
          <w:tcPr>
            <w:tcW w:w="539" w:type="dxa"/>
          </w:tcPr>
          <w:p w14:paraId="70FE5BBA"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6911F30B" w14:textId="77777777" w:rsidR="00484094" w:rsidRPr="00A40EC5" w:rsidRDefault="00484094" w:rsidP="00B95626">
            <w:pPr>
              <w:spacing w:line="276" w:lineRule="auto"/>
            </w:pPr>
            <w:r w:rsidRPr="00A40EC5">
              <w:t>Перевірка автоматичного вмикання резервного живлення ППКП у разі зникнення основного</w:t>
            </w:r>
          </w:p>
        </w:tc>
        <w:tc>
          <w:tcPr>
            <w:tcW w:w="1843" w:type="dxa"/>
          </w:tcPr>
          <w:p w14:paraId="70A5CC3A" w14:textId="77777777" w:rsidR="00484094" w:rsidRPr="00A40EC5" w:rsidRDefault="00484094" w:rsidP="00B95626">
            <w:pPr>
              <w:spacing w:line="276" w:lineRule="auto"/>
              <w:jc w:val="center"/>
            </w:pPr>
            <w:r w:rsidRPr="00A40EC5">
              <w:t>Р1</w:t>
            </w:r>
          </w:p>
        </w:tc>
        <w:tc>
          <w:tcPr>
            <w:tcW w:w="1422" w:type="dxa"/>
          </w:tcPr>
          <w:p w14:paraId="2398C81B" w14:textId="77777777" w:rsidR="00484094" w:rsidRPr="00A40EC5" w:rsidRDefault="00484094" w:rsidP="00B95626">
            <w:pPr>
              <w:spacing w:line="276" w:lineRule="auto"/>
              <w:jc w:val="center"/>
            </w:pPr>
          </w:p>
        </w:tc>
      </w:tr>
      <w:tr w:rsidR="00484094" w:rsidRPr="00A40EC5" w14:paraId="00C182C4" w14:textId="77777777" w:rsidTr="00B95626">
        <w:tc>
          <w:tcPr>
            <w:tcW w:w="539" w:type="dxa"/>
          </w:tcPr>
          <w:p w14:paraId="649F9C1E"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5A3523C2" w14:textId="77777777" w:rsidR="00484094" w:rsidRPr="00A40EC5" w:rsidRDefault="00484094" w:rsidP="00B95626">
            <w:pPr>
              <w:spacing w:line="276" w:lineRule="auto"/>
            </w:pPr>
            <w:r w:rsidRPr="00A40EC5">
              <w:t>Перевірка працездатності ППКП у режимах "Пожежа" та "Несправність" шляхом імітації спрацьовування сповіщувачів та порушень шлейфів сигналізації з контролем спрацьовування виносних світлових та звукових індикаторів. Під час проведення вказаних перевірок необхідно вживати заходів, шо виключають можливість хибного спрацювання установок пожежогасіння, а також  надходження сигналів про пожежу на пульти системи  спостереження за протипожежним станом об’єктів.</w:t>
            </w:r>
          </w:p>
          <w:p w14:paraId="43A9A2CB" w14:textId="77777777" w:rsidR="00484094" w:rsidRPr="00A40EC5" w:rsidRDefault="00484094" w:rsidP="00B95626">
            <w:pPr>
              <w:spacing w:line="276" w:lineRule="auto"/>
            </w:pPr>
            <w:r w:rsidRPr="00A40EC5">
              <w:t xml:space="preserve"> </w:t>
            </w:r>
            <w:r w:rsidRPr="00A40EC5">
              <w:rPr>
                <w:b/>
              </w:rPr>
              <w:t>Примітка</w:t>
            </w:r>
            <w:r w:rsidRPr="00A40EC5">
              <w:t>. Під час перевірки адресних ППКП необхідно контролювати відповідність номера сповіщувача, від якого надійшов сигнал про пожежу, по номеру сповіщувача, спрацьовування якого імітувалось</w:t>
            </w:r>
          </w:p>
        </w:tc>
        <w:tc>
          <w:tcPr>
            <w:tcW w:w="1843" w:type="dxa"/>
          </w:tcPr>
          <w:p w14:paraId="5DD70D00" w14:textId="77777777" w:rsidR="00484094" w:rsidRPr="00A40EC5" w:rsidRDefault="00484094" w:rsidP="00B95626">
            <w:pPr>
              <w:spacing w:line="276" w:lineRule="auto"/>
              <w:jc w:val="center"/>
            </w:pPr>
            <w:r w:rsidRPr="00A40EC5">
              <w:t>Р2</w:t>
            </w:r>
          </w:p>
        </w:tc>
        <w:tc>
          <w:tcPr>
            <w:tcW w:w="1422" w:type="dxa"/>
          </w:tcPr>
          <w:p w14:paraId="1E1AAF3D" w14:textId="77777777" w:rsidR="00484094" w:rsidRPr="00A40EC5" w:rsidRDefault="00484094" w:rsidP="00B95626">
            <w:pPr>
              <w:spacing w:line="276" w:lineRule="auto"/>
              <w:jc w:val="center"/>
            </w:pPr>
          </w:p>
        </w:tc>
      </w:tr>
      <w:tr w:rsidR="00484094" w:rsidRPr="00A40EC5" w14:paraId="285E0800" w14:textId="77777777" w:rsidTr="00B95626">
        <w:tc>
          <w:tcPr>
            <w:tcW w:w="539" w:type="dxa"/>
          </w:tcPr>
          <w:p w14:paraId="1AC2573F"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2C99CEA7" w14:textId="77777777" w:rsidR="00484094" w:rsidRPr="00A40EC5" w:rsidRDefault="00484094" w:rsidP="00B95626">
            <w:pPr>
              <w:spacing w:line="276" w:lineRule="auto"/>
            </w:pPr>
            <w:r w:rsidRPr="00A40EC5">
              <w:t>Занесення результатів виконаних робіт у журнал реєстрації</w:t>
            </w:r>
          </w:p>
        </w:tc>
        <w:tc>
          <w:tcPr>
            <w:tcW w:w="1843" w:type="dxa"/>
          </w:tcPr>
          <w:p w14:paraId="23999594" w14:textId="77777777" w:rsidR="00484094" w:rsidRPr="00A40EC5" w:rsidRDefault="00484094" w:rsidP="00B95626">
            <w:pPr>
              <w:spacing w:line="276" w:lineRule="auto"/>
              <w:jc w:val="center"/>
            </w:pPr>
            <w:r w:rsidRPr="00A40EC5">
              <w:t>Р1</w:t>
            </w:r>
          </w:p>
        </w:tc>
        <w:tc>
          <w:tcPr>
            <w:tcW w:w="1422" w:type="dxa"/>
          </w:tcPr>
          <w:p w14:paraId="560C13BC" w14:textId="77777777" w:rsidR="00484094" w:rsidRPr="00A40EC5" w:rsidRDefault="00484094" w:rsidP="00B95626">
            <w:pPr>
              <w:spacing w:line="276" w:lineRule="auto"/>
              <w:jc w:val="center"/>
            </w:pPr>
          </w:p>
        </w:tc>
      </w:tr>
      <w:tr w:rsidR="00484094" w:rsidRPr="00A40EC5" w14:paraId="272478AF" w14:textId="77777777" w:rsidTr="00B95626">
        <w:tc>
          <w:tcPr>
            <w:tcW w:w="539" w:type="dxa"/>
          </w:tcPr>
          <w:p w14:paraId="3A65AAFD"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695D6E38" w14:textId="77777777" w:rsidR="00484094" w:rsidRPr="00A40EC5" w:rsidRDefault="00484094" w:rsidP="00B95626">
            <w:pPr>
              <w:spacing w:line="276" w:lineRule="auto"/>
            </w:pPr>
            <w:r w:rsidRPr="00A40EC5">
              <w:t>Виведення сигналу пожежної сигналізації на пульт цілодобового спостереження</w:t>
            </w:r>
          </w:p>
        </w:tc>
        <w:tc>
          <w:tcPr>
            <w:tcW w:w="1843" w:type="dxa"/>
          </w:tcPr>
          <w:p w14:paraId="405A5108" w14:textId="77777777" w:rsidR="00484094" w:rsidRPr="00A40EC5" w:rsidRDefault="00484094" w:rsidP="00B95626">
            <w:pPr>
              <w:spacing w:line="276" w:lineRule="auto"/>
              <w:jc w:val="center"/>
            </w:pPr>
            <w:r w:rsidRPr="00A40EC5">
              <w:t>На період надання послуг</w:t>
            </w:r>
          </w:p>
        </w:tc>
        <w:tc>
          <w:tcPr>
            <w:tcW w:w="1422" w:type="dxa"/>
          </w:tcPr>
          <w:p w14:paraId="63E36EF4" w14:textId="77777777" w:rsidR="00484094" w:rsidRPr="00A40EC5" w:rsidRDefault="00484094" w:rsidP="00B95626">
            <w:pPr>
              <w:spacing w:line="276" w:lineRule="auto"/>
              <w:jc w:val="center"/>
            </w:pPr>
          </w:p>
        </w:tc>
      </w:tr>
      <w:tr w:rsidR="00484094" w:rsidRPr="00A40EC5" w14:paraId="7886E599" w14:textId="77777777" w:rsidTr="00B95626">
        <w:tc>
          <w:tcPr>
            <w:tcW w:w="539" w:type="dxa"/>
          </w:tcPr>
          <w:p w14:paraId="3D369695" w14:textId="77777777" w:rsidR="00484094" w:rsidRPr="00A40EC5" w:rsidRDefault="00484094" w:rsidP="00484094">
            <w:pPr>
              <w:numPr>
                <w:ilvl w:val="0"/>
                <w:numId w:val="8"/>
              </w:numPr>
              <w:pBdr>
                <w:top w:val="nil"/>
                <w:left w:val="nil"/>
                <w:bottom w:val="nil"/>
                <w:right w:val="nil"/>
                <w:between w:val="nil"/>
              </w:pBdr>
              <w:spacing w:line="276" w:lineRule="auto"/>
              <w:ind w:left="0" w:firstLine="0"/>
            </w:pPr>
          </w:p>
        </w:tc>
        <w:tc>
          <w:tcPr>
            <w:tcW w:w="6402" w:type="dxa"/>
          </w:tcPr>
          <w:p w14:paraId="723BB721" w14:textId="77777777" w:rsidR="00484094" w:rsidRPr="00A40EC5" w:rsidRDefault="00484094" w:rsidP="00B95626">
            <w:pPr>
              <w:spacing w:line="276" w:lineRule="auto"/>
            </w:pPr>
            <w:r w:rsidRPr="00A40EC5">
              <w:t>Усунення та поточний ремонт дефектів у тому числі з заміною обладнання (виконання монтажних робіт), виявлених в процесі огляду</w:t>
            </w:r>
          </w:p>
        </w:tc>
        <w:tc>
          <w:tcPr>
            <w:tcW w:w="1843" w:type="dxa"/>
          </w:tcPr>
          <w:p w14:paraId="77ED677E" w14:textId="77777777" w:rsidR="00484094" w:rsidRPr="00A40EC5" w:rsidRDefault="00484094" w:rsidP="00B95626">
            <w:pPr>
              <w:spacing w:line="276" w:lineRule="auto"/>
              <w:jc w:val="center"/>
            </w:pPr>
            <w:r w:rsidRPr="00A40EC5">
              <w:t>Р1</w:t>
            </w:r>
          </w:p>
        </w:tc>
        <w:tc>
          <w:tcPr>
            <w:tcW w:w="1422" w:type="dxa"/>
          </w:tcPr>
          <w:p w14:paraId="69A84C60" w14:textId="77777777" w:rsidR="00484094" w:rsidRPr="00A40EC5" w:rsidRDefault="00484094" w:rsidP="00B95626">
            <w:pPr>
              <w:spacing w:line="276" w:lineRule="auto"/>
              <w:jc w:val="center"/>
            </w:pPr>
          </w:p>
        </w:tc>
      </w:tr>
    </w:tbl>
    <w:p w14:paraId="6A231FE8" w14:textId="77777777" w:rsidR="00484094" w:rsidRPr="00A40EC5" w:rsidRDefault="00484094" w:rsidP="00484094">
      <w:pPr>
        <w:shd w:val="clear" w:color="auto" w:fill="FFFFFF"/>
        <w:spacing w:line="276" w:lineRule="auto"/>
        <w:rPr>
          <w:b/>
        </w:rPr>
      </w:pPr>
      <w:bookmarkStart w:id="6" w:name="_Hlk214550544"/>
    </w:p>
    <w:p w14:paraId="608BF4E6" w14:textId="77777777" w:rsidR="00484094" w:rsidRPr="00A40EC5" w:rsidRDefault="00484094" w:rsidP="00484094">
      <w:pPr>
        <w:shd w:val="clear" w:color="auto" w:fill="FFFFFF"/>
        <w:spacing w:line="276" w:lineRule="auto"/>
        <w:rPr>
          <w:b/>
        </w:rPr>
      </w:pPr>
    </w:p>
    <w:p w14:paraId="743F11CA" w14:textId="77777777" w:rsidR="00484094" w:rsidRPr="00A40EC5" w:rsidRDefault="00484094" w:rsidP="00484094">
      <w:pPr>
        <w:shd w:val="clear" w:color="auto" w:fill="FFFFFF"/>
        <w:spacing w:line="276" w:lineRule="auto"/>
        <w:rPr>
          <w:b/>
        </w:rPr>
      </w:pPr>
      <w:r w:rsidRPr="00A40EC5">
        <w:rPr>
          <w:b/>
        </w:rPr>
        <w:t>3.2.2. Система оповіщення про пожежу та управління евакуацію людей</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6402"/>
        <w:gridCol w:w="1843"/>
        <w:gridCol w:w="1422"/>
      </w:tblGrid>
      <w:tr w:rsidR="00484094" w:rsidRPr="00A40EC5" w14:paraId="5A32AD40" w14:textId="77777777" w:rsidTr="00B95626">
        <w:trPr>
          <w:trHeight w:val="563"/>
        </w:trPr>
        <w:tc>
          <w:tcPr>
            <w:tcW w:w="539" w:type="dxa"/>
          </w:tcPr>
          <w:bookmarkEnd w:id="6"/>
          <w:p w14:paraId="329A645A" w14:textId="77777777" w:rsidR="00484094" w:rsidRPr="00A40EC5" w:rsidRDefault="00484094" w:rsidP="00B95626">
            <w:pPr>
              <w:spacing w:line="276" w:lineRule="auto"/>
            </w:pPr>
            <w:r w:rsidRPr="00A40EC5">
              <w:t>№ з/п</w:t>
            </w:r>
          </w:p>
        </w:tc>
        <w:tc>
          <w:tcPr>
            <w:tcW w:w="6402" w:type="dxa"/>
            <w:vAlign w:val="center"/>
          </w:tcPr>
          <w:p w14:paraId="68088ECF" w14:textId="77777777" w:rsidR="00484094" w:rsidRPr="00A40EC5" w:rsidRDefault="00484094" w:rsidP="00B95626">
            <w:pPr>
              <w:spacing w:line="276" w:lineRule="auto"/>
              <w:jc w:val="center"/>
              <w:rPr>
                <w:b/>
              </w:rPr>
            </w:pPr>
            <w:r w:rsidRPr="00A40EC5">
              <w:rPr>
                <w:b/>
              </w:rPr>
              <w:t>Перелік робіт</w:t>
            </w:r>
          </w:p>
        </w:tc>
        <w:tc>
          <w:tcPr>
            <w:tcW w:w="1843" w:type="dxa"/>
            <w:vAlign w:val="center"/>
          </w:tcPr>
          <w:p w14:paraId="2B5B8B4B"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71FB8BE4"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63002A20" w14:textId="77777777" w:rsidTr="00B95626">
        <w:trPr>
          <w:trHeight w:val="563"/>
        </w:trPr>
        <w:tc>
          <w:tcPr>
            <w:tcW w:w="539" w:type="dxa"/>
          </w:tcPr>
          <w:p w14:paraId="652D612A" w14:textId="77777777" w:rsidR="00484094" w:rsidRPr="00A40EC5" w:rsidRDefault="00484094" w:rsidP="00484094">
            <w:pPr>
              <w:numPr>
                <w:ilvl w:val="0"/>
                <w:numId w:val="9"/>
              </w:numPr>
              <w:pBdr>
                <w:top w:val="nil"/>
                <w:left w:val="nil"/>
                <w:bottom w:val="nil"/>
                <w:right w:val="nil"/>
                <w:between w:val="nil"/>
              </w:pBdr>
              <w:spacing w:line="276" w:lineRule="auto"/>
            </w:pPr>
          </w:p>
        </w:tc>
        <w:tc>
          <w:tcPr>
            <w:tcW w:w="6402" w:type="dxa"/>
          </w:tcPr>
          <w:p w14:paraId="18F57E33" w14:textId="77777777" w:rsidR="00484094" w:rsidRPr="00A40EC5" w:rsidRDefault="00484094" w:rsidP="00B95626">
            <w:pPr>
              <w:spacing w:line="276" w:lineRule="auto"/>
              <w:rPr>
                <w:b/>
              </w:rPr>
            </w:pPr>
            <w:r w:rsidRPr="00A40EC5">
              <w:t>Зовнішній огляд стану ліній трансляції, розподільчих і монтажних коробок, дротів електроживлення і заземлення, гучномовців і складових частин комплексу оповіщення</w:t>
            </w:r>
          </w:p>
        </w:tc>
        <w:tc>
          <w:tcPr>
            <w:tcW w:w="1843" w:type="dxa"/>
          </w:tcPr>
          <w:p w14:paraId="1CF71A42" w14:textId="77777777" w:rsidR="00484094" w:rsidRPr="00A40EC5" w:rsidRDefault="00484094" w:rsidP="00B95626">
            <w:pPr>
              <w:spacing w:line="276" w:lineRule="auto"/>
              <w:jc w:val="center"/>
              <w:rPr>
                <w:b/>
              </w:rPr>
            </w:pPr>
            <w:r w:rsidRPr="00A40EC5">
              <w:t>Р1</w:t>
            </w:r>
          </w:p>
        </w:tc>
        <w:tc>
          <w:tcPr>
            <w:tcW w:w="1422" w:type="dxa"/>
          </w:tcPr>
          <w:p w14:paraId="4EB72480" w14:textId="77777777" w:rsidR="00484094" w:rsidRPr="00A40EC5" w:rsidRDefault="00484094" w:rsidP="00B95626">
            <w:pPr>
              <w:spacing w:line="276" w:lineRule="auto"/>
              <w:jc w:val="center"/>
            </w:pPr>
          </w:p>
        </w:tc>
      </w:tr>
      <w:tr w:rsidR="00484094" w:rsidRPr="00A40EC5" w14:paraId="7CE82C54" w14:textId="77777777" w:rsidTr="00B95626">
        <w:trPr>
          <w:trHeight w:val="563"/>
        </w:trPr>
        <w:tc>
          <w:tcPr>
            <w:tcW w:w="539" w:type="dxa"/>
          </w:tcPr>
          <w:p w14:paraId="185CEF7C" w14:textId="77777777" w:rsidR="00484094" w:rsidRPr="00A40EC5" w:rsidRDefault="00484094" w:rsidP="00484094">
            <w:pPr>
              <w:numPr>
                <w:ilvl w:val="0"/>
                <w:numId w:val="9"/>
              </w:numPr>
              <w:pBdr>
                <w:top w:val="nil"/>
                <w:left w:val="nil"/>
                <w:bottom w:val="nil"/>
                <w:right w:val="nil"/>
                <w:between w:val="nil"/>
              </w:pBdr>
              <w:spacing w:line="276" w:lineRule="auto"/>
              <w:ind w:left="0" w:firstLine="0"/>
            </w:pPr>
          </w:p>
        </w:tc>
        <w:tc>
          <w:tcPr>
            <w:tcW w:w="6402" w:type="dxa"/>
          </w:tcPr>
          <w:p w14:paraId="405C2411" w14:textId="77777777" w:rsidR="00484094" w:rsidRPr="00A40EC5" w:rsidRDefault="00484094" w:rsidP="00B95626">
            <w:pPr>
              <w:spacing w:line="276" w:lineRule="auto"/>
              <w:rPr>
                <w:b/>
              </w:rPr>
            </w:pPr>
            <w:r w:rsidRPr="00A40EC5">
              <w:t>Контроль робочого положення вимикачів, перемикачів, тумблерів, справності світлових індикаторів, присутність пломб на приладах, що входять до складу системи оповіщення (джерело повідомлень, підсилювач, блок комутації тощо)</w:t>
            </w:r>
          </w:p>
        </w:tc>
        <w:tc>
          <w:tcPr>
            <w:tcW w:w="1843" w:type="dxa"/>
          </w:tcPr>
          <w:p w14:paraId="29E0669C" w14:textId="77777777" w:rsidR="00484094" w:rsidRPr="00A40EC5" w:rsidRDefault="00484094" w:rsidP="00B95626">
            <w:pPr>
              <w:spacing w:line="276" w:lineRule="auto"/>
              <w:jc w:val="center"/>
              <w:rPr>
                <w:b/>
              </w:rPr>
            </w:pPr>
            <w:r w:rsidRPr="00A40EC5">
              <w:t>Р1</w:t>
            </w:r>
          </w:p>
        </w:tc>
        <w:tc>
          <w:tcPr>
            <w:tcW w:w="1422" w:type="dxa"/>
          </w:tcPr>
          <w:p w14:paraId="20CD3E9F" w14:textId="77777777" w:rsidR="00484094" w:rsidRPr="00A40EC5" w:rsidRDefault="00484094" w:rsidP="00B95626">
            <w:pPr>
              <w:spacing w:line="276" w:lineRule="auto"/>
              <w:jc w:val="center"/>
            </w:pPr>
          </w:p>
        </w:tc>
      </w:tr>
      <w:tr w:rsidR="00484094" w:rsidRPr="00A40EC5" w14:paraId="35B832BF" w14:textId="77777777" w:rsidTr="00B95626">
        <w:trPr>
          <w:trHeight w:val="334"/>
        </w:trPr>
        <w:tc>
          <w:tcPr>
            <w:tcW w:w="539" w:type="dxa"/>
          </w:tcPr>
          <w:p w14:paraId="71F99929" w14:textId="77777777" w:rsidR="00484094" w:rsidRPr="00A40EC5" w:rsidRDefault="00484094" w:rsidP="00484094">
            <w:pPr>
              <w:numPr>
                <w:ilvl w:val="0"/>
                <w:numId w:val="9"/>
              </w:numPr>
              <w:pBdr>
                <w:top w:val="nil"/>
                <w:left w:val="nil"/>
                <w:bottom w:val="nil"/>
                <w:right w:val="nil"/>
                <w:between w:val="nil"/>
              </w:pBdr>
              <w:spacing w:line="276" w:lineRule="auto"/>
              <w:ind w:left="0" w:firstLine="0"/>
            </w:pPr>
          </w:p>
        </w:tc>
        <w:tc>
          <w:tcPr>
            <w:tcW w:w="6402" w:type="dxa"/>
          </w:tcPr>
          <w:p w14:paraId="0F75A379" w14:textId="77777777" w:rsidR="00484094" w:rsidRPr="00A40EC5" w:rsidRDefault="00484094" w:rsidP="00B95626">
            <w:pPr>
              <w:spacing w:line="276" w:lineRule="auto"/>
              <w:rPr>
                <w:b/>
              </w:rPr>
            </w:pPr>
            <w:r w:rsidRPr="00A40EC5">
              <w:t>Протирка від пилу пристрої, що входять до складу системи оповіщення</w:t>
            </w:r>
          </w:p>
        </w:tc>
        <w:tc>
          <w:tcPr>
            <w:tcW w:w="1843" w:type="dxa"/>
          </w:tcPr>
          <w:p w14:paraId="2F0D09E3" w14:textId="77777777" w:rsidR="00484094" w:rsidRPr="00A40EC5" w:rsidRDefault="00484094" w:rsidP="00B95626">
            <w:pPr>
              <w:spacing w:line="276" w:lineRule="auto"/>
              <w:jc w:val="center"/>
              <w:rPr>
                <w:b/>
              </w:rPr>
            </w:pPr>
            <w:r w:rsidRPr="00A40EC5">
              <w:t>Р1</w:t>
            </w:r>
          </w:p>
        </w:tc>
        <w:tc>
          <w:tcPr>
            <w:tcW w:w="1422" w:type="dxa"/>
          </w:tcPr>
          <w:p w14:paraId="22411465" w14:textId="77777777" w:rsidR="00484094" w:rsidRPr="00A40EC5" w:rsidRDefault="00484094" w:rsidP="00B95626">
            <w:pPr>
              <w:spacing w:line="276" w:lineRule="auto"/>
              <w:jc w:val="center"/>
            </w:pPr>
          </w:p>
        </w:tc>
      </w:tr>
      <w:tr w:rsidR="00484094" w:rsidRPr="00A40EC5" w14:paraId="3189E605" w14:textId="77777777" w:rsidTr="00B95626">
        <w:trPr>
          <w:trHeight w:val="563"/>
        </w:trPr>
        <w:tc>
          <w:tcPr>
            <w:tcW w:w="539" w:type="dxa"/>
          </w:tcPr>
          <w:p w14:paraId="767F8ADF" w14:textId="77777777" w:rsidR="00484094" w:rsidRPr="00A40EC5" w:rsidRDefault="00484094" w:rsidP="00484094">
            <w:pPr>
              <w:numPr>
                <w:ilvl w:val="0"/>
                <w:numId w:val="9"/>
              </w:numPr>
              <w:pBdr>
                <w:top w:val="nil"/>
                <w:left w:val="nil"/>
                <w:bottom w:val="nil"/>
                <w:right w:val="nil"/>
                <w:between w:val="nil"/>
              </w:pBdr>
              <w:spacing w:line="276" w:lineRule="auto"/>
              <w:ind w:left="0" w:firstLine="0"/>
            </w:pPr>
          </w:p>
        </w:tc>
        <w:tc>
          <w:tcPr>
            <w:tcW w:w="6402" w:type="dxa"/>
          </w:tcPr>
          <w:p w14:paraId="15FF83C7" w14:textId="77777777" w:rsidR="00484094" w:rsidRPr="00A40EC5" w:rsidRDefault="00484094" w:rsidP="00B95626">
            <w:pPr>
              <w:spacing w:line="276" w:lineRule="auto"/>
              <w:rPr>
                <w:b/>
              </w:rPr>
            </w:pPr>
            <w:r w:rsidRPr="00A40EC5">
              <w:t>Перевірка справності плавких запобіжників, номінальні значення напруги в електричних мережах основного і резервного джерела живлення, а також у електричних мережах, що з’єднують джерело повідомлення з оповіщувачами</w:t>
            </w:r>
          </w:p>
        </w:tc>
        <w:tc>
          <w:tcPr>
            <w:tcW w:w="1843" w:type="dxa"/>
          </w:tcPr>
          <w:p w14:paraId="066F1907" w14:textId="77777777" w:rsidR="00484094" w:rsidRPr="00A40EC5" w:rsidRDefault="00484094" w:rsidP="00B95626">
            <w:pPr>
              <w:spacing w:line="276" w:lineRule="auto"/>
              <w:jc w:val="center"/>
              <w:rPr>
                <w:b/>
              </w:rPr>
            </w:pPr>
            <w:r w:rsidRPr="00A40EC5">
              <w:t>Р1</w:t>
            </w:r>
          </w:p>
        </w:tc>
        <w:tc>
          <w:tcPr>
            <w:tcW w:w="1422" w:type="dxa"/>
          </w:tcPr>
          <w:p w14:paraId="6F1FC9B4" w14:textId="77777777" w:rsidR="00484094" w:rsidRPr="00A40EC5" w:rsidRDefault="00484094" w:rsidP="00B95626">
            <w:pPr>
              <w:spacing w:line="276" w:lineRule="auto"/>
              <w:jc w:val="center"/>
            </w:pPr>
          </w:p>
        </w:tc>
      </w:tr>
      <w:tr w:rsidR="00484094" w:rsidRPr="00A40EC5" w14:paraId="77FF65C7" w14:textId="77777777" w:rsidTr="00B95626">
        <w:trPr>
          <w:trHeight w:val="563"/>
        </w:trPr>
        <w:tc>
          <w:tcPr>
            <w:tcW w:w="539" w:type="dxa"/>
          </w:tcPr>
          <w:p w14:paraId="124A0963" w14:textId="77777777" w:rsidR="00484094" w:rsidRPr="00A40EC5" w:rsidRDefault="00484094" w:rsidP="00484094">
            <w:pPr>
              <w:numPr>
                <w:ilvl w:val="0"/>
                <w:numId w:val="9"/>
              </w:numPr>
              <w:pBdr>
                <w:top w:val="nil"/>
                <w:left w:val="nil"/>
                <w:bottom w:val="nil"/>
                <w:right w:val="nil"/>
                <w:between w:val="nil"/>
              </w:pBdr>
              <w:spacing w:line="276" w:lineRule="auto"/>
              <w:ind w:left="0" w:firstLine="0"/>
            </w:pPr>
          </w:p>
        </w:tc>
        <w:tc>
          <w:tcPr>
            <w:tcW w:w="6402" w:type="dxa"/>
          </w:tcPr>
          <w:p w14:paraId="3D56DDF4" w14:textId="77777777" w:rsidR="00484094" w:rsidRPr="00A40EC5" w:rsidRDefault="00484094" w:rsidP="00B95626">
            <w:pPr>
              <w:spacing w:line="276" w:lineRule="auto"/>
              <w:rPr>
                <w:b/>
              </w:rPr>
            </w:pPr>
            <w:r w:rsidRPr="00A40EC5">
              <w:t>Перевірка автоматичного ввімкнення резервного живлення систем оповіщення у разі зникнення основного</w:t>
            </w:r>
          </w:p>
        </w:tc>
        <w:tc>
          <w:tcPr>
            <w:tcW w:w="1843" w:type="dxa"/>
          </w:tcPr>
          <w:p w14:paraId="488D9BF4" w14:textId="77777777" w:rsidR="00484094" w:rsidRPr="00A40EC5" w:rsidRDefault="00484094" w:rsidP="00B95626">
            <w:pPr>
              <w:spacing w:line="276" w:lineRule="auto"/>
              <w:jc w:val="center"/>
              <w:rPr>
                <w:b/>
              </w:rPr>
            </w:pPr>
            <w:r w:rsidRPr="00A40EC5">
              <w:t>Р1</w:t>
            </w:r>
          </w:p>
        </w:tc>
        <w:tc>
          <w:tcPr>
            <w:tcW w:w="1422" w:type="dxa"/>
          </w:tcPr>
          <w:p w14:paraId="7BA4AFF6" w14:textId="77777777" w:rsidR="00484094" w:rsidRPr="00A40EC5" w:rsidRDefault="00484094" w:rsidP="00B95626">
            <w:pPr>
              <w:spacing w:line="276" w:lineRule="auto"/>
              <w:jc w:val="center"/>
            </w:pPr>
          </w:p>
        </w:tc>
      </w:tr>
      <w:tr w:rsidR="00484094" w:rsidRPr="00A40EC5" w14:paraId="357211BB" w14:textId="77777777" w:rsidTr="00B95626">
        <w:trPr>
          <w:trHeight w:val="563"/>
        </w:trPr>
        <w:tc>
          <w:tcPr>
            <w:tcW w:w="539" w:type="dxa"/>
          </w:tcPr>
          <w:p w14:paraId="1BF07569" w14:textId="77777777" w:rsidR="00484094" w:rsidRPr="00A40EC5" w:rsidRDefault="00484094" w:rsidP="00484094">
            <w:pPr>
              <w:numPr>
                <w:ilvl w:val="0"/>
                <w:numId w:val="9"/>
              </w:numPr>
              <w:pBdr>
                <w:top w:val="nil"/>
                <w:left w:val="nil"/>
                <w:bottom w:val="nil"/>
                <w:right w:val="nil"/>
                <w:between w:val="nil"/>
              </w:pBdr>
              <w:spacing w:line="276" w:lineRule="auto"/>
              <w:ind w:left="0" w:firstLine="0"/>
            </w:pPr>
          </w:p>
        </w:tc>
        <w:tc>
          <w:tcPr>
            <w:tcW w:w="6402" w:type="dxa"/>
          </w:tcPr>
          <w:p w14:paraId="72D50932" w14:textId="77777777" w:rsidR="00484094" w:rsidRPr="00A40EC5" w:rsidRDefault="00484094" w:rsidP="00B95626">
            <w:pPr>
              <w:spacing w:line="276" w:lineRule="auto"/>
            </w:pPr>
            <w:r w:rsidRPr="00A40EC5">
              <w:t xml:space="preserve">Перевірка працездатності системи оповіщення в режимах "Пожежа" та "Несправність" шляхом імітації </w:t>
            </w:r>
            <w:r w:rsidRPr="00A40EC5">
              <w:lastRenderedPageBreak/>
              <w:t xml:space="preserve">спрацьовування оповіщувачів та порушень електричних мереж, що з’єднують джерело повідомлення з оповіщувачами. При цьому необхідно контролювати: </w:t>
            </w:r>
          </w:p>
          <w:p w14:paraId="71CEAB03" w14:textId="77777777" w:rsidR="00484094" w:rsidRPr="00A40EC5" w:rsidRDefault="00484094" w:rsidP="00B95626">
            <w:pPr>
              <w:spacing w:line="276" w:lineRule="auto"/>
            </w:pPr>
            <w:r w:rsidRPr="00A40EC5">
              <w:t xml:space="preserve">- спрацювання світлових індикаторів "Пожежа" або "Несправність" на приладі джерела повідомлення; </w:t>
            </w:r>
          </w:p>
          <w:p w14:paraId="20838901" w14:textId="77777777" w:rsidR="00484094" w:rsidRPr="00A40EC5" w:rsidRDefault="00484094" w:rsidP="00B95626">
            <w:pPr>
              <w:spacing w:line="276" w:lineRule="auto"/>
            </w:pPr>
            <w:r w:rsidRPr="00A40EC5">
              <w:t xml:space="preserve">- спрацювання світлових, звукових та мовних оповіщувачів у приміщеннях об’єкта, що захищається; </w:t>
            </w:r>
          </w:p>
          <w:p w14:paraId="712BA907" w14:textId="77777777" w:rsidR="00484094" w:rsidRPr="00A40EC5" w:rsidRDefault="00484094" w:rsidP="00B95626">
            <w:pPr>
              <w:spacing w:line="276" w:lineRule="auto"/>
            </w:pPr>
            <w:r w:rsidRPr="00A40EC5">
              <w:t xml:space="preserve">- якість повідомлень, що передаються (написи на світлових табло повинні легко читатись, а мовні повідомлення бути достатньої гучності та виразні); </w:t>
            </w:r>
          </w:p>
          <w:p w14:paraId="33005E31" w14:textId="77777777" w:rsidR="00484094" w:rsidRPr="00A40EC5" w:rsidRDefault="00484094" w:rsidP="00B95626">
            <w:pPr>
              <w:spacing w:line="276" w:lineRule="auto"/>
            </w:pPr>
            <w:r w:rsidRPr="00A40EC5">
              <w:t xml:space="preserve"> - можливість зупинки передавання оповіщення та переходу в режим передавання повідомлення через мікрофон; </w:t>
            </w:r>
          </w:p>
          <w:p w14:paraId="302A3FF7" w14:textId="77777777" w:rsidR="00484094" w:rsidRPr="00A40EC5" w:rsidRDefault="00484094" w:rsidP="00B95626">
            <w:pPr>
              <w:spacing w:line="276" w:lineRule="auto"/>
              <w:rPr>
                <w:b/>
              </w:rPr>
            </w:pPr>
            <w:r w:rsidRPr="00A40EC5">
              <w:t>- відповідність номеру оповіщення про евакуацію номеру зони об'єкта, що захищаються, від якої надійшов сигнал про пожежу.</w:t>
            </w:r>
          </w:p>
        </w:tc>
        <w:tc>
          <w:tcPr>
            <w:tcW w:w="1843" w:type="dxa"/>
          </w:tcPr>
          <w:p w14:paraId="5FE4A91E" w14:textId="77777777" w:rsidR="00484094" w:rsidRPr="00A40EC5" w:rsidRDefault="00484094" w:rsidP="00B95626">
            <w:pPr>
              <w:spacing w:line="276" w:lineRule="auto"/>
              <w:jc w:val="center"/>
              <w:rPr>
                <w:b/>
              </w:rPr>
            </w:pPr>
            <w:r w:rsidRPr="00A40EC5">
              <w:lastRenderedPageBreak/>
              <w:t>Р2</w:t>
            </w:r>
          </w:p>
        </w:tc>
        <w:tc>
          <w:tcPr>
            <w:tcW w:w="1422" w:type="dxa"/>
          </w:tcPr>
          <w:p w14:paraId="6238BB30" w14:textId="77777777" w:rsidR="00484094" w:rsidRPr="00A40EC5" w:rsidRDefault="00484094" w:rsidP="00B95626">
            <w:pPr>
              <w:spacing w:line="276" w:lineRule="auto"/>
              <w:jc w:val="center"/>
            </w:pPr>
          </w:p>
        </w:tc>
      </w:tr>
      <w:tr w:rsidR="00484094" w:rsidRPr="00A40EC5" w14:paraId="10836E3C" w14:textId="77777777" w:rsidTr="00B95626">
        <w:trPr>
          <w:trHeight w:val="563"/>
        </w:trPr>
        <w:tc>
          <w:tcPr>
            <w:tcW w:w="539" w:type="dxa"/>
          </w:tcPr>
          <w:p w14:paraId="741EFEFC" w14:textId="77777777" w:rsidR="00484094" w:rsidRPr="00A40EC5" w:rsidRDefault="00484094" w:rsidP="00484094">
            <w:pPr>
              <w:numPr>
                <w:ilvl w:val="0"/>
                <w:numId w:val="9"/>
              </w:numPr>
              <w:pBdr>
                <w:top w:val="nil"/>
                <w:left w:val="nil"/>
                <w:bottom w:val="nil"/>
                <w:right w:val="nil"/>
                <w:between w:val="nil"/>
              </w:pBdr>
              <w:spacing w:after="120" w:line="276" w:lineRule="auto"/>
              <w:ind w:left="0" w:firstLine="0"/>
            </w:pPr>
          </w:p>
        </w:tc>
        <w:tc>
          <w:tcPr>
            <w:tcW w:w="6402" w:type="dxa"/>
          </w:tcPr>
          <w:p w14:paraId="6428F165" w14:textId="77777777" w:rsidR="00484094" w:rsidRPr="00A40EC5" w:rsidRDefault="00484094" w:rsidP="00B95626">
            <w:pPr>
              <w:spacing w:after="120" w:line="276" w:lineRule="auto"/>
              <w:rPr>
                <w:b/>
              </w:rPr>
            </w:pPr>
            <w:r w:rsidRPr="00A40EC5">
              <w:t>Перевірка з’єднань всіх доступних випадковому доторканню металевих неструмопровідних частин приладів, що входять до складу системи оповіщення з їх затискачем "заземлення"</w:t>
            </w:r>
          </w:p>
        </w:tc>
        <w:tc>
          <w:tcPr>
            <w:tcW w:w="1843" w:type="dxa"/>
          </w:tcPr>
          <w:p w14:paraId="11C1A69B" w14:textId="77777777" w:rsidR="00484094" w:rsidRPr="00A40EC5" w:rsidRDefault="00484094" w:rsidP="00B95626">
            <w:pPr>
              <w:spacing w:after="120" w:line="276" w:lineRule="auto"/>
              <w:jc w:val="center"/>
              <w:rPr>
                <w:b/>
              </w:rPr>
            </w:pPr>
            <w:r w:rsidRPr="00A40EC5">
              <w:t>Р3</w:t>
            </w:r>
          </w:p>
        </w:tc>
        <w:tc>
          <w:tcPr>
            <w:tcW w:w="1422" w:type="dxa"/>
          </w:tcPr>
          <w:p w14:paraId="4D2145E6" w14:textId="77777777" w:rsidR="00484094" w:rsidRPr="00A40EC5" w:rsidRDefault="00484094" w:rsidP="00B95626">
            <w:pPr>
              <w:spacing w:after="120" w:line="276" w:lineRule="auto"/>
              <w:jc w:val="center"/>
            </w:pPr>
          </w:p>
        </w:tc>
      </w:tr>
      <w:tr w:rsidR="00484094" w:rsidRPr="00A40EC5" w14:paraId="580383BA" w14:textId="77777777" w:rsidTr="00B95626">
        <w:trPr>
          <w:trHeight w:val="563"/>
        </w:trPr>
        <w:tc>
          <w:tcPr>
            <w:tcW w:w="539" w:type="dxa"/>
          </w:tcPr>
          <w:p w14:paraId="1D28B9EF" w14:textId="77777777" w:rsidR="00484094" w:rsidRPr="00A40EC5" w:rsidRDefault="00484094" w:rsidP="00484094">
            <w:pPr>
              <w:numPr>
                <w:ilvl w:val="0"/>
                <w:numId w:val="9"/>
              </w:numPr>
              <w:pBdr>
                <w:top w:val="nil"/>
                <w:left w:val="nil"/>
                <w:bottom w:val="nil"/>
                <w:right w:val="nil"/>
                <w:between w:val="nil"/>
              </w:pBdr>
              <w:spacing w:after="120" w:line="276" w:lineRule="auto"/>
              <w:ind w:left="0" w:firstLine="0"/>
            </w:pPr>
          </w:p>
        </w:tc>
        <w:tc>
          <w:tcPr>
            <w:tcW w:w="6402" w:type="dxa"/>
          </w:tcPr>
          <w:p w14:paraId="3E71B9E6" w14:textId="77777777" w:rsidR="00484094" w:rsidRPr="00A40EC5" w:rsidRDefault="00484094" w:rsidP="00B95626">
            <w:pPr>
              <w:spacing w:after="120" w:line="276" w:lineRule="auto"/>
            </w:pPr>
            <w:r w:rsidRPr="00A40EC5">
              <w:t>Занесення результатів виконаних робіт у журнал реєстрації</w:t>
            </w:r>
          </w:p>
        </w:tc>
        <w:tc>
          <w:tcPr>
            <w:tcW w:w="1843" w:type="dxa"/>
          </w:tcPr>
          <w:p w14:paraId="2BF58F9D" w14:textId="77777777" w:rsidR="00484094" w:rsidRPr="00A40EC5" w:rsidRDefault="00484094" w:rsidP="00B95626">
            <w:pPr>
              <w:spacing w:after="120" w:line="276" w:lineRule="auto"/>
              <w:jc w:val="center"/>
            </w:pPr>
            <w:r w:rsidRPr="00A40EC5">
              <w:t>Р1</w:t>
            </w:r>
          </w:p>
        </w:tc>
        <w:tc>
          <w:tcPr>
            <w:tcW w:w="1422" w:type="dxa"/>
          </w:tcPr>
          <w:p w14:paraId="06933276" w14:textId="77777777" w:rsidR="00484094" w:rsidRPr="00A40EC5" w:rsidRDefault="00484094" w:rsidP="00B95626">
            <w:pPr>
              <w:spacing w:after="120" w:line="276" w:lineRule="auto"/>
              <w:jc w:val="center"/>
            </w:pPr>
          </w:p>
        </w:tc>
      </w:tr>
      <w:tr w:rsidR="00484094" w:rsidRPr="00A40EC5" w14:paraId="2998541B" w14:textId="77777777" w:rsidTr="00B95626">
        <w:trPr>
          <w:trHeight w:val="563"/>
        </w:trPr>
        <w:tc>
          <w:tcPr>
            <w:tcW w:w="539" w:type="dxa"/>
          </w:tcPr>
          <w:p w14:paraId="19E14C84" w14:textId="77777777" w:rsidR="00484094" w:rsidRPr="00A40EC5" w:rsidRDefault="00484094" w:rsidP="00484094">
            <w:pPr>
              <w:numPr>
                <w:ilvl w:val="0"/>
                <w:numId w:val="9"/>
              </w:numPr>
              <w:pBdr>
                <w:top w:val="nil"/>
                <w:left w:val="nil"/>
                <w:bottom w:val="nil"/>
                <w:right w:val="nil"/>
                <w:between w:val="nil"/>
              </w:pBdr>
              <w:spacing w:after="120" w:line="276" w:lineRule="auto"/>
              <w:ind w:left="0" w:firstLine="0"/>
            </w:pPr>
          </w:p>
        </w:tc>
        <w:tc>
          <w:tcPr>
            <w:tcW w:w="6402" w:type="dxa"/>
          </w:tcPr>
          <w:p w14:paraId="7341248A" w14:textId="77777777" w:rsidR="00484094" w:rsidRPr="00A40EC5" w:rsidRDefault="00484094" w:rsidP="00B95626">
            <w:pPr>
              <w:spacing w:after="120" w:line="276" w:lineRule="auto"/>
            </w:pPr>
            <w:r w:rsidRPr="00A40EC5">
              <w:t>Усунення та поточний ремонт дефектів у тому числі з заміною обладнання (виконання монтажних робіт), виявлених в процесі огляду</w:t>
            </w:r>
          </w:p>
        </w:tc>
        <w:tc>
          <w:tcPr>
            <w:tcW w:w="1843" w:type="dxa"/>
          </w:tcPr>
          <w:p w14:paraId="2523B201" w14:textId="77777777" w:rsidR="00484094" w:rsidRPr="00A40EC5" w:rsidRDefault="00484094" w:rsidP="00B95626">
            <w:pPr>
              <w:spacing w:after="120" w:line="276" w:lineRule="auto"/>
              <w:jc w:val="center"/>
            </w:pPr>
            <w:r w:rsidRPr="00A40EC5">
              <w:t>Р1</w:t>
            </w:r>
          </w:p>
        </w:tc>
        <w:tc>
          <w:tcPr>
            <w:tcW w:w="1422" w:type="dxa"/>
          </w:tcPr>
          <w:p w14:paraId="65708B2E" w14:textId="77777777" w:rsidR="00484094" w:rsidRPr="00A40EC5" w:rsidRDefault="00484094" w:rsidP="00B95626">
            <w:pPr>
              <w:spacing w:after="120" w:line="276" w:lineRule="auto"/>
              <w:jc w:val="center"/>
            </w:pPr>
          </w:p>
        </w:tc>
      </w:tr>
    </w:tbl>
    <w:p w14:paraId="53DF54F7" w14:textId="77777777" w:rsidR="00484094" w:rsidRPr="00A40EC5" w:rsidRDefault="00484094" w:rsidP="00484094">
      <w:pPr>
        <w:shd w:val="clear" w:color="auto" w:fill="FFFFFF"/>
        <w:spacing w:line="276" w:lineRule="auto"/>
        <w:rPr>
          <w:b/>
        </w:rPr>
      </w:pPr>
      <w:bookmarkStart w:id="7" w:name="_Hlk214550552"/>
    </w:p>
    <w:p w14:paraId="39CB7AAC" w14:textId="77777777" w:rsidR="00484094" w:rsidRPr="00A40EC5" w:rsidRDefault="00484094" w:rsidP="00484094">
      <w:pPr>
        <w:shd w:val="clear" w:color="auto" w:fill="FFFFFF"/>
        <w:spacing w:line="276" w:lineRule="auto"/>
        <w:rPr>
          <w:b/>
        </w:rPr>
      </w:pPr>
    </w:p>
    <w:p w14:paraId="4E2DE463" w14:textId="77777777" w:rsidR="00484094" w:rsidRPr="00A40EC5" w:rsidRDefault="00484094" w:rsidP="00484094">
      <w:pPr>
        <w:shd w:val="clear" w:color="auto" w:fill="FFFFFF"/>
        <w:spacing w:line="276" w:lineRule="auto"/>
        <w:rPr>
          <w:b/>
        </w:rPr>
      </w:pPr>
      <w:r w:rsidRPr="00A40EC5">
        <w:rPr>
          <w:b/>
        </w:rPr>
        <w:t xml:space="preserve">3.2.3.  Система автоматичного водяного спринклерного пожежогасіння  </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6396"/>
        <w:gridCol w:w="1843"/>
        <w:gridCol w:w="1422"/>
      </w:tblGrid>
      <w:tr w:rsidR="00484094" w:rsidRPr="00A40EC5" w14:paraId="28FD6311" w14:textId="77777777" w:rsidTr="00B95626">
        <w:trPr>
          <w:trHeight w:val="563"/>
        </w:trPr>
        <w:tc>
          <w:tcPr>
            <w:tcW w:w="545" w:type="dxa"/>
          </w:tcPr>
          <w:bookmarkEnd w:id="7"/>
          <w:p w14:paraId="519F83E1" w14:textId="77777777" w:rsidR="00484094" w:rsidRPr="00A40EC5" w:rsidRDefault="00484094" w:rsidP="00B95626">
            <w:pPr>
              <w:spacing w:line="276" w:lineRule="auto"/>
            </w:pPr>
            <w:r w:rsidRPr="00A40EC5">
              <w:t>№ з/п</w:t>
            </w:r>
          </w:p>
        </w:tc>
        <w:tc>
          <w:tcPr>
            <w:tcW w:w="6396" w:type="dxa"/>
            <w:vAlign w:val="center"/>
          </w:tcPr>
          <w:p w14:paraId="6F932760" w14:textId="77777777" w:rsidR="00484094" w:rsidRPr="00A40EC5" w:rsidRDefault="00484094" w:rsidP="00B95626">
            <w:pPr>
              <w:spacing w:line="276" w:lineRule="auto"/>
              <w:jc w:val="center"/>
              <w:rPr>
                <w:b/>
              </w:rPr>
            </w:pPr>
            <w:r w:rsidRPr="00A40EC5">
              <w:rPr>
                <w:b/>
              </w:rPr>
              <w:t>Перелік робіт</w:t>
            </w:r>
          </w:p>
        </w:tc>
        <w:tc>
          <w:tcPr>
            <w:tcW w:w="1843" w:type="dxa"/>
            <w:vAlign w:val="center"/>
          </w:tcPr>
          <w:p w14:paraId="7B5A8981"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5B5A0EFA"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04098FF5" w14:textId="77777777" w:rsidTr="00B95626">
        <w:trPr>
          <w:trHeight w:val="563"/>
        </w:trPr>
        <w:tc>
          <w:tcPr>
            <w:tcW w:w="545" w:type="dxa"/>
          </w:tcPr>
          <w:p w14:paraId="1BCE3947" w14:textId="77777777" w:rsidR="00484094" w:rsidRPr="00A40EC5" w:rsidRDefault="00484094" w:rsidP="00B95626">
            <w:pPr>
              <w:pBdr>
                <w:top w:val="nil"/>
                <w:left w:val="nil"/>
                <w:bottom w:val="nil"/>
                <w:right w:val="nil"/>
                <w:between w:val="nil"/>
              </w:pBdr>
              <w:spacing w:line="276" w:lineRule="auto"/>
            </w:pPr>
            <w:r w:rsidRPr="00A40EC5">
              <w:t>1</w:t>
            </w:r>
          </w:p>
        </w:tc>
        <w:tc>
          <w:tcPr>
            <w:tcW w:w="6396" w:type="dxa"/>
            <w:vAlign w:val="center"/>
          </w:tcPr>
          <w:p w14:paraId="517811D0" w14:textId="77777777" w:rsidR="00484094" w:rsidRPr="00A40EC5" w:rsidRDefault="00484094" w:rsidP="00B95626">
            <w:pPr>
              <w:spacing w:line="276" w:lineRule="auto"/>
              <w:rPr>
                <w:b/>
              </w:rPr>
            </w:pPr>
            <w:r w:rsidRPr="00A40EC5">
              <w:t>Контроль положення вимикачів, тумблерів, а також справність світових індикаторів, наявність пломб на ППКП</w:t>
            </w:r>
          </w:p>
        </w:tc>
        <w:tc>
          <w:tcPr>
            <w:tcW w:w="1843" w:type="dxa"/>
          </w:tcPr>
          <w:p w14:paraId="06503B2C" w14:textId="77777777" w:rsidR="00484094" w:rsidRPr="00A40EC5" w:rsidRDefault="00484094" w:rsidP="00B95626">
            <w:pPr>
              <w:spacing w:line="276" w:lineRule="auto"/>
              <w:jc w:val="center"/>
            </w:pPr>
            <w:r w:rsidRPr="00A40EC5">
              <w:t>Р1</w:t>
            </w:r>
          </w:p>
        </w:tc>
        <w:tc>
          <w:tcPr>
            <w:tcW w:w="1422" w:type="dxa"/>
          </w:tcPr>
          <w:p w14:paraId="4EFABBF5" w14:textId="77777777" w:rsidR="00484094" w:rsidRPr="00A40EC5" w:rsidRDefault="00484094" w:rsidP="00B95626">
            <w:pPr>
              <w:spacing w:line="276" w:lineRule="auto"/>
              <w:jc w:val="center"/>
            </w:pPr>
          </w:p>
        </w:tc>
      </w:tr>
      <w:tr w:rsidR="00484094" w:rsidRPr="00A40EC5" w14:paraId="324565A0" w14:textId="77777777" w:rsidTr="00B95626">
        <w:trPr>
          <w:trHeight w:val="563"/>
        </w:trPr>
        <w:tc>
          <w:tcPr>
            <w:tcW w:w="545" w:type="dxa"/>
          </w:tcPr>
          <w:p w14:paraId="7DE45755" w14:textId="77777777" w:rsidR="00484094" w:rsidRPr="00A40EC5" w:rsidRDefault="00484094" w:rsidP="00B95626">
            <w:pPr>
              <w:pBdr>
                <w:top w:val="nil"/>
                <w:left w:val="nil"/>
                <w:bottom w:val="nil"/>
                <w:right w:val="nil"/>
                <w:between w:val="nil"/>
              </w:pBdr>
              <w:spacing w:line="276" w:lineRule="auto"/>
            </w:pPr>
            <w:r w:rsidRPr="00A40EC5">
              <w:t>2</w:t>
            </w:r>
          </w:p>
        </w:tc>
        <w:tc>
          <w:tcPr>
            <w:tcW w:w="6396" w:type="dxa"/>
            <w:vAlign w:val="center"/>
          </w:tcPr>
          <w:p w14:paraId="3BF753F6" w14:textId="77777777" w:rsidR="00484094" w:rsidRPr="00A40EC5" w:rsidRDefault="00484094" w:rsidP="00B95626">
            <w:pPr>
              <w:spacing w:line="276" w:lineRule="auto"/>
            </w:pPr>
            <w:r w:rsidRPr="00A40EC5">
              <w:t xml:space="preserve">Зовнішній огляд складових частин установки (технологічної частини - трубопроводів, зрошувачів, зворотних клапанів, дозуючих пристроїв, запірної арматури, манометрів, пневмобаку, насосів і т.д.; електротехнічної частини шаф електрокерування, електродвигунів і т.д.; сигналізаційної частини - приймально-контрольних </w:t>
            </w:r>
            <w:r w:rsidRPr="00A40EC5">
              <w:rPr>
                <w:rFonts w:eastAsia="Tahoma"/>
              </w:rPr>
              <w:t>пристроїв (</w:t>
            </w:r>
            <w:r w:rsidRPr="00A40EC5">
              <w:t>прилалів). шлейфів сигналізації, сповіщувачів, оповіщувачів і т.д.) - на відсутність пошкоджень, корозії, бруду, течі, міцності кріплення, наявність пломб тощо.</w:t>
            </w:r>
          </w:p>
          <w:p w14:paraId="1A5CD66B" w14:textId="77777777" w:rsidR="00484094" w:rsidRPr="00A40EC5" w:rsidRDefault="00484094" w:rsidP="00B95626">
            <w:pPr>
              <w:spacing w:line="276" w:lineRule="auto"/>
              <w:rPr>
                <w:b/>
              </w:rPr>
            </w:pPr>
            <w:r w:rsidRPr="00A40EC5">
              <w:rPr>
                <w:b/>
                <w:color w:val="000000"/>
              </w:rPr>
              <w:t xml:space="preserve">Проведення перевірки відповідності вогнезахисту приміщення, в якому встановлена Система автоматичного водяного спринклерного пожежогасіння.   </w:t>
            </w:r>
          </w:p>
        </w:tc>
        <w:tc>
          <w:tcPr>
            <w:tcW w:w="1843" w:type="dxa"/>
          </w:tcPr>
          <w:p w14:paraId="769A765F" w14:textId="77777777" w:rsidR="00484094" w:rsidRPr="00A40EC5" w:rsidRDefault="00484094" w:rsidP="00B95626">
            <w:pPr>
              <w:spacing w:line="276" w:lineRule="auto"/>
              <w:jc w:val="center"/>
            </w:pPr>
            <w:r w:rsidRPr="00A40EC5">
              <w:t>Р1</w:t>
            </w:r>
          </w:p>
        </w:tc>
        <w:tc>
          <w:tcPr>
            <w:tcW w:w="1422" w:type="dxa"/>
          </w:tcPr>
          <w:p w14:paraId="1EBC20DC" w14:textId="77777777" w:rsidR="00484094" w:rsidRPr="00A40EC5" w:rsidRDefault="00484094" w:rsidP="00B95626">
            <w:pPr>
              <w:spacing w:line="276" w:lineRule="auto"/>
              <w:jc w:val="center"/>
            </w:pPr>
          </w:p>
        </w:tc>
      </w:tr>
      <w:tr w:rsidR="00484094" w:rsidRPr="00A40EC5" w14:paraId="64321372" w14:textId="77777777" w:rsidTr="00B95626">
        <w:trPr>
          <w:trHeight w:val="563"/>
        </w:trPr>
        <w:tc>
          <w:tcPr>
            <w:tcW w:w="545" w:type="dxa"/>
          </w:tcPr>
          <w:p w14:paraId="2B586C77" w14:textId="77777777" w:rsidR="00484094" w:rsidRPr="00A40EC5" w:rsidRDefault="00484094" w:rsidP="00B95626">
            <w:pPr>
              <w:pBdr>
                <w:top w:val="nil"/>
                <w:left w:val="nil"/>
                <w:bottom w:val="nil"/>
                <w:right w:val="nil"/>
                <w:between w:val="nil"/>
              </w:pBdr>
              <w:spacing w:line="276" w:lineRule="auto"/>
            </w:pPr>
            <w:r w:rsidRPr="00A40EC5">
              <w:t>3</w:t>
            </w:r>
          </w:p>
        </w:tc>
        <w:tc>
          <w:tcPr>
            <w:tcW w:w="6396" w:type="dxa"/>
            <w:vAlign w:val="center"/>
          </w:tcPr>
          <w:p w14:paraId="7A45D3B0" w14:textId="77777777" w:rsidR="00484094" w:rsidRPr="00A40EC5" w:rsidRDefault="00484094" w:rsidP="00B95626">
            <w:pPr>
              <w:spacing w:line="276" w:lineRule="auto"/>
            </w:pPr>
            <w:r w:rsidRPr="00A40EC5">
              <w:t xml:space="preserve">Перевірка: </w:t>
            </w:r>
          </w:p>
          <w:p w14:paraId="63D70B8F" w14:textId="77777777" w:rsidR="00484094" w:rsidRPr="00A40EC5" w:rsidRDefault="00484094" w:rsidP="00B95626">
            <w:pPr>
              <w:spacing w:line="276" w:lineRule="auto"/>
            </w:pPr>
            <w:r w:rsidRPr="00A40EC5">
              <w:t xml:space="preserve">- справності плавких запобіжників; </w:t>
            </w:r>
          </w:p>
          <w:p w14:paraId="4BE35A45" w14:textId="77777777" w:rsidR="00484094" w:rsidRPr="00A40EC5" w:rsidRDefault="00484094" w:rsidP="00B95626">
            <w:pPr>
              <w:spacing w:line="276" w:lineRule="auto"/>
            </w:pPr>
            <w:r w:rsidRPr="00A40EC5">
              <w:lastRenderedPageBreak/>
              <w:t xml:space="preserve">- номінальних значень напруги в електричних мережах основного і резервного джерел живлення, а також у шлейфах сигналізації; </w:t>
            </w:r>
          </w:p>
          <w:p w14:paraId="6C0AE36D" w14:textId="77777777" w:rsidR="00484094" w:rsidRPr="00A40EC5" w:rsidRDefault="00484094" w:rsidP="00B95626">
            <w:pPr>
              <w:spacing w:line="276" w:lineRule="auto"/>
            </w:pPr>
            <w:r w:rsidRPr="00A40EC5">
              <w:t xml:space="preserve">- автоматичного вмикання резервного живлення ППКП у разі зникнення основного; - </w:t>
            </w:r>
          </w:p>
          <w:p w14:paraId="78C3CF0B" w14:textId="77777777" w:rsidR="00484094" w:rsidRPr="00A40EC5" w:rsidRDefault="00484094" w:rsidP="00B95626">
            <w:pPr>
              <w:spacing w:line="276" w:lineRule="auto"/>
              <w:rPr>
                <w:b/>
              </w:rPr>
            </w:pPr>
            <w:r w:rsidRPr="00A40EC5">
              <w:t>- працездатності ППКП у режимах "Пожежа" та "Несправність" шляхом імітації спрацьовування сповіщувачів та порушень шлейфів сигналізації.</w:t>
            </w:r>
          </w:p>
        </w:tc>
        <w:tc>
          <w:tcPr>
            <w:tcW w:w="1843" w:type="dxa"/>
          </w:tcPr>
          <w:p w14:paraId="0AEAE258" w14:textId="77777777" w:rsidR="00484094" w:rsidRPr="00A40EC5" w:rsidRDefault="00484094" w:rsidP="00B95626">
            <w:pPr>
              <w:spacing w:line="276" w:lineRule="auto"/>
              <w:jc w:val="center"/>
            </w:pPr>
            <w:r w:rsidRPr="00A40EC5">
              <w:lastRenderedPageBreak/>
              <w:t>Р1</w:t>
            </w:r>
          </w:p>
        </w:tc>
        <w:tc>
          <w:tcPr>
            <w:tcW w:w="1422" w:type="dxa"/>
          </w:tcPr>
          <w:p w14:paraId="6FF9FB7E" w14:textId="77777777" w:rsidR="00484094" w:rsidRPr="00A40EC5" w:rsidRDefault="00484094" w:rsidP="00B95626">
            <w:pPr>
              <w:spacing w:line="276" w:lineRule="auto"/>
              <w:jc w:val="center"/>
            </w:pPr>
          </w:p>
        </w:tc>
      </w:tr>
      <w:tr w:rsidR="00484094" w:rsidRPr="00A40EC5" w14:paraId="19D4B825" w14:textId="77777777" w:rsidTr="00B95626">
        <w:trPr>
          <w:trHeight w:val="563"/>
        </w:trPr>
        <w:tc>
          <w:tcPr>
            <w:tcW w:w="545" w:type="dxa"/>
          </w:tcPr>
          <w:p w14:paraId="7020F439" w14:textId="77777777" w:rsidR="00484094" w:rsidRPr="00A40EC5" w:rsidRDefault="00484094" w:rsidP="00B95626">
            <w:pPr>
              <w:pBdr>
                <w:top w:val="nil"/>
                <w:left w:val="nil"/>
                <w:bottom w:val="nil"/>
                <w:right w:val="nil"/>
                <w:between w:val="nil"/>
              </w:pBdr>
              <w:spacing w:line="276" w:lineRule="auto"/>
            </w:pPr>
            <w:r w:rsidRPr="00A40EC5">
              <w:t>4</w:t>
            </w:r>
          </w:p>
        </w:tc>
        <w:tc>
          <w:tcPr>
            <w:tcW w:w="6396" w:type="dxa"/>
          </w:tcPr>
          <w:p w14:paraId="3B46198E" w14:textId="77777777" w:rsidR="00484094" w:rsidRPr="00A40EC5" w:rsidRDefault="00484094" w:rsidP="00B95626">
            <w:pPr>
              <w:spacing w:line="276" w:lineRule="auto"/>
              <w:rPr>
                <w:b/>
              </w:rPr>
            </w:pPr>
            <w:r w:rsidRPr="00A40EC5">
              <w:t>Перевірка на працездатність пожежного крану шляхом пуску води з реєстрацією результатів перевірки у спеціальному журналі обліку ТО</w:t>
            </w:r>
          </w:p>
        </w:tc>
        <w:tc>
          <w:tcPr>
            <w:tcW w:w="1843" w:type="dxa"/>
          </w:tcPr>
          <w:p w14:paraId="0B4F3754" w14:textId="77777777" w:rsidR="00484094" w:rsidRPr="00A40EC5" w:rsidRDefault="00484094" w:rsidP="00B95626">
            <w:pPr>
              <w:spacing w:line="276" w:lineRule="auto"/>
              <w:jc w:val="center"/>
              <w:rPr>
                <w:b/>
              </w:rPr>
            </w:pPr>
            <w:r w:rsidRPr="00A40EC5">
              <w:t>Р3</w:t>
            </w:r>
          </w:p>
        </w:tc>
        <w:tc>
          <w:tcPr>
            <w:tcW w:w="1422" w:type="dxa"/>
          </w:tcPr>
          <w:p w14:paraId="790A43B7" w14:textId="77777777" w:rsidR="00484094" w:rsidRPr="00A40EC5" w:rsidRDefault="00484094" w:rsidP="00B95626">
            <w:pPr>
              <w:spacing w:line="276" w:lineRule="auto"/>
              <w:jc w:val="center"/>
            </w:pPr>
          </w:p>
        </w:tc>
      </w:tr>
      <w:tr w:rsidR="00484094" w:rsidRPr="00A40EC5" w14:paraId="701839F1" w14:textId="77777777" w:rsidTr="00B95626">
        <w:trPr>
          <w:trHeight w:val="235"/>
        </w:trPr>
        <w:tc>
          <w:tcPr>
            <w:tcW w:w="545" w:type="dxa"/>
          </w:tcPr>
          <w:p w14:paraId="10A9363E" w14:textId="77777777" w:rsidR="00484094" w:rsidRPr="00A40EC5" w:rsidRDefault="00484094" w:rsidP="00B95626">
            <w:pPr>
              <w:pBdr>
                <w:top w:val="nil"/>
                <w:left w:val="nil"/>
                <w:bottom w:val="nil"/>
                <w:right w:val="nil"/>
                <w:between w:val="nil"/>
              </w:pBdr>
              <w:spacing w:line="276" w:lineRule="auto"/>
            </w:pPr>
            <w:r w:rsidRPr="00A40EC5">
              <w:t>5</w:t>
            </w:r>
          </w:p>
        </w:tc>
        <w:tc>
          <w:tcPr>
            <w:tcW w:w="6396" w:type="dxa"/>
          </w:tcPr>
          <w:p w14:paraId="469290FC" w14:textId="77777777" w:rsidR="00484094" w:rsidRPr="00A40EC5" w:rsidRDefault="00484094" w:rsidP="00B95626">
            <w:pPr>
              <w:spacing w:line="276" w:lineRule="auto"/>
              <w:rPr>
                <w:b/>
              </w:rPr>
            </w:pPr>
            <w:r w:rsidRPr="00A40EC5">
              <w:t>Контроль тиску, рівня води, робочого положення, запірної арматури і т.д.</w:t>
            </w:r>
          </w:p>
        </w:tc>
        <w:tc>
          <w:tcPr>
            <w:tcW w:w="1843" w:type="dxa"/>
          </w:tcPr>
          <w:p w14:paraId="7FD0F0AE" w14:textId="77777777" w:rsidR="00484094" w:rsidRPr="00A40EC5" w:rsidRDefault="00484094" w:rsidP="00B95626">
            <w:pPr>
              <w:spacing w:line="276" w:lineRule="auto"/>
              <w:jc w:val="center"/>
            </w:pPr>
            <w:r w:rsidRPr="00A40EC5">
              <w:t>Р1</w:t>
            </w:r>
          </w:p>
        </w:tc>
        <w:tc>
          <w:tcPr>
            <w:tcW w:w="1422" w:type="dxa"/>
          </w:tcPr>
          <w:p w14:paraId="0DAE3AF3" w14:textId="77777777" w:rsidR="00484094" w:rsidRPr="00A40EC5" w:rsidRDefault="00484094" w:rsidP="00B95626">
            <w:pPr>
              <w:spacing w:line="276" w:lineRule="auto"/>
              <w:jc w:val="center"/>
            </w:pPr>
          </w:p>
        </w:tc>
      </w:tr>
      <w:tr w:rsidR="00484094" w:rsidRPr="00A40EC5" w14:paraId="48327C41" w14:textId="77777777" w:rsidTr="00B95626">
        <w:trPr>
          <w:trHeight w:val="563"/>
        </w:trPr>
        <w:tc>
          <w:tcPr>
            <w:tcW w:w="545" w:type="dxa"/>
          </w:tcPr>
          <w:p w14:paraId="6C73BF32" w14:textId="77777777" w:rsidR="00484094" w:rsidRPr="00A40EC5" w:rsidRDefault="00484094" w:rsidP="00B95626">
            <w:pPr>
              <w:pBdr>
                <w:top w:val="nil"/>
                <w:left w:val="nil"/>
                <w:bottom w:val="nil"/>
                <w:right w:val="nil"/>
                <w:between w:val="nil"/>
              </w:pBdr>
              <w:spacing w:line="276" w:lineRule="auto"/>
            </w:pPr>
            <w:r w:rsidRPr="00A40EC5">
              <w:t>6</w:t>
            </w:r>
          </w:p>
        </w:tc>
        <w:tc>
          <w:tcPr>
            <w:tcW w:w="6396" w:type="dxa"/>
          </w:tcPr>
          <w:p w14:paraId="2F7AC9B1" w14:textId="77777777" w:rsidR="00484094" w:rsidRPr="00A40EC5" w:rsidRDefault="00484094" w:rsidP="00B95626">
            <w:pPr>
              <w:spacing w:line="276" w:lineRule="auto"/>
              <w:rPr>
                <w:b/>
              </w:rPr>
            </w:pPr>
            <w:r w:rsidRPr="00A40EC5">
              <w:t>Перевірка працездатності складових частин установки (технологічної частини, електричної частини, сигналізаційної частини)</w:t>
            </w:r>
          </w:p>
        </w:tc>
        <w:tc>
          <w:tcPr>
            <w:tcW w:w="1843" w:type="dxa"/>
          </w:tcPr>
          <w:p w14:paraId="14984DC4" w14:textId="77777777" w:rsidR="00484094" w:rsidRPr="00A40EC5" w:rsidRDefault="00484094" w:rsidP="00B95626">
            <w:pPr>
              <w:spacing w:line="276" w:lineRule="auto"/>
              <w:jc w:val="center"/>
            </w:pPr>
            <w:r w:rsidRPr="00A40EC5">
              <w:t>Р1</w:t>
            </w:r>
          </w:p>
        </w:tc>
        <w:tc>
          <w:tcPr>
            <w:tcW w:w="1422" w:type="dxa"/>
          </w:tcPr>
          <w:p w14:paraId="31EC101A" w14:textId="77777777" w:rsidR="00484094" w:rsidRPr="00A40EC5" w:rsidRDefault="00484094" w:rsidP="00B95626">
            <w:pPr>
              <w:spacing w:line="276" w:lineRule="auto"/>
              <w:jc w:val="center"/>
            </w:pPr>
          </w:p>
        </w:tc>
      </w:tr>
      <w:tr w:rsidR="00484094" w:rsidRPr="00A40EC5" w14:paraId="6C8BD56C" w14:textId="77777777" w:rsidTr="00B95626">
        <w:trPr>
          <w:trHeight w:val="563"/>
        </w:trPr>
        <w:tc>
          <w:tcPr>
            <w:tcW w:w="545" w:type="dxa"/>
          </w:tcPr>
          <w:p w14:paraId="53D5960A" w14:textId="77777777" w:rsidR="00484094" w:rsidRPr="00A40EC5" w:rsidRDefault="00484094" w:rsidP="00B95626">
            <w:pPr>
              <w:pBdr>
                <w:top w:val="nil"/>
                <w:left w:val="nil"/>
                <w:bottom w:val="nil"/>
                <w:right w:val="nil"/>
                <w:between w:val="nil"/>
              </w:pBdr>
              <w:spacing w:line="276" w:lineRule="auto"/>
            </w:pPr>
            <w:r w:rsidRPr="00A40EC5">
              <w:t>7</w:t>
            </w:r>
          </w:p>
        </w:tc>
        <w:tc>
          <w:tcPr>
            <w:tcW w:w="6396" w:type="dxa"/>
          </w:tcPr>
          <w:p w14:paraId="43E9E1F6" w14:textId="77777777" w:rsidR="00484094" w:rsidRPr="00A40EC5" w:rsidRDefault="00484094" w:rsidP="00B95626">
            <w:pPr>
              <w:spacing w:line="276" w:lineRule="auto"/>
              <w:rPr>
                <w:b/>
              </w:rPr>
            </w:pPr>
            <w:r w:rsidRPr="00A40EC5">
              <w:t>Перевірка працездатності установки в ручному (місцевому, дистанційному) і автоматичному режимах</w:t>
            </w:r>
          </w:p>
        </w:tc>
        <w:tc>
          <w:tcPr>
            <w:tcW w:w="1843" w:type="dxa"/>
          </w:tcPr>
          <w:p w14:paraId="7E8E7C85" w14:textId="77777777" w:rsidR="00484094" w:rsidRPr="00A40EC5" w:rsidRDefault="00484094" w:rsidP="00B95626">
            <w:pPr>
              <w:spacing w:line="276" w:lineRule="auto"/>
              <w:jc w:val="center"/>
            </w:pPr>
            <w:r w:rsidRPr="00A40EC5">
              <w:t>Р1</w:t>
            </w:r>
          </w:p>
        </w:tc>
        <w:tc>
          <w:tcPr>
            <w:tcW w:w="1422" w:type="dxa"/>
          </w:tcPr>
          <w:p w14:paraId="3B4BF892" w14:textId="77777777" w:rsidR="00484094" w:rsidRPr="00A40EC5" w:rsidRDefault="00484094" w:rsidP="00B95626">
            <w:pPr>
              <w:spacing w:line="276" w:lineRule="auto"/>
              <w:jc w:val="center"/>
            </w:pPr>
          </w:p>
        </w:tc>
      </w:tr>
      <w:tr w:rsidR="00484094" w:rsidRPr="00A40EC5" w14:paraId="1D2E4E34" w14:textId="77777777" w:rsidTr="00B95626">
        <w:trPr>
          <w:trHeight w:val="563"/>
        </w:trPr>
        <w:tc>
          <w:tcPr>
            <w:tcW w:w="545" w:type="dxa"/>
          </w:tcPr>
          <w:p w14:paraId="4B878F03" w14:textId="77777777" w:rsidR="00484094" w:rsidRPr="00A40EC5" w:rsidRDefault="00484094" w:rsidP="00B95626">
            <w:pPr>
              <w:pBdr>
                <w:top w:val="nil"/>
                <w:left w:val="nil"/>
                <w:bottom w:val="nil"/>
                <w:right w:val="nil"/>
                <w:between w:val="nil"/>
              </w:pBdr>
              <w:spacing w:line="276" w:lineRule="auto"/>
            </w:pPr>
            <w:r w:rsidRPr="00A40EC5">
              <w:t>8</w:t>
            </w:r>
          </w:p>
        </w:tc>
        <w:tc>
          <w:tcPr>
            <w:tcW w:w="6396" w:type="dxa"/>
          </w:tcPr>
          <w:p w14:paraId="2A864CD1" w14:textId="77777777" w:rsidR="00484094" w:rsidRPr="00A40EC5" w:rsidRDefault="00484094" w:rsidP="00B95626">
            <w:pPr>
              <w:spacing w:line="276" w:lineRule="auto"/>
              <w:rPr>
                <w:b/>
              </w:rPr>
            </w:pPr>
            <w:r w:rsidRPr="00A40EC5">
              <w:t>Перевірка та очищення поверхні баків та насосів, за потребою пошкоджені місця пофарбувати</w:t>
            </w:r>
          </w:p>
        </w:tc>
        <w:tc>
          <w:tcPr>
            <w:tcW w:w="1843" w:type="dxa"/>
          </w:tcPr>
          <w:p w14:paraId="7D3DC8E3" w14:textId="77777777" w:rsidR="00484094" w:rsidRPr="00A40EC5" w:rsidRDefault="00484094" w:rsidP="00B95626">
            <w:pPr>
              <w:spacing w:line="276" w:lineRule="auto"/>
              <w:jc w:val="center"/>
              <w:rPr>
                <w:b/>
              </w:rPr>
            </w:pPr>
            <w:r w:rsidRPr="00A40EC5">
              <w:t>Р2</w:t>
            </w:r>
          </w:p>
        </w:tc>
        <w:tc>
          <w:tcPr>
            <w:tcW w:w="1422" w:type="dxa"/>
          </w:tcPr>
          <w:p w14:paraId="465099EF" w14:textId="77777777" w:rsidR="00484094" w:rsidRPr="00A40EC5" w:rsidRDefault="00484094" w:rsidP="00B95626">
            <w:pPr>
              <w:spacing w:line="276" w:lineRule="auto"/>
              <w:jc w:val="center"/>
            </w:pPr>
          </w:p>
        </w:tc>
      </w:tr>
      <w:tr w:rsidR="00484094" w:rsidRPr="00A40EC5" w14:paraId="24F87150" w14:textId="77777777" w:rsidTr="00B95626">
        <w:trPr>
          <w:trHeight w:val="563"/>
        </w:trPr>
        <w:tc>
          <w:tcPr>
            <w:tcW w:w="545" w:type="dxa"/>
          </w:tcPr>
          <w:p w14:paraId="147AD558" w14:textId="77777777" w:rsidR="00484094" w:rsidRPr="00A40EC5" w:rsidRDefault="00484094" w:rsidP="00B95626">
            <w:pPr>
              <w:pBdr>
                <w:top w:val="nil"/>
                <w:left w:val="nil"/>
                <w:bottom w:val="nil"/>
                <w:right w:val="nil"/>
                <w:between w:val="nil"/>
              </w:pBdr>
              <w:spacing w:line="276" w:lineRule="auto"/>
            </w:pPr>
            <w:r w:rsidRPr="00A40EC5">
              <w:t>9</w:t>
            </w:r>
          </w:p>
        </w:tc>
        <w:tc>
          <w:tcPr>
            <w:tcW w:w="6396" w:type="dxa"/>
          </w:tcPr>
          <w:p w14:paraId="47574A24" w14:textId="77777777" w:rsidR="00484094" w:rsidRPr="00A40EC5" w:rsidRDefault="00484094" w:rsidP="00B95626">
            <w:pPr>
              <w:spacing w:line="276" w:lineRule="auto"/>
              <w:rPr>
                <w:b/>
              </w:rPr>
            </w:pPr>
            <w:r w:rsidRPr="00A40EC5">
              <w:t>Перевірка працездатності насосів у місцевому та дистанційному режимах, а також автоматичного вмикання резервного насоса за несправності робочого</w:t>
            </w:r>
          </w:p>
        </w:tc>
        <w:tc>
          <w:tcPr>
            <w:tcW w:w="1843" w:type="dxa"/>
          </w:tcPr>
          <w:p w14:paraId="7AC41141" w14:textId="77777777" w:rsidR="00484094" w:rsidRPr="00A40EC5" w:rsidRDefault="00484094" w:rsidP="00B95626">
            <w:pPr>
              <w:spacing w:line="276" w:lineRule="auto"/>
              <w:jc w:val="center"/>
            </w:pPr>
            <w:r w:rsidRPr="00A40EC5">
              <w:t>Р2</w:t>
            </w:r>
          </w:p>
        </w:tc>
        <w:tc>
          <w:tcPr>
            <w:tcW w:w="1422" w:type="dxa"/>
          </w:tcPr>
          <w:p w14:paraId="4ED6E412" w14:textId="77777777" w:rsidR="00484094" w:rsidRPr="00A40EC5" w:rsidRDefault="00484094" w:rsidP="00B95626">
            <w:pPr>
              <w:spacing w:line="276" w:lineRule="auto"/>
              <w:jc w:val="center"/>
            </w:pPr>
          </w:p>
        </w:tc>
      </w:tr>
      <w:tr w:rsidR="00484094" w:rsidRPr="00A40EC5" w14:paraId="0B497BBD" w14:textId="77777777" w:rsidTr="00B95626">
        <w:trPr>
          <w:trHeight w:val="294"/>
        </w:trPr>
        <w:tc>
          <w:tcPr>
            <w:tcW w:w="545" w:type="dxa"/>
          </w:tcPr>
          <w:p w14:paraId="6A1FDDAE" w14:textId="77777777" w:rsidR="00484094" w:rsidRPr="00A40EC5" w:rsidRDefault="00484094" w:rsidP="00B95626">
            <w:pPr>
              <w:pBdr>
                <w:top w:val="nil"/>
                <w:left w:val="nil"/>
                <w:bottom w:val="nil"/>
                <w:right w:val="nil"/>
                <w:between w:val="nil"/>
              </w:pBdr>
              <w:spacing w:line="276" w:lineRule="auto"/>
            </w:pPr>
            <w:r w:rsidRPr="00A40EC5">
              <w:t>10</w:t>
            </w:r>
          </w:p>
        </w:tc>
        <w:tc>
          <w:tcPr>
            <w:tcW w:w="6396" w:type="dxa"/>
          </w:tcPr>
          <w:p w14:paraId="63885152" w14:textId="77777777" w:rsidR="00484094" w:rsidRPr="00A40EC5" w:rsidRDefault="00484094" w:rsidP="00B95626">
            <w:pPr>
              <w:spacing w:line="276" w:lineRule="auto"/>
              <w:rPr>
                <w:b/>
              </w:rPr>
            </w:pPr>
            <w:r w:rsidRPr="00A40EC5">
              <w:t xml:space="preserve">Перевірка працездатності датчиків рівня </w:t>
            </w:r>
          </w:p>
        </w:tc>
        <w:tc>
          <w:tcPr>
            <w:tcW w:w="1843" w:type="dxa"/>
          </w:tcPr>
          <w:p w14:paraId="7FA4B351" w14:textId="77777777" w:rsidR="00484094" w:rsidRPr="00A40EC5" w:rsidRDefault="00484094" w:rsidP="00B95626">
            <w:pPr>
              <w:spacing w:line="276" w:lineRule="auto"/>
              <w:jc w:val="center"/>
            </w:pPr>
            <w:r w:rsidRPr="00A40EC5">
              <w:t>Р2</w:t>
            </w:r>
          </w:p>
        </w:tc>
        <w:tc>
          <w:tcPr>
            <w:tcW w:w="1422" w:type="dxa"/>
          </w:tcPr>
          <w:p w14:paraId="6C802648" w14:textId="77777777" w:rsidR="00484094" w:rsidRPr="00A40EC5" w:rsidRDefault="00484094" w:rsidP="00B95626">
            <w:pPr>
              <w:spacing w:line="276" w:lineRule="auto"/>
              <w:jc w:val="center"/>
            </w:pPr>
          </w:p>
        </w:tc>
      </w:tr>
      <w:tr w:rsidR="00484094" w:rsidRPr="00A40EC5" w14:paraId="44F5733B" w14:textId="77777777" w:rsidTr="00B95626">
        <w:trPr>
          <w:trHeight w:val="283"/>
        </w:trPr>
        <w:tc>
          <w:tcPr>
            <w:tcW w:w="545" w:type="dxa"/>
          </w:tcPr>
          <w:p w14:paraId="1D1CC493" w14:textId="77777777" w:rsidR="00484094" w:rsidRPr="00A40EC5" w:rsidRDefault="00484094" w:rsidP="00B95626">
            <w:pPr>
              <w:pBdr>
                <w:top w:val="nil"/>
                <w:left w:val="nil"/>
                <w:bottom w:val="nil"/>
                <w:right w:val="nil"/>
                <w:between w:val="nil"/>
              </w:pBdr>
              <w:spacing w:line="276" w:lineRule="auto"/>
            </w:pPr>
            <w:r w:rsidRPr="00A40EC5">
              <w:t>11</w:t>
            </w:r>
          </w:p>
        </w:tc>
        <w:tc>
          <w:tcPr>
            <w:tcW w:w="6396" w:type="dxa"/>
          </w:tcPr>
          <w:p w14:paraId="73ADF6BE" w14:textId="77777777" w:rsidR="00484094" w:rsidRPr="00A40EC5" w:rsidRDefault="00484094" w:rsidP="00B95626">
            <w:pPr>
              <w:spacing w:line="276" w:lineRule="auto"/>
              <w:rPr>
                <w:b/>
              </w:rPr>
            </w:pPr>
            <w:r w:rsidRPr="00A40EC5">
              <w:t>Перевірка заповнення насосів та всмоктувальних трубопроводів водою</w:t>
            </w:r>
          </w:p>
        </w:tc>
        <w:tc>
          <w:tcPr>
            <w:tcW w:w="1843" w:type="dxa"/>
          </w:tcPr>
          <w:p w14:paraId="73DFD1D4" w14:textId="77777777" w:rsidR="00484094" w:rsidRPr="00A40EC5" w:rsidRDefault="00484094" w:rsidP="00B95626">
            <w:pPr>
              <w:spacing w:line="276" w:lineRule="auto"/>
              <w:jc w:val="center"/>
            </w:pPr>
            <w:r w:rsidRPr="00A40EC5">
              <w:t>Р2</w:t>
            </w:r>
          </w:p>
        </w:tc>
        <w:tc>
          <w:tcPr>
            <w:tcW w:w="1422" w:type="dxa"/>
          </w:tcPr>
          <w:p w14:paraId="6C81A720" w14:textId="77777777" w:rsidR="00484094" w:rsidRPr="00A40EC5" w:rsidRDefault="00484094" w:rsidP="00B95626">
            <w:pPr>
              <w:spacing w:line="276" w:lineRule="auto"/>
              <w:jc w:val="center"/>
            </w:pPr>
          </w:p>
        </w:tc>
      </w:tr>
      <w:tr w:rsidR="00484094" w:rsidRPr="00A40EC5" w14:paraId="036AF322" w14:textId="77777777" w:rsidTr="00B95626">
        <w:trPr>
          <w:trHeight w:val="260"/>
        </w:trPr>
        <w:tc>
          <w:tcPr>
            <w:tcW w:w="545" w:type="dxa"/>
          </w:tcPr>
          <w:p w14:paraId="17527AF9" w14:textId="77777777" w:rsidR="00484094" w:rsidRPr="00A40EC5" w:rsidRDefault="00484094" w:rsidP="00B95626">
            <w:pPr>
              <w:pBdr>
                <w:top w:val="nil"/>
                <w:left w:val="nil"/>
                <w:bottom w:val="nil"/>
                <w:right w:val="nil"/>
                <w:between w:val="nil"/>
              </w:pBdr>
              <w:spacing w:line="276" w:lineRule="auto"/>
            </w:pPr>
            <w:r w:rsidRPr="00A40EC5">
              <w:t>12</w:t>
            </w:r>
          </w:p>
        </w:tc>
        <w:tc>
          <w:tcPr>
            <w:tcW w:w="6396" w:type="dxa"/>
          </w:tcPr>
          <w:p w14:paraId="52446272" w14:textId="77777777" w:rsidR="00484094" w:rsidRPr="00A40EC5" w:rsidRDefault="00484094" w:rsidP="00B95626">
            <w:pPr>
              <w:spacing w:line="276" w:lineRule="auto"/>
              <w:rPr>
                <w:b/>
              </w:rPr>
            </w:pPr>
            <w:r w:rsidRPr="00A40EC5">
              <w:t>Перевірка надійності заземлення</w:t>
            </w:r>
          </w:p>
        </w:tc>
        <w:tc>
          <w:tcPr>
            <w:tcW w:w="1843" w:type="dxa"/>
          </w:tcPr>
          <w:p w14:paraId="24818DE7" w14:textId="77777777" w:rsidR="00484094" w:rsidRPr="00A40EC5" w:rsidRDefault="00484094" w:rsidP="00B95626">
            <w:pPr>
              <w:spacing w:line="276" w:lineRule="auto"/>
              <w:jc w:val="center"/>
            </w:pPr>
            <w:r w:rsidRPr="00A40EC5">
              <w:t>Р2</w:t>
            </w:r>
          </w:p>
        </w:tc>
        <w:tc>
          <w:tcPr>
            <w:tcW w:w="1422" w:type="dxa"/>
          </w:tcPr>
          <w:p w14:paraId="192D8C45" w14:textId="77777777" w:rsidR="00484094" w:rsidRPr="00A40EC5" w:rsidRDefault="00484094" w:rsidP="00B95626">
            <w:pPr>
              <w:spacing w:line="276" w:lineRule="auto"/>
              <w:jc w:val="center"/>
            </w:pPr>
          </w:p>
        </w:tc>
      </w:tr>
      <w:tr w:rsidR="00484094" w:rsidRPr="00A40EC5" w14:paraId="09375FF9" w14:textId="77777777" w:rsidTr="00B95626">
        <w:trPr>
          <w:trHeight w:val="249"/>
        </w:trPr>
        <w:tc>
          <w:tcPr>
            <w:tcW w:w="545" w:type="dxa"/>
          </w:tcPr>
          <w:p w14:paraId="38FE1E71" w14:textId="77777777" w:rsidR="00484094" w:rsidRPr="00A40EC5" w:rsidRDefault="00484094" w:rsidP="00B95626">
            <w:pPr>
              <w:pBdr>
                <w:top w:val="nil"/>
                <w:left w:val="nil"/>
                <w:bottom w:val="nil"/>
                <w:right w:val="nil"/>
                <w:between w:val="nil"/>
              </w:pBdr>
              <w:spacing w:line="276" w:lineRule="auto"/>
            </w:pPr>
            <w:r w:rsidRPr="00A40EC5">
              <w:t>13</w:t>
            </w:r>
          </w:p>
        </w:tc>
        <w:tc>
          <w:tcPr>
            <w:tcW w:w="6396" w:type="dxa"/>
          </w:tcPr>
          <w:p w14:paraId="07E2ACA5" w14:textId="77777777" w:rsidR="00484094" w:rsidRPr="00A40EC5" w:rsidRDefault="00484094" w:rsidP="00B95626">
            <w:pPr>
              <w:spacing w:line="276" w:lineRule="auto"/>
              <w:rPr>
                <w:b/>
              </w:rPr>
            </w:pPr>
            <w:r w:rsidRPr="00A40EC5">
              <w:t>Перевірка сальників насосів та змазування підшипників насосів</w:t>
            </w:r>
          </w:p>
        </w:tc>
        <w:tc>
          <w:tcPr>
            <w:tcW w:w="1843" w:type="dxa"/>
          </w:tcPr>
          <w:p w14:paraId="1E05F662" w14:textId="77777777" w:rsidR="00484094" w:rsidRPr="00A40EC5" w:rsidRDefault="00484094" w:rsidP="00B95626">
            <w:pPr>
              <w:spacing w:line="276" w:lineRule="auto"/>
              <w:jc w:val="center"/>
            </w:pPr>
            <w:r w:rsidRPr="00A40EC5">
              <w:t>Р2</w:t>
            </w:r>
          </w:p>
        </w:tc>
        <w:tc>
          <w:tcPr>
            <w:tcW w:w="1422" w:type="dxa"/>
          </w:tcPr>
          <w:p w14:paraId="65C9C92B" w14:textId="77777777" w:rsidR="00484094" w:rsidRPr="00A40EC5" w:rsidRDefault="00484094" w:rsidP="00B95626">
            <w:pPr>
              <w:spacing w:line="276" w:lineRule="auto"/>
              <w:jc w:val="center"/>
            </w:pPr>
          </w:p>
        </w:tc>
      </w:tr>
      <w:tr w:rsidR="00484094" w:rsidRPr="00A40EC5" w14:paraId="7FFB042A" w14:textId="77777777" w:rsidTr="00B95626">
        <w:trPr>
          <w:trHeight w:val="563"/>
        </w:trPr>
        <w:tc>
          <w:tcPr>
            <w:tcW w:w="545" w:type="dxa"/>
          </w:tcPr>
          <w:p w14:paraId="2C6995C5" w14:textId="77777777" w:rsidR="00484094" w:rsidRPr="00A40EC5" w:rsidRDefault="00484094" w:rsidP="00B95626">
            <w:pPr>
              <w:pBdr>
                <w:top w:val="nil"/>
                <w:left w:val="nil"/>
                <w:bottom w:val="nil"/>
                <w:right w:val="nil"/>
                <w:between w:val="nil"/>
              </w:pBdr>
              <w:spacing w:line="276" w:lineRule="auto"/>
            </w:pPr>
            <w:r w:rsidRPr="00A40EC5">
              <w:t>14</w:t>
            </w:r>
          </w:p>
        </w:tc>
        <w:tc>
          <w:tcPr>
            <w:tcW w:w="6396" w:type="dxa"/>
          </w:tcPr>
          <w:p w14:paraId="69A376E3" w14:textId="77777777" w:rsidR="00484094" w:rsidRPr="00A40EC5" w:rsidRDefault="00484094" w:rsidP="00B95626">
            <w:pPr>
              <w:spacing w:line="276" w:lineRule="auto"/>
            </w:pPr>
            <w:r w:rsidRPr="00A40EC5">
              <w:t>Перевірка:</w:t>
            </w:r>
          </w:p>
          <w:p w14:paraId="3F14D7E1" w14:textId="77777777" w:rsidR="00484094" w:rsidRPr="00A40EC5" w:rsidRDefault="00484094" w:rsidP="00B95626">
            <w:pPr>
              <w:spacing w:line="276" w:lineRule="auto"/>
            </w:pPr>
            <w:r w:rsidRPr="00A40EC5">
              <w:t xml:space="preserve"> - надійності з'єднань всіх доступних випадковому доторканню металевих неструмопровідних частин ППКП з його зажимом "заземлення"; </w:t>
            </w:r>
          </w:p>
          <w:p w14:paraId="1DAA9E6B" w14:textId="77777777" w:rsidR="00484094" w:rsidRPr="00A40EC5" w:rsidRDefault="00484094" w:rsidP="00B95626">
            <w:pPr>
              <w:spacing w:line="276" w:lineRule="auto"/>
              <w:rPr>
                <w:b/>
              </w:rPr>
            </w:pPr>
            <w:r w:rsidRPr="00A40EC5">
              <w:t xml:space="preserve">- надходження сигналів "Пожежа" та "Несправність" на пульти систем централізованого спостереження за протипожежним станом об’єктів </w:t>
            </w:r>
          </w:p>
        </w:tc>
        <w:tc>
          <w:tcPr>
            <w:tcW w:w="1843" w:type="dxa"/>
          </w:tcPr>
          <w:p w14:paraId="358C33E2" w14:textId="77777777" w:rsidR="00484094" w:rsidRPr="00A40EC5" w:rsidRDefault="00484094" w:rsidP="00B95626">
            <w:pPr>
              <w:spacing w:line="276" w:lineRule="auto"/>
              <w:jc w:val="center"/>
              <w:rPr>
                <w:b/>
              </w:rPr>
            </w:pPr>
            <w:r w:rsidRPr="00A40EC5">
              <w:t>Р4</w:t>
            </w:r>
          </w:p>
        </w:tc>
        <w:tc>
          <w:tcPr>
            <w:tcW w:w="1422" w:type="dxa"/>
          </w:tcPr>
          <w:p w14:paraId="5EAF23BD" w14:textId="77777777" w:rsidR="00484094" w:rsidRPr="00A40EC5" w:rsidRDefault="00484094" w:rsidP="00B95626">
            <w:pPr>
              <w:spacing w:line="276" w:lineRule="auto"/>
              <w:jc w:val="center"/>
            </w:pPr>
          </w:p>
        </w:tc>
      </w:tr>
      <w:tr w:rsidR="00484094" w:rsidRPr="00A40EC5" w14:paraId="0D752632" w14:textId="77777777" w:rsidTr="00B95626">
        <w:trPr>
          <w:trHeight w:val="303"/>
        </w:trPr>
        <w:tc>
          <w:tcPr>
            <w:tcW w:w="545" w:type="dxa"/>
          </w:tcPr>
          <w:p w14:paraId="5BDBBEC9" w14:textId="77777777" w:rsidR="00484094" w:rsidRPr="00A40EC5" w:rsidRDefault="00484094" w:rsidP="00B95626">
            <w:pPr>
              <w:pBdr>
                <w:top w:val="nil"/>
                <w:left w:val="nil"/>
                <w:bottom w:val="nil"/>
                <w:right w:val="nil"/>
                <w:between w:val="nil"/>
              </w:pBdr>
              <w:spacing w:line="276" w:lineRule="auto"/>
            </w:pPr>
            <w:r w:rsidRPr="00A40EC5">
              <w:t>15</w:t>
            </w:r>
          </w:p>
        </w:tc>
        <w:tc>
          <w:tcPr>
            <w:tcW w:w="6396" w:type="dxa"/>
          </w:tcPr>
          <w:p w14:paraId="183304DB" w14:textId="77777777" w:rsidR="00484094" w:rsidRPr="00A40EC5" w:rsidRDefault="00484094" w:rsidP="00B95626">
            <w:pPr>
              <w:spacing w:line="276" w:lineRule="auto"/>
              <w:rPr>
                <w:b/>
              </w:rPr>
            </w:pPr>
            <w:r w:rsidRPr="00A40EC5">
              <w:t>Занесення результатів виконаних робіт у журнал реєстрації</w:t>
            </w:r>
          </w:p>
        </w:tc>
        <w:tc>
          <w:tcPr>
            <w:tcW w:w="1843" w:type="dxa"/>
          </w:tcPr>
          <w:p w14:paraId="784E053F" w14:textId="77777777" w:rsidR="00484094" w:rsidRPr="00A40EC5" w:rsidRDefault="00484094" w:rsidP="00B95626">
            <w:pPr>
              <w:spacing w:line="276" w:lineRule="auto"/>
              <w:jc w:val="center"/>
              <w:rPr>
                <w:b/>
              </w:rPr>
            </w:pPr>
            <w:r w:rsidRPr="00A40EC5">
              <w:t>Р1</w:t>
            </w:r>
          </w:p>
        </w:tc>
        <w:tc>
          <w:tcPr>
            <w:tcW w:w="1422" w:type="dxa"/>
          </w:tcPr>
          <w:p w14:paraId="642C2ADC" w14:textId="77777777" w:rsidR="00484094" w:rsidRPr="00A40EC5" w:rsidRDefault="00484094" w:rsidP="00B95626">
            <w:pPr>
              <w:spacing w:line="276" w:lineRule="auto"/>
              <w:jc w:val="center"/>
            </w:pPr>
          </w:p>
        </w:tc>
      </w:tr>
      <w:tr w:rsidR="00484094" w:rsidRPr="00A40EC5" w14:paraId="5110BF84" w14:textId="77777777" w:rsidTr="00B95626">
        <w:trPr>
          <w:trHeight w:val="303"/>
        </w:trPr>
        <w:tc>
          <w:tcPr>
            <w:tcW w:w="545" w:type="dxa"/>
          </w:tcPr>
          <w:p w14:paraId="624711B2" w14:textId="77777777" w:rsidR="00484094" w:rsidRPr="00A40EC5" w:rsidRDefault="00484094" w:rsidP="00B95626">
            <w:pPr>
              <w:pBdr>
                <w:top w:val="nil"/>
                <w:left w:val="nil"/>
                <w:bottom w:val="nil"/>
                <w:right w:val="nil"/>
                <w:between w:val="nil"/>
              </w:pBdr>
              <w:spacing w:line="276" w:lineRule="auto"/>
            </w:pPr>
            <w:r w:rsidRPr="00A40EC5">
              <w:t>16</w:t>
            </w:r>
          </w:p>
        </w:tc>
        <w:tc>
          <w:tcPr>
            <w:tcW w:w="6396" w:type="dxa"/>
          </w:tcPr>
          <w:p w14:paraId="5B7EC915" w14:textId="77777777" w:rsidR="00484094" w:rsidRPr="00A40EC5" w:rsidRDefault="00484094" w:rsidP="00B95626">
            <w:pPr>
              <w:spacing w:line="276" w:lineRule="auto"/>
            </w:pPr>
            <w:r w:rsidRPr="00A40EC5">
              <w:t>Усунення та поточний ремонт дефектів у тому числі з заміною обладнання (виконання монтажних робіт), виявлених в процесі огляду</w:t>
            </w:r>
          </w:p>
        </w:tc>
        <w:tc>
          <w:tcPr>
            <w:tcW w:w="1843" w:type="dxa"/>
          </w:tcPr>
          <w:p w14:paraId="29F5084A" w14:textId="77777777" w:rsidR="00484094" w:rsidRPr="00A40EC5" w:rsidRDefault="00484094" w:rsidP="00B95626">
            <w:pPr>
              <w:spacing w:line="276" w:lineRule="auto"/>
              <w:jc w:val="center"/>
            </w:pPr>
            <w:r w:rsidRPr="00A40EC5">
              <w:t>Р1</w:t>
            </w:r>
          </w:p>
        </w:tc>
        <w:tc>
          <w:tcPr>
            <w:tcW w:w="1422" w:type="dxa"/>
          </w:tcPr>
          <w:p w14:paraId="384BDAAC" w14:textId="77777777" w:rsidR="00484094" w:rsidRPr="00A40EC5" w:rsidRDefault="00484094" w:rsidP="00B95626">
            <w:pPr>
              <w:spacing w:line="276" w:lineRule="auto"/>
              <w:jc w:val="center"/>
            </w:pPr>
          </w:p>
        </w:tc>
      </w:tr>
    </w:tbl>
    <w:p w14:paraId="0A900C4A" w14:textId="77777777" w:rsidR="00484094" w:rsidRPr="00A40EC5" w:rsidRDefault="00484094" w:rsidP="00484094">
      <w:pPr>
        <w:shd w:val="clear" w:color="auto" w:fill="FFFFFF"/>
        <w:spacing w:line="276" w:lineRule="auto"/>
        <w:rPr>
          <w:rFonts w:eastAsia="Tahoma"/>
        </w:rPr>
      </w:pPr>
    </w:p>
    <w:p w14:paraId="5334247C" w14:textId="77777777" w:rsidR="00484094" w:rsidRPr="002B64DF" w:rsidRDefault="00484094" w:rsidP="00484094">
      <w:pPr>
        <w:shd w:val="clear" w:color="auto" w:fill="FFFFFF"/>
        <w:spacing w:line="276" w:lineRule="auto"/>
        <w:rPr>
          <w:rFonts w:eastAsia="Tahoma"/>
        </w:rPr>
      </w:pPr>
      <w:r w:rsidRPr="002B64DF">
        <w:rPr>
          <w:rStyle w:val="fontstyle01"/>
          <w:b/>
          <w:bCs/>
        </w:rPr>
        <w:t>3.2.4.Система пожежної сигналізації та оповіщення про пожежу</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6402"/>
        <w:gridCol w:w="1843"/>
        <w:gridCol w:w="1422"/>
      </w:tblGrid>
      <w:tr w:rsidR="00484094" w:rsidRPr="00A40EC5" w14:paraId="0D5A7F85" w14:textId="77777777" w:rsidTr="00B95626">
        <w:trPr>
          <w:trHeight w:val="563"/>
        </w:trPr>
        <w:tc>
          <w:tcPr>
            <w:tcW w:w="539" w:type="dxa"/>
          </w:tcPr>
          <w:p w14:paraId="12688C54" w14:textId="77777777" w:rsidR="00484094" w:rsidRPr="00A40EC5" w:rsidRDefault="00484094" w:rsidP="00B95626">
            <w:pPr>
              <w:spacing w:line="276" w:lineRule="auto"/>
            </w:pPr>
            <w:r w:rsidRPr="00A40EC5">
              <w:t>№ з/п</w:t>
            </w:r>
          </w:p>
        </w:tc>
        <w:tc>
          <w:tcPr>
            <w:tcW w:w="6402" w:type="dxa"/>
            <w:vAlign w:val="center"/>
          </w:tcPr>
          <w:p w14:paraId="4FDC3FD7" w14:textId="77777777" w:rsidR="00484094" w:rsidRPr="00A40EC5" w:rsidRDefault="00484094" w:rsidP="00B95626">
            <w:pPr>
              <w:spacing w:line="276" w:lineRule="auto"/>
              <w:jc w:val="center"/>
              <w:rPr>
                <w:b/>
              </w:rPr>
            </w:pPr>
            <w:r w:rsidRPr="00A40EC5">
              <w:rPr>
                <w:b/>
              </w:rPr>
              <w:t>Перелік робіт</w:t>
            </w:r>
          </w:p>
        </w:tc>
        <w:tc>
          <w:tcPr>
            <w:tcW w:w="1843" w:type="dxa"/>
            <w:vAlign w:val="center"/>
          </w:tcPr>
          <w:p w14:paraId="4F8A0654"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7D219B94"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3AAD80C9" w14:textId="77777777" w:rsidTr="00B95626">
        <w:trPr>
          <w:trHeight w:val="563"/>
        </w:trPr>
        <w:tc>
          <w:tcPr>
            <w:tcW w:w="539" w:type="dxa"/>
            <w:vAlign w:val="center"/>
          </w:tcPr>
          <w:p w14:paraId="63DAC371" w14:textId="77777777" w:rsidR="00484094" w:rsidRPr="00A40EC5" w:rsidRDefault="00484094" w:rsidP="00B95626">
            <w:pPr>
              <w:pBdr>
                <w:top w:val="nil"/>
                <w:left w:val="nil"/>
                <w:bottom w:val="nil"/>
                <w:right w:val="nil"/>
                <w:between w:val="nil"/>
              </w:pBdr>
              <w:spacing w:line="276" w:lineRule="auto"/>
              <w:jc w:val="center"/>
            </w:pPr>
            <w:r w:rsidRPr="00A40EC5">
              <w:t>1</w:t>
            </w:r>
          </w:p>
        </w:tc>
        <w:tc>
          <w:tcPr>
            <w:tcW w:w="6402" w:type="dxa"/>
            <w:vAlign w:val="center"/>
          </w:tcPr>
          <w:p w14:paraId="5A88B3BF" w14:textId="77777777" w:rsidR="00484094" w:rsidRPr="00A40EC5" w:rsidRDefault="00484094" w:rsidP="00B95626">
            <w:pPr>
              <w:spacing w:line="276" w:lineRule="auto"/>
              <w:rPr>
                <w:b/>
              </w:rPr>
            </w:pPr>
            <w:r w:rsidRPr="00A40EC5">
              <w:t>Зовнішній огляд стану обладнання СПС та СОП: прилади приймально-контрольні (ППКП), модулі розширення, пожежні сповіщувачі, лінії сигналізації, кріплення, кабельні траси</w:t>
            </w:r>
          </w:p>
        </w:tc>
        <w:tc>
          <w:tcPr>
            <w:tcW w:w="1843" w:type="dxa"/>
            <w:vAlign w:val="center"/>
          </w:tcPr>
          <w:p w14:paraId="49647D3A" w14:textId="77777777" w:rsidR="00484094" w:rsidRPr="00A40EC5" w:rsidRDefault="00484094" w:rsidP="00B95626">
            <w:pPr>
              <w:spacing w:line="276" w:lineRule="auto"/>
              <w:jc w:val="center"/>
              <w:rPr>
                <w:b/>
              </w:rPr>
            </w:pPr>
            <w:r w:rsidRPr="00A40EC5">
              <w:t>Р1</w:t>
            </w:r>
          </w:p>
        </w:tc>
        <w:tc>
          <w:tcPr>
            <w:tcW w:w="1422" w:type="dxa"/>
          </w:tcPr>
          <w:p w14:paraId="2F2507EB" w14:textId="77777777" w:rsidR="00484094" w:rsidRPr="00A40EC5" w:rsidRDefault="00484094" w:rsidP="00B95626">
            <w:pPr>
              <w:spacing w:line="276" w:lineRule="auto"/>
              <w:jc w:val="center"/>
            </w:pPr>
          </w:p>
        </w:tc>
      </w:tr>
      <w:tr w:rsidR="00484094" w:rsidRPr="00A40EC5" w14:paraId="0F4D933E" w14:textId="77777777" w:rsidTr="00B95626">
        <w:trPr>
          <w:trHeight w:val="563"/>
        </w:trPr>
        <w:tc>
          <w:tcPr>
            <w:tcW w:w="539" w:type="dxa"/>
            <w:vAlign w:val="center"/>
          </w:tcPr>
          <w:p w14:paraId="2D3284A0" w14:textId="77777777" w:rsidR="00484094" w:rsidRPr="00A40EC5" w:rsidRDefault="00484094" w:rsidP="00B95626">
            <w:pPr>
              <w:pBdr>
                <w:top w:val="nil"/>
                <w:left w:val="nil"/>
                <w:bottom w:val="nil"/>
                <w:right w:val="nil"/>
                <w:between w:val="nil"/>
              </w:pBdr>
              <w:spacing w:line="276" w:lineRule="auto"/>
              <w:jc w:val="center"/>
            </w:pPr>
            <w:r w:rsidRPr="00A40EC5">
              <w:lastRenderedPageBreak/>
              <w:t>2</w:t>
            </w:r>
          </w:p>
        </w:tc>
        <w:tc>
          <w:tcPr>
            <w:tcW w:w="6402" w:type="dxa"/>
            <w:vAlign w:val="center"/>
          </w:tcPr>
          <w:p w14:paraId="0616AD4B" w14:textId="77777777" w:rsidR="00484094" w:rsidRPr="00A40EC5" w:rsidRDefault="00484094" w:rsidP="00B95626">
            <w:pPr>
              <w:spacing w:line="276" w:lineRule="auto"/>
              <w:rPr>
                <w:b/>
              </w:rPr>
            </w:pPr>
            <w:r w:rsidRPr="00A40EC5">
              <w:t>Огляд стану шлейфів пожежної сигналізації : відсутність механічних пошкоджень, правильність маркування, монтажної цілісності</w:t>
            </w:r>
          </w:p>
        </w:tc>
        <w:tc>
          <w:tcPr>
            <w:tcW w:w="1843" w:type="dxa"/>
            <w:vAlign w:val="center"/>
          </w:tcPr>
          <w:p w14:paraId="2F02CE72" w14:textId="77777777" w:rsidR="00484094" w:rsidRPr="00A40EC5" w:rsidRDefault="00484094" w:rsidP="00B95626">
            <w:pPr>
              <w:spacing w:line="276" w:lineRule="auto"/>
              <w:jc w:val="center"/>
              <w:rPr>
                <w:b/>
              </w:rPr>
            </w:pPr>
            <w:r w:rsidRPr="00A40EC5">
              <w:t>Р1</w:t>
            </w:r>
          </w:p>
        </w:tc>
        <w:tc>
          <w:tcPr>
            <w:tcW w:w="1422" w:type="dxa"/>
          </w:tcPr>
          <w:p w14:paraId="19B6A7BC" w14:textId="77777777" w:rsidR="00484094" w:rsidRPr="00A40EC5" w:rsidRDefault="00484094" w:rsidP="00B95626">
            <w:pPr>
              <w:spacing w:line="276" w:lineRule="auto"/>
              <w:jc w:val="center"/>
            </w:pPr>
          </w:p>
        </w:tc>
      </w:tr>
      <w:tr w:rsidR="00484094" w:rsidRPr="00A40EC5" w14:paraId="07C65EBE" w14:textId="77777777" w:rsidTr="00B95626">
        <w:trPr>
          <w:trHeight w:val="334"/>
        </w:trPr>
        <w:tc>
          <w:tcPr>
            <w:tcW w:w="539" w:type="dxa"/>
            <w:vAlign w:val="center"/>
          </w:tcPr>
          <w:p w14:paraId="2E1670FD" w14:textId="77777777" w:rsidR="00484094" w:rsidRPr="00A40EC5" w:rsidRDefault="00484094" w:rsidP="00B95626">
            <w:pPr>
              <w:pBdr>
                <w:top w:val="nil"/>
                <w:left w:val="nil"/>
                <w:bottom w:val="nil"/>
                <w:right w:val="nil"/>
                <w:between w:val="nil"/>
              </w:pBdr>
              <w:spacing w:line="276" w:lineRule="auto"/>
              <w:jc w:val="center"/>
            </w:pPr>
            <w:r w:rsidRPr="00A40EC5">
              <w:t>3</w:t>
            </w:r>
          </w:p>
        </w:tc>
        <w:tc>
          <w:tcPr>
            <w:tcW w:w="6402" w:type="dxa"/>
            <w:vAlign w:val="center"/>
          </w:tcPr>
          <w:p w14:paraId="2DF96DFB" w14:textId="77777777" w:rsidR="00484094" w:rsidRPr="00A40EC5" w:rsidRDefault="00484094" w:rsidP="00B95626">
            <w:pPr>
              <w:spacing w:line="276" w:lineRule="auto"/>
              <w:rPr>
                <w:b/>
              </w:rPr>
            </w:pPr>
            <w:r w:rsidRPr="00A40EC5">
              <w:t>Контроль робочого положення вимикачів, кнопок, тумблерів, перемикачів, справності світлових індикаторів на ППКП та іншому обладнанні СПС/СОП</w:t>
            </w:r>
          </w:p>
        </w:tc>
        <w:tc>
          <w:tcPr>
            <w:tcW w:w="1843" w:type="dxa"/>
            <w:vAlign w:val="center"/>
          </w:tcPr>
          <w:p w14:paraId="54FD0861" w14:textId="77777777" w:rsidR="00484094" w:rsidRPr="00A40EC5" w:rsidRDefault="00484094" w:rsidP="00B95626">
            <w:pPr>
              <w:spacing w:line="276" w:lineRule="auto"/>
              <w:jc w:val="center"/>
              <w:rPr>
                <w:b/>
              </w:rPr>
            </w:pPr>
            <w:r w:rsidRPr="00A40EC5">
              <w:t>Р1</w:t>
            </w:r>
          </w:p>
        </w:tc>
        <w:tc>
          <w:tcPr>
            <w:tcW w:w="1422" w:type="dxa"/>
          </w:tcPr>
          <w:p w14:paraId="0A37550C" w14:textId="77777777" w:rsidR="00484094" w:rsidRPr="00A40EC5" w:rsidRDefault="00484094" w:rsidP="00B95626">
            <w:pPr>
              <w:spacing w:line="276" w:lineRule="auto"/>
              <w:jc w:val="center"/>
            </w:pPr>
          </w:p>
        </w:tc>
      </w:tr>
      <w:tr w:rsidR="00484094" w:rsidRPr="00A40EC5" w14:paraId="7B6571D0" w14:textId="77777777" w:rsidTr="00B95626">
        <w:trPr>
          <w:trHeight w:val="563"/>
        </w:trPr>
        <w:tc>
          <w:tcPr>
            <w:tcW w:w="539" w:type="dxa"/>
            <w:vAlign w:val="center"/>
          </w:tcPr>
          <w:p w14:paraId="602D4709" w14:textId="77777777" w:rsidR="00484094" w:rsidRPr="00A40EC5" w:rsidRDefault="00484094" w:rsidP="00B95626">
            <w:pPr>
              <w:pBdr>
                <w:top w:val="nil"/>
                <w:left w:val="nil"/>
                <w:bottom w:val="nil"/>
                <w:right w:val="nil"/>
                <w:between w:val="nil"/>
              </w:pBdr>
              <w:spacing w:line="276" w:lineRule="auto"/>
              <w:jc w:val="center"/>
            </w:pPr>
            <w:r w:rsidRPr="00A40EC5">
              <w:t>4</w:t>
            </w:r>
          </w:p>
        </w:tc>
        <w:tc>
          <w:tcPr>
            <w:tcW w:w="6402" w:type="dxa"/>
            <w:vAlign w:val="center"/>
          </w:tcPr>
          <w:p w14:paraId="440AFDF5" w14:textId="77777777" w:rsidR="00484094" w:rsidRPr="00A40EC5" w:rsidRDefault="00484094" w:rsidP="00B95626">
            <w:pPr>
              <w:spacing w:line="276" w:lineRule="auto"/>
              <w:rPr>
                <w:b/>
              </w:rPr>
            </w:pPr>
            <w:r w:rsidRPr="00A40EC5">
              <w:t>Перевірка працездатності джерел основного та резервного живлення (БЖ, АКБ): вимірювання напруги, стан клем, відсутність корозії</w:t>
            </w:r>
          </w:p>
        </w:tc>
        <w:tc>
          <w:tcPr>
            <w:tcW w:w="1843" w:type="dxa"/>
            <w:vAlign w:val="center"/>
          </w:tcPr>
          <w:p w14:paraId="74BD8A19" w14:textId="77777777" w:rsidR="00484094" w:rsidRPr="00A40EC5" w:rsidRDefault="00484094" w:rsidP="00B95626">
            <w:pPr>
              <w:spacing w:line="276" w:lineRule="auto"/>
              <w:jc w:val="center"/>
              <w:rPr>
                <w:b/>
              </w:rPr>
            </w:pPr>
            <w:r w:rsidRPr="00A40EC5">
              <w:t>Р1</w:t>
            </w:r>
          </w:p>
        </w:tc>
        <w:tc>
          <w:tcPr>
            <w:tcW w:w="1422" w:type="dxa"/>
          </w:tcPr>
          <w:p w14:paraId="2667E914" w14:textId="77777777" w:rsidR="00484094" w:rsidRPr="00A40EC5" w:rsidRDefault="00484094" w:rsidP="00B95626">
            <w:pPr>
              <w:spacing w:line="276" w:lineRule="auto"/>
              <w:jc w:val="center"/>
            </w:pPr>
          </w:p>
        </w:tc>
      </w:tr>
      <w:tr w:rsidR="00484094" w:rsidRPr="00A40EC5" w14:paraId="47A3B5A4" w14:textId="77777777" w:rsidTr="00B95626">
        <w:trPr>
          <w:trHeight w:val="563"/>
        </w:trPr>
        <w:tc>
          <w:tcPr>
            <w:tcW w:w="539" w:type="dxa"/>
            <w:vAlign w:val="center"/>
          </w:tcPr>
          <w:p w14:paraId="7DCC38B0" w14:textId="77777777" w:rsidR="00484094" w:rsidRPr="00A40EC5" w:rsidRDefault="00484094" w:rsidP="00B95626">
            <w:pPr>
              <w:pBdr>
                <w:top w:val="nil"/>
                <w:left w:val="nil"/>
                <w:bottom w:val="nil"/>
                <w:right w:val="nil"/>
                <w:between w:val="nil"/>
              </w:pBdr>
              <w:spacing w:line="276" w:lineRule="auto"/>
              <w:jc w:val="center"/>
            </w:pPr>
            <w:r w:rsidRPr="00A40EC5">
              <w:t>5</w:t>
            </w:r>
          </w:p>
        </w:tc>
        <w:tc>
          <w:tcPr>
            <w:tcW w:w="6402" w:type="dxa"/>
            <w:vAlign w:val="center"/>
          </w:tcPr>
          <w:p w14:paraId="1EA7A928" w14:textId="77777777" w:rsidR="00484094" w:rsidRPr="00A40EC5" w:rsidRDefault="00484094" w:rsidP="00B95626">
            <w:pPr>
              <w:spacing w:line="276" w:lineRule="auto"/>
              <w:rPr>
                <w:b/>
              </w:rPr>
            </w:pPr>
            <w:r w:rsidRPr="00A40EC5">
              <w:t>Перевірка автоматичного переходу системи на резервне живлення у разі відсутності напруги основної мережі</w:t>
            </w:r>
          </w:p>
        </w:tc>
        <w:tc>
          <w:tcPr>
            <w:tcW w:w="1843" w:type="dxa"/>
            <w:vAlign w:val="center"/>
          </w:tcPr>
          <w:p w14:paraId="211128B1" w14:textId="77777777" w:rsidR="00484094" w:rsidRPr="00A40EC5" w:rsidRDefault="00484094" w:rsidP="00B95626">
            <w:pPr>
              <w:spacing w:line="276" w:lineRule="auto"/>
              <w:jc w:val="center"/>
              <w:rPr>
                <w:b/>
              </w:rPr>
            </w:pPr>
            <w:r w:rsidRPr="00A40EC5">
              <w:t>Р1</w:t>
            </w:r>
          </w:p>
        </w:tc>
        <w:tc>
          <w:tcPr>
            <w:tcW w:w="1422" w:type="dxa"/>
          </w:tcPr>
          <w:p w14:paraId="2A52DAE1" w14:textId="77777777" w:rsidR="00484094" w:rsidRPr="00A40EC5" w:rsidRDefault="00484094" w:rsidP="00B95626">
            <w:pPr>
              <w:spacing w:line="276" w:lineRule="auto"/>
              <w:jc w:val="center"/>
            </w:pPr>
          </w:p>
        </w:tc>
      </w:tr>
      <w:tr w:rsidR="00484094" w:rsidRPr="00A40EC5" w14:paraId="4A2A8250" w14:textId="77777777" w:rsidTr="00B95626">
        <w:trPr>
          <w:trHeight w:val="563"/>
        </w:trPr>
        <w:tc>
          <w:tcPr>
            <w:tcW w:w="539" w:type="dxa"/>
            <w:vAlign w:val="center"/>
          </w:tcPr>
          <w:p w14:paraId="6E7C2E7D" w14:textId="77777777" w:rsidR="00484094" w:rsidRPr="00A40EC5" w:rsidRDefault="00484094" w:rsidP="00B95626">
            <w:pPr>
              <w:pBdr>
                <w:top w:val="nil"/>
                <w:left w:val="nil"/>
                <w:bottom w:val="nil"/>
                <w:right w:val="nil"/>
                <w:between w:val="nil"/>
              </w:pBdr>
              <w:spacing w:line="276" w:lineRule="auto"/>
              <w:jc w:val="center"/>
            </w:pPr>
            <w:r w:rsidRPr="00A40EC5">
              <w:t>6</w:t>
            </w:r>
          </w:p>
        </w:tc>
        <w:tc>
          <w:tcPr>
            <w:tcW w:w="6402" w:type="dxa"/>
            <w:vAlign w:val="center"/>
          </w:tcPr>
          <w:p w14:paraId="2D10706A" w14:textId="77777777" w:rsidR="00484094" w:rsidRPr="00A40EC5" w:rsidRDefault="00484094" w:rsidP="00B95626">
            <w:pPr>
              <w:spacing w:line="276" w:lineRule="auto"/>
              <w:rPr>
                <w:b/>
              </w:rPr>
            </w:pPr>
            <w:r w:rsidRPr="00A40EC5">
              <w:t>Імітація несправності у шлейфі (обрив, коротке замикання) та контроль коректності формування сигналів «Несправність» на ППКП</w:t>
            </w:r>
          </w:p>
        </w:tc>
        <w:tc>
          <w:tcPr>
            <w:tcW w:w="1843" w:type="dxa"/>
            <w:vAlign w:val="center"/>
          </w:tcPr>
          <w:p w14:paraId="6AB567D9" w14:textId="77777777" w:rsidR="00484094" w:rsidRPr="00A40EC5" w:rsidRDefault="00484094" w:rsidP="00B95626">
            <w:pPr>
              <w:spacing w:line="276" w:lineRule="auto"/>
              <w:jc w:val="center"/>
              <w:rPr>
                <w:b/>
              </w:rPr>
            </w:pPr>
            <w:r w:rsidRPr="00A40EC5">
              <w:t>Р2</w:t>
            </w:r>
          </w:p>
        </w:tc>
        <w:tc>
          <w:tcPr>
            <w:tcW w:w="1422" w:type="dxa"/>
          </w:tcPr>
          <w:p w14:paraId="4C5DEBC3" w14:textId="77777777" w:rsidR="00484094" w:rsidRPr="00A40EC5" w:rsidRDefault="00484094" w:rsidP="00B95626">
            <w:pPr>
              <w:spacing w:line="276" w:lineRule="auto"/>
              <w:jc w:val="center"/>
            </w:pPr>
          </w:p>
        </w:tc>
      </w:tr>
      <w:tr w:rsidR="00484094" w:rsidRPr="00A40EC5" w14:paraId="6D150051" w14:textId="77777777" w:rsidTr="00B95626">
        <w:trPr>
          <w:trHeight w:val="563"/>
        </w:trPr>
        <w:tc>
          <w:tcPr>
            <w:tcW w:w="539" w:type="dxa"/>
            <w:vAlign w:val="center"/>
          </w:tcPr>
          <w:p w14:paraId="5BD6152C" w14:textId="77777777" w:rsidR="00484094" w:rsidRPr="00A40EC5" w:rsidRDefault="00484094" w:rsidP="00B95626">
            <w:pPr>
              <w:pBdr>
                <w:top w:val="nil"/>
                <w:left w:val="nil"/>
                <w:bottom w:val="nil"/>
                <w:right w:val="nil"/>
                <w:between w:val="nil"/>
              </w:pBdr>
              <w:spacing w:after="120" w:line="276" w:lineRule="auto"/>
              <w:jc w:val="center"/>
            </w:pPr>
            <w:r w:rsidRPr="00A40EC5">
              <w:t>7</w:t>
            </w:r>
          </w:p>
        </w:tc>
        <w:tc>
          <w:tcPr>
            <w:tcW w:w="6402" w:type="dxa"/>
            <w:vAlign w:val="center"/>
          </w:tcPr>
          <w:p w14:paraId="3EF71838" w14:textId="77777777" w:rsidR="00484094" w:rsidRPr="00A40EC5" w:rsidRDefault="00484094" w:rsidP="00B95626">
            <w:pPr>
              <w:spacing w:after="120" w:line="276" w:lineRule="auto"/>
            </w:pPr>
            <w:r w:rsidRPr="00A40EC5">
              <w:t>Перевірка працездатності автоматичних та ручних пожежних сповіщувачів (димових, теплових, комбінованих, лінійних та ручних) із контролем коректної індикації на ППКП</w:t>
            </w:r>
          </w:p>
        </w:tc>
        <w:tc>
          <w:tcPr>
            <w:tcW w:w="1843" w:type="dxa"/>
            <w:vAlign w:val="center"/>
          </w:tcPr>
          <w:p w14:paraId="2868F104" w14:textId="77777777" w:rsidR="00484094" w:rsidRPr="00A40EC5" w:rsidRDefault="00484094" w:rsidP="00B95626">
            <w:pPr>
              <w:spacing w:after="120" w:line="276" w:lineRule="auto"/>
              <w:jc w:val="center"/>
              <w:rPr>
                <w:b/>
              </w:rPr>
            </w:pPr>
            <w:r w:rsidRPr="00A40EC5">
              <w:t>Р2</w:t>
            </w:r>
          </w:p>
        </w:tc>
        <w:tc>
          <w:tcPr>
            <w:tcW w:w="1422" w:type="dxa"/>
          </w:tcPr>
          <w:p w14:paraId="5CF2E3AB" w14:textId="77777777" w:rsidR="00484094" w:rsidRPr="00A40EC5" w:rsidRDefault="00484094" w:rsidP="00B95626">
            <w:pPr>
              <w:spacing w:after="120" w:line="276" w:lineRule="auto"/>
              <w:jc w:val="center"/>
            </w:pPr>
          </w:p>
        </w:tc>
      </w:tr>
      <w:tr w:rsidR="00484094" w:rsidRPr="00A40EC5" w14:paraId="751794C4" w14:textId="77777777" w:rsidTr="00B95626">
        <w:trPr>
          <w:trHeight w:val="563"/>
        </w:trPr>
        <w:tc>
          <w:tcPr>
            <w:tcW w:w="539" w:type="dxa"/>
            <w:vAlign w:val="center"/>
          </w:tcPr>
          <w:p w14:paraId="59BA2487" w14:textId="77777777" w:rsidR="00484094" w:rsidRPr="00A40EC5" w:rsidRDefault="00484094" w:rsidP="00B95626">
            <w:pPr>
              <w:pBdr>
                <w:top w:val="nil"/>
                <w:left w:val="nil"/>
                <w:bottom w:val="nil"/>
                <w:right w:val="nil"/>
                <w:between w:val="nil"/>
              </w:pBdr>
              <w:spacing w:after="120" w:line="276" w:lineRule="auto"/>
              <w:jc w:val="center"/>
            </w:pPr>
            <w:r w:rsidRPr="00A40EC5">
              <w:t>8</w:t>
            </w:r>
          </w:p>
        </w:tc>
        <w:tc>
          <w:tcPr>
            <w:tcW w:w="6402" w:type="dxa"/>
            <w:vAlign w:val="center"/>
          </w:tcPr>
          <w:p w14:paraId="551827AF" w14:textId="77777777" w:rsidR="00484094" w:rsidRPr="00A40EC5" w:rsidRDefault="00484094" w:rsidP="00B95626">
            <w:pPr>
              <w:spacing w:after="120" w:line="276" w:lineRule="auto"/>
            </w:pPr>
            <w:r w:rsidRPr="00A40EC5">
              <w:t>Перевірка якості зв’язку між ППКП та модулями розширення, пультами індикації, ретрансляторами, іншими пристроями системи</w:t>
            </w:r>
          </w:p>
        </w:tc>
        <w:tc>
          <w:tcPr>
            <w:tcW w:w="1843" w:type="dxa"/>
            <w:vAlign w:val="center"/>
          </w:tcPr>
          <w:p w14:paraId="1AB739D8" w14:textId="77777777" w:rsidR="00484094" w:rsidRPr="00A40EC5" w:rsidRDefault="00484094" w:rsidP="00B95626">
            <w:pPr>
              <w:spacing w:after="120" w:line="276" w:lineRule="auto"/>
              <w:jc w:val="center"/>
            </w:pPr>
            <w:r w:rsidRPr="00A40EC5">
              <w:t>Р2</w:t>
            </w:r>
          </w:p>
        </w:tc>
        <w:tc>
          <w:tcPr>
            <w:tcW w:w="1422" w:type="dxa"/>
          </w:tcPr>
          <w:p w14:paraId="0232E213" w14:textId="77777777" w:rsidR="00484094" w:rsidRPr="00A40EC5" w:rsidRDefault="00484094" w:rsidP="00B95626">
            <w:pPr>
              <w:spacing w:after="120" w:line="276" w:lineRule="auto"/>
              <w:jc w:val="center"/>
            </w:pPr>
          </w:p>
        </w:tc>
      </w:tr>
      <w:tr w:rsidR="00484094" w:rsidRPr="00A40EC5" w14:paraId="5802FC0A" w14:textId="77777777" w:rsidTr="00B95626">
        <w:trPr>
          <w:trHeight w:val="563"/>
        </w:trPr>
        <w:tc>
          <w:tcPr>
            <w:tcW w:w="539" w:type="dxa"/>
            <w:vAlign w:val="center"/>
          </w:tcPr>
          <w:p w14:paraId="24B3274E" w14:textId="77777777" w:rsidR="00484094" w:rsidRPr="00A40EC5" w:rsidRDefault="00484094" w:rsidP="00B95626">
            <w:pPr>
              <w:pBdr>
                <w:top w:val="nil"/>
                <w:left w:val="nil"/>
                <w:bottom w:val="nil"/>
                <w:right w:val="nil"/>
                <w:between w:val="nil"/>
              </w:pBdr>
              <w:spacing w:after="120" w:line="276" w:lineRule="auto"/>
              <w:jc w:val="center"/>
            </w:pPr>
            <w:r w:rsidRPr="00A40EC5">
              <w:t>9</w:t>
            </w:r>
          </w:p>
        </w:tc>
        <w:tc>
          <w:tcPr>
            <w:tcW w:w="6402" w:type="dxa"/>
            <w:vAlign w:val="center"/>
          </w:tcPr>
          <w:p w14:paraId="07F7AEBC" w14:textId="77777777" w:rsidR="00484094" w:rsidRPr="00A40EC5" w:rsidRDefault="00484094" w:rsidP="00B95626">
            <w:pPr>
              <w:spacing w:after="120" w:line="276" w:lineRule="auto"/>
            </w:pPr>
            <w:r w:rsidRPr="00A40EC5">
              <w:t>Перевірка логіки взаємодії СПС з іншими інженерними системами (оповіщення, димовидалення, вентиляція, керування ліфтами, системами доступу) відповідно до проєктних алгоритмів</w:t>
            </w:r>
          </w:p>
        </w:tc>
        <w:tc>
          <w:tcPr>
            <w:tcW w:w="1843" w:type="dxa"/>
            <w:vAlign w:val="center"/>
          </w:tcPr>
          <w:p w14:paraId="43F71C24" w14:textId="77777777" w:rsidR="00484094" w:rsidRPr="00A40EC5" w:rsidRDefault="00484094" w:rsidP="00B95626">
            <w:pPr>
              <w:spacing w:after="120" w:line="276" w:lineRule="auto"/>
              <w:jc w:val="center"/>
            </w:pPr>
            <w:r w:rsidRPr="00A40EC5">
              <w:t>Р3</w:t>
            </w:r>
          </w:p>
        </w:tc>
        <w:tc>
          <w:tcPr>
            <w:tcW w:w="1422" w:type="dxa"/>
          </w:tcPr>
          <w:p w14:paraId="79FF739B" w14:textId="77777777" w:rsidR="00484094" w:rsidRPr="00A40EC5" w:rsidRDefault="00484094" w:rsidP="00B95626">
            <w:pPr>
              <w:spacing w:after="120" w:line="276" w:lineRule="auto"/>
              <w:jc w:val="center"/>
            </w:pPr>
          </w:p>
        </w:tc>
      </w:tr>
      <w:tr w:rsidR="00484094" w:rsidRPr="00A40EC5" w14:paraId="3F6329DA" w14:textId="77777777" w:rsidTr="00B95626">
        <w:trPr>
          <w:trHeight w:val="563"/>
        </w:trPr>
        <w:tc>
          <w:tcPr>
            <w:tcW w:w="539" w:type="dxa"/>
            <w:vAlign w:val="center"/>
          </w:tcPr>
          <w:p w14:paraId="058BF9DB" w14:textId="77777777" w:rsidR="00484094" w:rsidRPr="00A40EC5" w:rsidRDefault="00484094" w:rsidP="00B95626">
            <w:pPr>
              <w:pBdr>
                <w:top w:val="nil"/>
                <w:left w:val="nil"/>
                <w:bottom w:val="nil"/>
                <w:right w:val="nil"/>
                <w:between w:val="nil"/>
              </w:pBdr>
              <w:spacing w:after="120" w:line="276" w:lineRule="auto"/>
              <w:jc w:val="center"/>
            </w:pPr>
            <w:r w:rsidRPr="00A40EC5">
              <w:t>10</w:t>
            </w:r>
          </w:p>
        </w:tc>
        <w:tc>
          <w:tcPr>
            <w:tcW w:w="6402" w:type="dxa"/>
            <w:vAlign w:val="center"/>
          </w:tcPr>
          <w:p w14:paraId="65FD0173" w14:textId="77777777" w:rsidR="00484094" w:rsidRPr="00A40EC5" w:rsidRDefault="00484094" w:rsidP="00B95626">
            <w:pPr>
              <w:spacing w:after="120" w:line="276" w:lineRule="auto"/>
            </w:pPr>
            <w:r w:rsidRPr="00A40EC5">
              <w:t>Перевірка працездатності системи оповіщення (СОП) в режимах «Пожежа» та «Несправність» шляхом імітації спрацьовування сповіщувачів і порушень електричних мереж, при цьому контролюється: спрацювання світлових, звукових та мовних оповіщувачів; якість і гучність мовних повідомлень; можливість переходу на ручне мовлення; відповідність зон оповіщення зонам пожежної сигналізації</w:t>
            </w:r>
          </w:p>
        </w:tc>
        <w:tc>
          <w:tcPr>
            <w:tcW w:w="1843" w:type="dxa"/>
            <w:vAlign w:val="center"/>
          </w:tcPr>
          <w:p w14:paraId="362D9024" w14:textId="77777777" w:rsidR="00484094" w:rsidRPr="00A40EC5" w:rsidRDefault="00484094" w:rsidP="00B95626">
            <w:pPr>
              <w:spacing w:after="120" w:line="276" w:lineRule="auto"/>
              <w:jc w:val="center"/>
            </w:pPr>
            <w:r w:rsidRPr="00A40EC5">
              <w:t>Р2</w:t>
            </w:r>
          </w:p>
        </w:tc>
        <w:tc>
          <w:tcPr>
            <w:tcW w:w="1422" w:type="dxa"/>
          </w:tcPr>
          <w:p w14:paraId="0CFF761F" w14:textId="77777777" w:rsidR="00484094" w:rsidRPr="00A40EC5" w:rsidRDefault="00484094" w:rsidP="00B95626">
            <w:pPr>
              <w:spacing w:after="120" w:line="276" w:lineRule="auto"/>
              <w:jc w:val="center"/>
            </w:pPr>
          </w:p>
        </w:tc>
      </w:tr>
      <w:tr w:rsidR="00484094" w:rsidRPr="00A40EC5" w14:paraId="75297A11" w14:textId="77777777" w:rsidTr="00B95626">
        <w:trPr>
          <w:trHeight w:val="735"/>
        </w:trPr>
        <w:tc>
          <w:tcPr>
            <w:tcW w:w="539" w:type="dxa"/>
            <w:vAlign w:val="center"/>
          </w:tcPr>
          <w:p w14:paraId="5A495893" w14:textId="77777777" w:rsidR="00484094" w:rsidRPr="00A40EC5" w:rsidRDefault="00484094" w:rsidP="00B95626">
            <w:pPr>
              <w:pBdr>
                <w:top w:val="nil"/>
                <w:left w:val="nil"/>
                <w:bottom w:val="nil"/>
                <w:right w:val="nil"/>
                <w:between w:val="nil"/>
              </w:pBdr>
              <w:spacing w:after="120" w:line="276" w:lineRule="auto"/>
              <w:jc w:val="center"/>
            </w:pPr>
            <w:r w:rsidRPr="00A40EC5">
              <w:t>11</w:t>
            </w:r>
          </w:p>
        </w:tc>
        <w:tc>
          <w:tcPr>
            <w:tcW w:w="6402" w:type="dxa"/>
          </w:tcPr>
          <w:p w14:paraId="4AD7EB13" w14:textId="77777777" w:rsidR="00484094" w:rsidRPr="00A40EC5" w:rsidRDefault="00484094" w:rsidP="00B95626">
            <w:pPr>
              <w:spacing w:after="120" w:line="276" w:lineRule="auto"/>
            </w:pPr>
            <w:r w:rsidRPr="00A40EC5">
              <w:t>Перевірка стану та параметрів ліній зв’язку: шлейфи СПС, лінії 24 В, інтерфейси RS-485, Ethernet, цілісність та правильність підключення</w:t>
            </w:r>
          </w:p>
        </w:tc>
        <w:tc>
          <w:tcPr>
            <w:tcW w:w="1843" w:type="dxa"/>
          </w:tcPr>
          <w:p w14:paraId="5862126A" w14:textId="77777777" w:rsidR="00484094" w:rsidRPr="00A40EC5" w:rsidRDefault="00484094" w:rsidP="00B95626">
            <w:pPr>
              <w:spacing w:after="120" w:line="276" w:lineRule="auto"/>
              <w:jc w:val="center"/>
            </w:pPr>
            <w:r w:rsidRPr="00A40EC5">
              <w:t>Р3</w:t>
            </w:r>
          </w:p>
        </w:tc>
        <w:tc>
          <w:tcPr>
            <w:tcW w:w="1422" w:type="dxa"/>
          </w:tcPr>
          <w:p w14:paraId="45695688" w14:textId="77777777" w:rsidR="00484094" w:rsidRPr="00A40EC5" w:rsidRDefault="00484094" w:rsidP="00B95626">
            <w:pPr>
              <w:spacing w:after="120" w:line="276" w:lineRule="auto"/>
              <w:jc w:val="center"/>
            </w:pPr>
          </w:p>
        </w:tc>
      </w:tr>
      <w:tr w:rsidR="00484094" w:rsidRPr="00A40EC5" w14:paraId="514EA880" w14:textId="77777777" w:rsidTr="00B95626">
        <w:trPr>
          <w:trHeight w:val="563"/>
        </w:trPr>
        <w:tc>
          <w:tcPr>
            <w:tcW w:w="539" w:type="dxa"/>
            <w:vAlign w:val="center"/>
          </w:tcPr>
          <w:p w14:paraId="533CD623" w14:textId="77777777" w:rsidR="00484094" w:rsidRPr="00A40EC5" w:rsidRDefault="00484094" w:rsidP="00B95626">
            <w:pPr>
              <w:pBdr>
                <w:top w:val="nil"/>
                <w:left w:val="nil"/>
                <w:bottom w:val="nil"/>
                <w:right w:val="nil"/>
                <w:between w:val="nil"/>
              </w:pBdr>
              <w:spacing w:after="120" w:line="276" w:lineRule="auto"/>
              <w:jc w:val="center"/>
            </w:pPr>
            <w:r w:rsidRPr="00A40EC5">
              <w:t>12</w:t>
            </w:r>
          </w:p>
        </w:tc>
        <w:tc>
          <w:tcPr>
            <w:tcW w:w="6402" w:type="dxa"/>
          </w:tcPr>
          <w:p w14:paraId="5FEFCF36" w14:textId="77777777" w:rsidR="00484094" w:rsidRPr="00A40EC5" w:rsidRDefault="00484094" w:rsidP="00B95626">
            <w:pPr>
              <w:spacing w:after="120" w:line="276" w:lineRule="auto"/>
              <w:ind w:firstLine="720"/>
            </w:pPr>
            <w:r w:rsidRPr="00A40EC5">
              <w:t>Очищення від пилу корпусів ППКП, модулів, сповіщувачів, оповіщувачів, монтажних коробок та іншого обладнання системи</w:t>
            </w:r>
          </w:p>
        </w:tc>
        <w:tc>
          <w:tcPr>
            <w:tcW w:w="1843" w:type="dxa"/>
          </w:tcPr>
          <w:p w14:paraId="0DED23EF" w14:textId="77777777" w:rsidR="00484094" w:rsidRPr="00A40EC5" w:rsidRDefault="00484094" w:rsidP="00B95626">
            <w:pPr>
              <w:spacing w:after="120" w:line="276" w:lineRule="auto"/>
              <w:jc w:val="center"/>
            </w:pPr>
            <w:r w:rsidRPr="00A40EC5">
              <w:t>Р1</w:t>
            </w:r>
          </w:p>
        </w:tc>
        <w:tc>
          <w:tcPr>
            <w:tcW w:w="1422" w:type="dxa"/>
          </w:tcPr>
          <w:p w14:paraId="5D884F14" w14:textId="77777777" w:rsidR="00484094" w:rsidRPr="00A40EC5" w:rsidRDefault="00484094" w:rsidP="00B95626">
            <w:pPr>
              <w:spacing w:after="120" w:line="276" w:lineRule="auto"/>
              <w:jc w:val="center"/>
            </w:pPr>
          </w:p>
        </w:tc>
      </w:tr>
      <w:tr w:rsidR="00484094" w:rsidRPr="00A40EC5" w14:paraId="16B96B6A" w14:textId="77777777" w:rsidTr="00B95626">
        <w:trPr>
          <w:trHeight w:val="563"/>
        </w:trPr>
        <w:tc>
          <w:tcPr>
            <w:tcW w:w="539" w:type="dxa"/>
            <w:vAlign w:val="center"/>
          </w:tcPr>
          <w:p w14:paraId="51A32877" w14:textId="77777777" w:rsidR="00484094" w:rsidRPr="00A40EC5" w:rsidRDefault="00484094" w:rsidP="00B95626">
            <w:pPr>
              <w:pBdr>
                <w:top w:val="nil"/>
                <w:left w:val="nil"/>
                <w:bottom w:val="nil"/>
                <w:right w:val="nil"/>
                <w:between w:val="nil"/>
              </w:pBdr>
              <w:spacing w:after="120" w:line="276" w:lineRule="auto"/>
              <w:jc w:val="center"/>
            </w:pPr>
            <w:r w:rsidRPr="00A40EC5">
              <w:t>13</w:t>
            </w:r>
          </w:p>
        </w:tc>
        <w:tc>
          <w:tcPr>
            <w:tcW w:w="6402" w:type="dxa"/>
          </w:tcPr>
          <w:p w14:paraId="7B5441A2" w14:textId="77777777" w:rsidR="00484094" w:rsidRPr="00A40EC5" w:rsidRDefault="00484094" w:rsidP="00B95626">
            <w:pPr>
              <w:spacing w:after="120" w:line="276" w:lineRule="auto"/>
            </w:pPr>
            <w:r w:rsidRPr="00A40EC5">
              <w:t>Перевірка налаштувань системи (типи шлейфів, параметри зон, прив’язка оповіщення) на відповідність проєктній та виконавчій документації</w:t>
            </w:r>
          </w:p>
        </w:tc>
        <w:tc>
          <w:tcPr>
            <w:tcW w:w="1843" w:type="dxa"/>
          </w:tcPr>
          <w:p w14:paraId="6A66CCF9" w14:textId="77777777" w:rsidR="00484094" w:rsidRPr="00A40EC5" w:rsidRDefault="00484094" w:rsidP="00B95626">
            <w:pPr>
              <w:spacing w:after="120" w:line="276" w:lineRule="auto"/>
              <w:jc w:val="center"/>
            </w:pPr>
            <w:r w:rsidRPr="00A40EC5">
              <w:t>Р4</w:t>
            </w:r>
          </w:p>
        </w:tc>
        <w:tc>
          <w:tcPr>
            <w:tcW w:w="1422" w:type="dxa"/>
          </w:tcPr>
          <w:p w14:paraId="04D266AB" w14:textId="77777777" w:rsidR="00484094" w:rsidRPr="00A40EC5" w:rsidRDefault="00484094" w:rsidP="00B95626">
            <w:pPr>
              <w:spacing w:after="120" w:line="276" w:lineRule="auto"/>
              <w:jc w:val="center"/>
            </w:pPr>
          </w:p>
        </w:tc>
      </w:tr>
      <w:tr w:rsidR="00484094" w:rsidRPr="00A40EC5" w14:paraId="45F9E865" w14:textId="77777777" w:rsidTr="00B95626">
        <w:trPr>
          <w:trHeight w:val="563"/>
        </w:trPr>
        <w:tc>
          <w:tcPr>
            <w:tcW w:w="539" w:type="dxa"/>
            <w:vAlign w:val="center"/>
          </w:tcPr>
          <w:p w14:paraId="625A8B4F" w14:textId="77777777" w:rsidR="00484094" w:rsidRPr="00A40EC5" w:rsidRDefault="00484094" w:rsidP="00B95626">
            <w:pPr>
              <w:pBdr>
                <w:top w:val="nil"/>
                <w:left w:val="nil"/>
                <w:bottom w:val="nil"/>
                <w:right w:val="nil"/>
                <w:between w:val="nil"/>
              </w:pBdr>
              <w:spacing w:after="120" w:line="276" w:lineRule="auto"/>
              <w:jc w:val="center"/>
            </w:pPr>
            <w:r w:rsidRPr="00A40EC5">
              <w:t>14</w:t>
            </w:r>
          </w:p>
        </w:tc>
        <w:tc>
          <w:tcPr>
            <w:tcW w:w="6402" w:type="dxa"/>
          </w:tcPr>
          <w:p w14:paraId="469F52AE" w14:textId="77777777" w:rsidR="00484094" w:rsidRPr="00A40EC5" w:rsidRDefault="00484094" w:rsidP="00B95626">
            <w:pPr>
              <w:spacing w:after="120" w:line="276" w:lineRule="auto"/>
              <w:ind w:firstLine="720"/>
            </w:pPr>
            <w:r w:rsidRPr="00A40EC5">
              <w:t>Перевірка стану, ємності та строків служби акумуляторних батарей у ППКП, резервних джерелах живлення та обладнанні СОП, надання рекомендацій щодо заміни</w:t>
            </w:r>
          </w:p>
        </w:tc>
        <w:tc>
          <w:tcPr>
            <w:tcW w:w="1843" w:type="dxa"/>
          </w:tcPr>
          <w:p w14:paraId="6933B626" w14:textId="77777777" w:rsidR="00484094" w:rsidRPr="00A40EC5" w:rsidRDefault="00484094" w:rsidP="00B95626">
            <w:pPr>
              <w:spacing w:after="120" w:line="276" w:lineRule="auto"/>
              <w:jc w:val="center"/>
            </w:pPr>
            <w:r w:rsidRPr="00A40EC5">
              <w:t>Р2</w:t>
            </w:r>
          </w:p>
        </w:tc>
        <w:tc>
          <w:tcPr>
            <w:tcW w:w="1422" w:type="dxa"/>
          </w:tcPr>
          <w:p w14:paraId="7FDFC0F1" w14:textId="77777777" w:rsidR="00484094" w:rsidRPr="00A40EC5" w:rsidRDefault="00484094" w:rsidP="00B95626">
            <w:pPr>
              <w:spacing w:after="120" w:line="276" w:lineRule="auto"/>
              <w:jc w:val="center"/>
            </w:pPr>
          </w:p>
        </w:tc>
      </w:tr>
      <w:tr w:rsidR="00484094" w:rsidRPr="00A40EC5" w14:paraId="0E0FF0EB" w14:textId="77777777" w:rsidTr="00B95626">
        <w:trPr>
          <w:trHeight w:val="563"/>
        </w:trPr>
        <w:tc>
          <w:tcPr>
            <w:tcW w:w="539" w:type="dxa"/>
            <w:vAlign w:val="center"/>
          </w:tcPr>
          <w:p w14:paraId="1F553480" w14:textId="77777777" w:rsidR="00484094" w:rsidRPr="00A40EC5" w:rsidRDefault="00484094" w:rsidP="00B95626">
            <w:pPr>
              <w:pBdr>
                <w:top w:val="nil"/>
                <w:left w:val="nil"/>
                <w:bottom w:val="nil"/>
                <w:right w:val="nil"/>
                <w:between w:val="nil"/>
              </w:pBdr>
              <w:spacing w:after="120" w:line="276" w:lineRule="auto"/>
              <w:jc w:val="center"/>
            </w:pPr>
            <w:r w:rsidRPr="00A40EC5">
              <w:lastRenderedPageBreak/>
              <w:t>15</w:t>
            </w:r>
          </w:p>
        </w:tc>
        <w:tc>
          <w:tcPr>
            <w:tcW w:w="6402" w:type="dxa"/>
          </w:tcPr>
          <w:p w14:paraId="22CBC2C2" w14:textId="77777777" w:rsidR="00484094" w:rsidRPr="00A40EC5" w:rsidRDefault="00484094" w:rsidP="00B95626">
            <w:pPr>
              <w:spacing w:after="120" w:line="276" w:lineRule="auto"/>
            </w:pPr>
            <w:r w:rsidRPr="00A40EC5">
              <w:t>Перевірка з’єднань усіх доступних випадковому доторканню металевих неструмопровідних частин приладів, що входять до складу СПС та СОП, із затискачем «заземлення»</w:t>
            </w:r>
          </w:p>
        </w:tc>
        <w:tc>
          <w:tcPr>
            <w:tcW w:w="1843" w:type="dxa"/>
          </w:tcPr>
          <w:p w14:paraId="7DFB3F0D" w14:textId="77777777" w:rsidR="00484094" w:rsidRPr="00A40EC5" w:rsidRDefault="00484094" w:rsidP="00B95626">
            <w:pPr>
              <w:spacing w:after="120" w:line="276" w:lineRule="auto"/>
              <w:jc w:val="center"/>
            </w:pPr>
            <w:r w:rsidRPr="00A40EC5">
              <w:t>Р3</w:t>
            </w:r>
          </w:p>
        </w:tc>
        <w:tc>
          <w:tcPr>
            <w:tcW w:w="1422" w:type="dxa"/>
          </w:tcPr>
          <w:p w14:paraId="2AAEC6DE" w14:textId="77777777" w:rsidR="00484094" w:rsidRPr="00A40EC5" w:rsidRDefault="00484094" w:rsidP="00B95626">
            <w:pPr>
              <w:spacing w:after="120" w:line="276" w:lineRule="auto"/>
              <w:jc w:val="center"/>
            </w:pPr>
          </w:p>
        </w:tc>
      </w:tr>
      <w:tr w:rsidR="00484094" w:rsidRPr="00A40EC5" w14:paraId="52592328" w14:textId="77777777" w:rsidTr="00B95626">
        <w:trPr>
          <w:trHeight w:val="563"/>
        </w:trPr>
        <w:tc>
          <w:tcPr>
            <w:tcW w:w="539" w:type="dxa"/>
            <w:vAlign w:val="center"/>
          </w:tcPr>
          <w:p w14:paraId="149A18AD" w14:textId="77777777" w:rsidR="00484094" w:rsidRPr="00A40EC5" w:rsidRDefault="00484094" w:rsidP="00B95626">
            <w:pPr>
              <w:pBdr>
                <w:top w:val="nil"/>
                <w:left w:val="nil"/>
                <w:bottom w:val="nil"/>
                <w:right w:val="nil"/>
                <w:between w:val="nil"/>
              </w:pBdr>
              <w:spacing w:after="120" w:line="276" w:lineRule="auto"/>
              <w:jc w:val="center"/>
            </w:pPr>
            <w:r w:rsidRPr="00A40EC5">
              <w:t>16</w:t>
            </w:r>
          </w:p>
        </w:tc>
        <w:tc>
          <w:tcPr>
            <w:tcW w:w="6402" w:type="dxa"/>
          </w:tcPr>
          <w:p w14:paraId="76B16C40" w14:textId="77777777" w:rsidR="00484094" w:rsidRPr="00A40EC5" w:rsidRDefault="00484094" w:rsidP="00B95626">
            <w:pPr>
              <w:spacing w:after="120" w:line="276" w:lineRule="auto"/>
            </w:pPr>
            <w:r w:rsidRPr="00A40EC5">
              <w:t>Перевірка наявності та цілісності пломб на ППКП та інших приладах, контроль відсутності несанкціонованих втручань</w:t>
            </w:r>
          </w:p>
        </w:tc>
        <w:tc>
          <w:tcPr>
            <w:tcW w:w="1843" w:type="dxa"/>
          </w:tcPr>
          <w:p w14:paraId="0F92D76D" w14:textId="77777777" w:rsidR="00484094" w:rsidRPr="00A40EC5" w:rsidRDefault="00484094" w:rsidP="00B95626">
            <w:pPr>
              <w:spacing w:after="120" w:line="276" w:lineRule="auto"/>
              <w:jc w:val="center"/>
            </w:pPr>
            <w:r w:rsidRPr="00A40EC5">
              <w:t>Р1</w:t>
            </w:r>
          </w:p>
        </w:tc>
        <w:tc>
          <w:tcPr>
            <w:tcW w:w="1422" w:type="dxa"/>
          </w:tcPr>
          <w:p w14:paraId="0F5F33F6" w14:textId="77777777" w:rsidR="00484094" w:rsidRPr="00A40EC5" w:rsidRDefault="00484094" w:rsidP="00B95626">
            <w:pPr>
              <w:spacing w:after="120" w:line="276" w:lineRule="auto"/>
              <w:jc w:val="center"/>
            </w:pPr>
          </w:p>
        </w:tc>
      </w:tr>
      <w:tr w:rsidR="00484094" w:rsidRPr="00A40EC5" w14:paraId="487B1ED9" w14:textId="77777777" w:rsidTr="00B95626">
        <w:trPr>
          <w:trHeight w:val="563"/>
        </w:trPr>
        <w:tc>
          <w:tcPr>
            <w:tcW w:w="539" w:type="dxa"/>
            <w:vAlign w:val="center"/>
          </w:tcPr>
          <w:p w14:paraId="40A6979D" w14:textId="77777777" w:rsidR="00484094" w:rsidRPr="00A40EC5" w:rsidRDefault="00484094" w:rsidP="00B95626">
            <w:pPr>
              <w:pBdr>
                <w:top w:val="nil"/>
                <w:left w:val="nil"/>
                <w:bottom w:val="nil"/>
                <w:right w:val="nil"/>
                <w:between w:val="nil"/>
              </w:pBdr>
              <w:spacing w:after="120" w:line="276" w:lineRule="auto"/>
              <w:jc w:val="center"/>
            </w:pPr>
            <w:r w:rsidRPr="00A40EC5">
              <w:t>17</w:t>
            </w:r>
          </w:p>
        </w:tc>
        <w:tc>
          <w:tcPr>
            <w:tcW w:w="6402" w:type="dxa"/>
          </w:tcPr>
          <w:p w14:paraId="521332F5" w14:textId="77777777" w:rsidR="00484094" w:rsidRPr="00A40EC5" w:rsidRDefault="00484094" w:rsidP="00B95626">
            <w:pPr>
              <w:spacing w:after="120" w:line="276" w:lineRule="auto"/>
            </w:pPr>
            <w:r w:rsidRPr="00A40EC5">
              <w:t>Перевірка релейних виходів та ланцюгів керування зовнішнім обладнанням (клапани, димовидалення, вентиляція, автоматика, сирени, табло тощо)</w:t>
            </w:r>
          </w:p>
        </w:tc>
        <w:tc>
          <w:tcPr>
            <w:tcW w:w="1843" w:type="dxa"/>
          </w:tcPr>
          <w:p w14:paraId="4596C170" w14:textId="77777777" w:rsidR="00484094" w:rsidRPr="00A40EC5" w:rsidRDefault="00484094" w:rsidP="00B95626">
            <w:pPr>
              <w:spacing w:after="120" w:line="276" w:lineRule="auto"/>
              <w:jc w:val="center"/>
            </w:pPr>
            <w:r w:rsidRPr="00A40EC5">
              <w:t>Р3</w:t>
            </w:r>
          </w:p>
        </w:tc>
        <w:tc>
          <w:tcPr>
            <w:tcW w:w="1422" w:type="dxa"/>
          </w:tcPr>
          <w:p w14:paraId="4387B6C3" w14:textId="77777777" w:rsidR="00484094" w:rsidRPr="00A40EC5" w:rsidRDefault="00484094" w:rsidP="00B95626">
            <w:pPr>
              <w:spacing w:after="120" w:line="276" w:lineRule="auto"/>
              <w:jc w:val="center"/>
            </w:pPr>
          </w:p>
        </w:tc>
      </w:tr>
      <w:tr w:rsidR="00484094" w:rsidRPr="00A40EC5" w14:paraId="64599A5B" w14:textId="77777777" w:rsidTr="00B95626">
        <w:trPr>
          <w:trHeight w:val="563"/>
        </w:trPr>
        <w:tc>
          <w:tcPr>
            <w:tcW w:w="539" w:type="dxa"/>
            <w:vAlign w:val="center"/>
          </w:tcPr>
          <w:p w14:paraId="365B33AA" w14:textId="77777777" w:rsidR="00484094" w:rsidRPr="00A40EC5" w:rsidRDefault="00484094" w:rsidP="00B95626">
            <w:pPr>
              <w:pBdr>
                <w:top w:val="nil"/>
                <w:left w:val="nil"/>
                <w:bottom w:val="nil"/>
                <w:right w:val="nil"/>
                <w:between w:val="nil"/>
              </w:pBdr>
              <w:spacing w:after="120" w:line="276" w:lineRule="auto"/>
              <w:jc w:val="center"/>
            </w:pPr>
            <w:r w:rsidRPr="00A40EC5">
              <w:t>18</w:t>
            </w:r>
          </w:p>
        </w:tc>
        <w:tc>
          <w:tcPr>
            <w:tcW w:w="6402" w:type="dxa"/>
          </w:tcPr>
          <w:p w14:paraId="63D9C983" w14:textId="77777777" w:rsidR="00484094" w:rsidRPr="00A40EC5" w:rsidRDefault="00484094" w:rsidP="00B95626">
            <w:pPr>
              <w:spacing w:after="120" w:line="276" w:lineRule="auto"/>
            </w:pPr>
            <w:r w:rsidRPr="00A40EC5">
              <w:t>Відновлення системи у штатний (нормальний) режим роботи після проведення тестових спрацювань і перевірок</w:t>
            </w:r>
          </w:p>
        </w:tc>
        <w:tc>
          <w:tcPr>
            <w:tcW w:w="1843" w:type="dxa"/>
          </w:tcPr>
          <w:p w14:paraId="35148EBE" w14:textId="77777777" w:rsidR="00484094" w:rsidRPr="00A40EC5" w:rsidRDefault="00484094" w:rsidP="00B95626">
            <w:pPr>
              <w:spacing w:after="120" w:line="276" w:lineRule="auto"/>
              <w:jc w:val="center"/>
            </w:pPr>
            <w:r w:rsidRPr="00A40EC5">
              <w:t>Р1</w:t>
            </w:r>
          </w:p>
        </w:tc>
        <w:tc>
          <w:tcPr>
            <w:tcW w:w="1422" w:type="dxa"/>
          </w:tcPr>
          <w:p w14:paraId="70B4D4EE" w14:textId="77777777" w:rsidR="00484094" w:rsidRPr="00A40EC5" w:rsidRDefault="00484094" w:rsidP="00B95626">
            <w:pPr>
              <w:spacing w:after="120" w:line="276" w:lineRule="auto"/>
              <w:jc w:val="center"/>
            </w:pPr>
          </w:p>
        </w:tc>
      </w:tr>
      <w:tr w:rsidR="00484094" w:rsidRPr="00A40EC5" w14:paraId="5DF2ACBE" w14:textId="77777777" w:rsidTr="00B95626">
        <w:trPr>
          <w:trHeight w:val="563"/>
        </w:trPr>
        <w:tc>
          <w:tcPr>
            <w:tcW w:w="539" w:type="dxa"/>
            <w:vAlign w:val="center"/>
          </w:tcPr>
          <w:p w14:paraId="5C83847A" w14:textId="77777777" w:rsidR="00484094" w:rsidRPr="00A40EC5" w:rsidRDefault="00484094" w:rsidP="00B95626">
            <w:pPr>
              <w:pBdr>
                <w:top w:val="nil"/>
                <w:left w:val="nil"/>
                <w:bottom w:val="nil"/>
                <w:right w:val="nil"/>
                <w:between w:val="nil"/>
              </w:pBdr>
              <w:spacing w:after="120" w:line="276" w:lineRule="auto"/>
              <w:jc w:val="center"/>
            </w:pPr>
            <w:r w:rsidRPr="00A40EC5">
              <w:t>19</w:t>
            </w:r>
          </w:p>
        </w:tc>
        <w:tc>
          <w:tcPr>
            <w:tcW w:w="6402" w:type="dxa"/>
          </w:tcPr>
          <w:p w14:paraId="3C7E19FB" w14:textId="77777777" w:rsidR="00484094" w:rsidRPr="00A40EC5" w:rsidRDefault="00484094" w:rsidP="00B95626">
            <w:pPr>
              <w:spacing w:after="120" w:line="276" w:lineRule="auto"/>
            </w:pPr>
            <w:r w:rsidRPr="00A40EC5">
              <w:t>Занесення результатів виконаних робіт до журналу технічного обслуговування / журналу реєстрації, зазначення виявлених дефектів та прийнятих заходів</w:t>
            </w:r>
          </w:p>
        </w:tc>
        <w:tc>
          <w:tcPr>
            <w:tcW w:w="1843" w:type="dxa"/>
          </w:tcPr>
          <w:p w14:paraId="4CB78DF8" w14:textId="77777777" w:rsidR="00484094" w:rsidRPr="00A40EC5" w:rsidRDefault="00484094" w:rsidP="00B95626">
            <w:pPr>
              <w:spacing w:after="120" w:line="276" w:lineRule="auto"/>
              <w:jc w:val="center"/>
            </w:pPr>
            <w:r w:rsidRPr="00A40EC5">
              <w:t>Р1</w:t>
            </w:r>
          </w:p>
        </w:tc>
        <w:tc>
          <w:tcPr>
            <w:tcW w:w="1422" w:type="dxa"/>
          </w:tcPr>
          <w:p w14:paraId="38CE507D" w14:textId="77777777" w:rsidR="00484094" w:rsidRPr="00A40EC5" w:rsidRDefault="00484094" w:rsidP="00B95626">
            <w:pPr>
              <w:spacing w:after="120" w:line="276" w:lineRule="auto"/>
              <w:jc w:val="center"/>
            </w:pPr>
          </w:p>
        </w:tc>
      </w:tr>
      <w:tr w:rsidR="00484094" w:rsidRPr="00A40EC5" w14:paraId="61CC13E6" w14:textId="77777777" w:rsidTr="00B95626">
        <w:trPr>
          <w:trHeight w:val="563"/>
        </w:trPr>
        <w:tc>
          <w:tcPr>
            <w:tcW w:w="539" w:type="dxa"/>
            <w:vAlign w:val="center"/>
          </w:tcPr>
          <w:p w14:paraId="41D9CCFD" w14:textId="77777777" w:rsidR="00484094" w:rsidRPr="00A40EC5" w:rsidRDefault="00484094" w:rsidP="00B95626">
            <w:pPr>
              <w:pBdr>
                <w:top w:val="nil"/>
                <w:left w:val="nil"/>
                <w:bottom w:val="nil"/>
                <w:right w:val="nil"/>
                <w:between w:val="nil"/>
              </w:pBdr>
              <w:spacing w:after="120" w:line="276" w:lineRule="auto"/>
              <w:jc w:val="center"/>
            </w:pPr>
            <w:r w:rsidRPr="00A40EC5">
              <w:t>20</w:t>
            </w:r>
          </w:p>
        </w:tc>
        <w:tc>
          <w:tcPr>
            <w:tcW w:w="6402" w:type="dxa"/>
          </w:tcPr>
          <w:p w14:paraId="5B99E930" w14:textId="77777777" w:rsidR="00484094" w:rsidRPr="00A40EC5" w:rsidRDefault="00484094" w:rsidP="00B95626">
            <w:pPr>
              <w:spacing w:after="120" w:line="276" w:lineRule="auto"/>
            </w:pPr>
            <w:r w:rsidRPr="00A40EC5">
              <w:t>Усунення та поточний ремонт виявлених дефектів, у тому числі з заміною обладнання та виконанням необхідних монтажних робіт (у межах умов договору)</w:t>
            </w:r>
          </w:p>
        </w:tc>
        <w:tc>
          <w:tcPr>
            <w:tcW w:w="1843" w:type="dxa"/>
          </w:tcPr>
          <w:p w14:paraId="3A93CA21" w14:textId="77777777" w:rsidR="00484094" w:rsidRPr="00A40EC5" w:rsidRDefault="00484094" w:rsidP="00B95626">
            <w:pPr>
              <w:spacing w:after="120" w:line="276" w:lineRule="auto"/>
              <w:jc w:val="center"/>
            </w:pPr>
          </w:p>
        </w:tc>
        <w:tc>
          <w:tcPr>
            <w:tcW w:w="1422" w:type="dxa"/>
          </w:tcPr>
          <w:p w14:paraId="52BE18D9" w14:textId="77777777" w:rsidR="00484094" w:rsidRPr="00A40EC5" w:rsidRDefault="00484094" w:rsidP="00B95626">
            <w:pPr>
              <w:spacing w:after="120" w:line="276" w:lineRule="auto"/>
              <w:jc w:val="center"/>
            </w:pPr>
          </w:p>
        </w:tc>
      </w:tr>
    </w:tbl>
    <w:p w14:paraId="6D243AF0" w14:textId="77777777" w:rsidR="00484094" w:rsidRPr="00A40EC5" w:rsidRDefault="00484094" w:rsidP="00484094">
      <w:pPr>
        <w:shd w:val="clear" w:color="auto" w:fill="FFFFFF"/>
        <w:spacing w:line="276" w:lineRule="auto"/>
        <w:rPr>
          <w:rFonts w:eastAsia="Tahoma"/>
        </w:rPr>
      </w:pPr>
    </w:p>
    <w:p w14:paraId="21F607F8" w14:textId="77777777" w:rsidR="00484094" w:rsidRPr="00A40EC5" w:rsidRDefault="00484094" w:rsidP="00484094">
      <w:pPr>
        <w:shd w:val="clear" w:color="auto" w:fill="FFFFFF"/>
        <w:spacing w:line="276" w:lineRule="auto"/>
        <w:rPr>
          <w:rFonts w:eastAsia="Tahoma"/>
        </w:rPr>
      </w:pPr>
    </w:p>
    <w:p w14:paraId="769C7574" w14:textId="77777777" w:rsidR="00484094" w:rsidRPr="00A40EC5" w:rsidRDefault="00484094" w:rsidP="00484094">
      <w:pPr>
        <w:pBdr>
          <w:top w:val="nil"/>
          <w:left w:val="nil"/>
          <w:bottom w:val="nil"/>
          <w:right w:val="nil"/>
          <w:between w:val="nil"/>
        </w:pBdr>
        <w:shd w:val="clear" w:color="auto" w:fill="FFFFFF"/>
        <w:spacing w:line="276" w:lineRule="auto"/>
        <w:rPr>
          <w:b/>
        </w:rPr>
      </w:pPr>
      <w:bookmarkStart w:id="8" w:name="_Hlk214550567"/>
      <w:r w:rsidRPr="00A40EC5">
        <w:rPr>
          <w:b/>
        </w:rPr>
        <w:t>3.2.5.Система автоматизації та диспетчеризації протипожежних систем</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6404"/>
        <w:gridCol w:w="1843"/>
        <w:gridCol w:w="1422"/>
      </w:tblGrid>
      <w:tr w:rsidR="00484094" w:rsidRPr="00A40EC5" w14:paraId="47C3FA5F" w14:textId="77777777" w:rsidTr="00B95626">
        <w:trPr>
          <w:trHeight w:val="563"/>
        </w:trPr>
        <w:tc>
          <w:tcPr>
            <w:tcW w:w="537" w:type="dxa"/>
          </w:tcPr>
          <w:bookmarkEnd w:id="8"/>
          <w:p w14:paraId="6B52E477" w14:textId="77777777" w:rsidR="00484094" w:rsidRPr="00A40EC5" w:rsidRDefault="00484094" w:rsidP="00B95626">
            <w:pPr>
              <w:spacing w:line="276" w:lineRule="auto"/>
            </w:pPr>
            <w:r w:rsidRPr="00A40EC5">
              <w:t>№ з/п</w:t>
            </w:r>
          </w:p>
        </w:tc>
        <w:tc>
          <w:tcPr>
            <w:tcW w:w="6404" w:type="dxa"/>
            <w:vAlign w:val="center"/>
          </w:tcPr>
          <w:p w14:paraId="661396D9" w14:textId="77777777" w:rsidR="00484094" w:rsidRPr="00A40EC5" w:rsidRDefault="00484094" w:rsidP="00B95626">
            <w:pPr>
              <w:spacing w:line="276" w:lineRule="auto"/>
              <w:jc w:val="center"/>
              <w:rPr>
                <w:b/>
              </w:rPr>
            </w:pPr>
            <w:r w:rsidRPr="00A40EC5">
              <w:rPr>
                <w:b/>
              </w:rPr>
              <w:t>Перелік робіт</w:t>
            </w:r>
          </w:p>
        </w:tc>
        <w:tc>
          <w:tcPr>
            <w:tcW w:w="1843" w:type="dxa"/>
            <w:vAlign w:val="center"/>
          </w:tcPr>
          <w:p w14:paraId="188EF926"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3FF8D303"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6F1D337B" w14:textId="77777777" w:rsidTr="00B95626">
        <w:trPr>
          <w:trHeight w:val="336"/>
        </w:trPr>
        <w:tc>
          <w:tcPr>
            <w:tcW w:w="537" w:type="dxa"/>
          </w:tcPr>
          <w:p w14:paraId="4468F803" w14:textId="77777777" w:rsidR="00484094" w:rsidRPr="00A40EC5" w:rsidRDefault="00484094" w:rsidP="00484094">
            <w:pPr>
              <w:numPr>
                <w:ilvl w:val="0"/>
                <w:numId w:val="10"/>
              </w:numPr>
              <w:pBdr>
                <w:top w:val="nil"/>
                <w:left w:val="nil"/>
                <w:bottom w:val="nil"/>
                <w:right w:val="nil"/>
                <w:between w:val="nil"/>
              </w:pBdr>
              <w:spacing w:line="276" w:lineRule="auto"/>
            </w:pPr>
          </w:p>
        </w:tc>
        <w:tc>
          <w:tcPr>
            <w:tcW w:w="6404" w:type="dxa"/>
          </w:tcPr>
          <w:p w14:paraId="09FF5B57" w14:textId="77777777" w:rsidR="00484094" w:rsidRPr="00A40EC5" w:rsidRDefault="00484094" w:rsidP="00B95626">
            <w:pPr>
              <w:spacing w:line="276" w:lineRule="auto"/>
            </w:pPr>
            <w:r w:rsidRPr="00A40EC5">
              <w:t>Зовнішній огляд стану станцій протипожежної автоматики. модулів вводу</w:t>
            </w:r>
            <w:r w:rsidRPr="00A40EC5">
              <w:rPr>
                <w:rFonts w:eastAsia="Tahoma"/>
              </w:rPr>
              <w:t>-</w:t>
            </w:r>
            <w:r w:rsidRPr="00A40EC5">
              <w:t xml:space="preserve"> виводу та інших складових системи. </w:t>
            </w:r>
          </w:p>
          <w:p w14:paraId="245FE0B0" w14:textId="77777777" w:rsidR="00484094" w:rsidRPr="00A40EC5" w:rsidRDefault="00484094" w:rsidP="00B95626">
            <w:pPr>
              <w:spacing w:line="276" w:lineRule="auto"/>
            </w:pPr>
            <w:r w:rsidRPr="00A40EC5">
              <w:t xml:space="preserve">1.1 Огляд всіх наявних та видимих приладів, блоків та модулів вводу-виводу тощо, що є складовими системи. </w:t>
            </w:r>
          </w:p>
          <w:p w14:paraId="0D3B8FBD" w14:textId="77777777" w:rsidR="00484094" w:rsidRPr="00A40EC5" w:rsidRDefault="00484094" w:rsidP="00B95626">
            <w:pPr>
              <w:spacing w:line="276" w:lineRule="auto"/>
            </w:pPr>
            <w:r w:rsidRPr="00A40EC5">
              <w:t xml:space="preserve">1.2 Огляд на предмет відсутності на зовнішніх поверхнях обладнання механічних пошкоджень (вм'ятин, тріщин, відколів і т.д.). </w:t>
            </w:r>
          </w:p>
          <w:p w14:paraId="41060A4B" w14:textId="77777777" w:rsidR="00484094" w:rsidRPr="00A40EC5" w:rsidRDefault="00484094" w:rsidP="00B95626">
            <w:pPr>
              <w:spacing w:line="276" w:lineRule="auto"/>
            </w:pPr>
            <w:r w:rsidRPr="00A40EC5">
              <w:t xml:space="preserve">1.3 Перевірка надійності кріплення і наявності пломб на корпусах обладнання. </w:t>
            </w:r>
          </w:p>
          <w:p w14:paraId="1FC5C7C6" w14:textId="77777777" w:rsidR="00484094" w:rsidRPr="00A40EC5" w:rsidRDefault="00484094" w:rsidP="00B95626">
            <w:pPr>
              <w:spacing w:line="276" w:lineRule="auto"/>
            </w:pPr>
            <w:r w:rsidRPr="00A40EC5">
              <w:t xml:space="preserve">1.4 Видалення з зовнішніх поверхонь обладнання пилу, бруду та вологи. </w:t>
            </w:r>
          </w:p>
          <w:p w14:paraId="018DB952" w14:textId="77777777" w:rsidR="00484094" w:rsidRPr="00A40EC5" w:rsidRDefault="00484094" w:rsidP="00B95626">
            <w:pPr>
              <w:shd w:val="clear" w:color="auto" w:fill="FFFFFF"/>
              <w:spacing w:line="276" w:lineRule="auto"/>
              <w:rPr>
                <w:rFonts w:eastAsia="Tahoma"/>
              </w:rPr>
            </w:pPr>
            <w:r w:rsidRPr="00A40EC5">
              <w:t>1.5 Перевірка наявності і надійності кріплення до корпусів проводу заземлення.</w:t>
            </w:r>
          </w:p>
        </w:tc>
        <w:tc>
          <w:tcPr>
            <w:tcW w:w="1843" w:type="dxa"/>
            <w:vAlign w:val="center"/>
          </w:tcPr>
          <w:p w14:paraId="350B2FB8" w14:textId="77777777" w:rsidR="00484094" w:rsidRPr="00A40EC5" w:rsidRDefault="00484094" w:rsidP="00B95626">
            <w:pPr>
              <w:spacing w:line="276" w:lineRule="auto"/>
              <w:jc w:val="center"/>
            </w:pPr>
            <w:r w:rsidRPr="00A40EC5">
              <w:t>Р1</w:t>
            </w:r>
          </w:p>
        </w:tc>
        <w:tc>
          <w:tcPr>
            <w:tcW w:w="1422" w:type="dxa"/>
          </w:tcPr>
          <w:p w14:paraId="093270C7" w14:textId="77777777" w:rsidR="00484094" w:rsidRPr="00A40EC5" w:rsidRDefault="00484094" w:rsidP="00B95626">
            <w:pPr>
              <w:spacing w:line="276" w:lineRule="auto"/>
              <w:jc w:val="center"/>
            </w:pPr>
          </w:p>
        </w:tc>
      </w:tr>
      <w:tr w:rsidR="00484094" w:rsidRPr="00A40EC5" w14:paraId="64FF7B4C" w14:textId="77777777" w:rsidTr="00B95626">
        <w:trPr>
          <w:trHeight w:val="563"/>
        </w:trPr>
        <w:tc>
          <w:tcPr>
            <w:tcW w:w="537" w:type="dxa"/>
          </w:tcPr>
          <w:p w14:paraId="4E4CEC2F" w14:textId="77777777" w:rsidR="00484094" w:rsidRPr="00A40EC5" w:rsidRDefault="00484094" w:rsidP="00484094">
            <w:pPr>
              <w:numPr>
                <w:ilvl w:val="0"/>
                <w:numId w:val="10"/>
              </w:numPr>
              <w:pBdr>
                <w:top w:val="nil"/>
                <w:left w:val="nil"/>
                <w:bottom w:val="nil"/>
                <w:right w:val="nil"/>
                <w:between w:val="nil"/>
              </w:pBdr>
              <w:spacing w:line="276" w:lineRule="auto"/>
              <w:ind w:left="0" w:firstLine="0"/>
            </w:pPr>
          </w:p>
        </w:tc>
        <w:tc>
          <w:tcPr>
            <w:tcW w:w="6404" w:type="dxa"/>
          </w:tcPr>
          <w:p w14:paraId="780D97EB" w14:textId="77777777" w:rsidR="00484094" w:rsidRPr="00A40EC5" w:rsidRDefault="00484094" w:rsidP="00B95626">
            <w:pPr>
              <w:spacing w:line="276" w:lineRule="auto"/>
            </w:pPr>
            <w:r w:rsidRPr="00A40EC5">
              <w:t xml:space="preserve">2. Контроль робочого положення вимикачів, перемикачів, справності світлових індикаторів на приладах, блоках електроживлення та блоках модулях вводу- виводу. </w:t>
            </w:r>
          </w:p>
          <w:p w14:paraId="3C8A1233" w14:textId="77777777" w:rsidR="00484094" w:rsidRPr="00A40EC5" w:rsidRDefault="00484094" w:rsidP="00B95626">
            <w:pPr>
              <w:spacing w:line="276" w:lineRule="auto"/>
            </w:pPr>
            <w:r w:rsidRPr="00A40EC5">
              <w:t xml:space="preserve">2.1 Перевірка положення наявних вимикачів і перемикачів на предмет  знаходження їх в робочому положенні, а також їх справності. </w:t>
            </w:r>
          </w:p>
          <w:p w14:paraId="17E903E0" w14:textId="77777777" w:rsidR="00484094" w:rsidRPr="00A40EC5" w:rsidRDefault="00484094" w:rsidP="00B95626">
            <w:pPr>
              <w:spacing w:line="276" w:lineRule="auto"/>
            </w:pPr>
            <w:r w:rsidRPr="00A40EC5">
              <w:t xml:space="preserve">2.2 Перевірка працездатності наявних оптичних індикаторів. </w:t>
            </w:r>
          </w:p>
          <w:p w14:paraId="61465794" w14:textId="77777777" w:rsidR="00484094" w:rsidRPr="00A40EC5" w:rsidRDefault="00484094" w:rsidP="00B95626">
            <w:pPr>
              <w:spacing w:line="276" w:lineRule="auto"/>
              <w:rPr>
                <w:b/>
              </w:rPr>
            </w:pPr>
            <w:r w:rsidRPr="00A40EC5">
              <w:t>2.3 Перевірка справності системи в комплексі шляхом перегляду протоколу подій на автоматизованому робочому місці</w:t>
            </w:r>
          </w:p>
        </w:tc>
        <w:tc>
          <w:tcPr>
            <w:tcW w:w="1843" w:type="dxa"/>
          </w:tcPr>
          <w:p w14:paraId="629AB33D" w14:textId="77777777" w:rsidR="00484094" w:rsidRPr="00A40EC5" w:rsidRDefault="00484094" w:rsidP="00B95626">
            <w:pPr>
              <w:spacing w:line="276" w:lineRule="auto"/>
              <w:jc w:val="center"/>
            </w:pPr>
            <w:r w:rsidRPr="00A40EC5">
              <w:t>Р1</w:t>
            </w:r>
          </w:p>
        </w:tc>
        <w:tc>
          <w:tcPr>
            <w:tcW w:w="1422" w:type="dxa"/>
          </w:tcPr>
          <w:p w14:paraId="63DB0945" w14:textId="77777777" w:rsidR="00484094" w:rsidRPr="00A40EC5" w:rsidRDefault="00484094" w:rsidP="00B95626">
            <w:pPr>
              <w:spacing w:line="276" w:lineRule="auto"/>
              <w:jc w:val="center"/>
            </w:pPr>
          </w:p>
        </w:tc>
      </w:tr>
      <w:tr w:rsidR="00484094" w:rsidRPr="00A40EC5" w14:paraId="30B013E7" w14:textId="77777777" w:rsidTr="00B95626">
        <w:trPr>
          <w:trHeight w:val="563"/>
        </w:trPr>
        <w:tc>
          <w:tcPr>
            <w:tcW w:w="537" w:type="dxa"/>
          </w:tcPr>
          <w:p w14:paraId="382A0DA4" w14:textId="77777777" w:rsidR="00484094" w:rsidRPr="00A40EC5" w:rsidRDefault="00484094" w:rsidP="00484094">
            <w:pPr>
              <w:numPr>
                <w:ilvl w:val="0"/>
                <w:numId w:val="10"/>
              </w:numPr>
              <w:pBdr>
                <w:top w:val="nil"/>
                <w:left w:val="nil"/>
                <w:bottom w:val="nil"/>
                <w:right w:val="nil"/>
                <w:between w:val="nil"/>
              </w:pBdr>
              <w:spacing w:line="276" w:lineRule="auto"/>
              <w:ind w:left="0" w:firstLine="0"/>
            </w:pPr>
          </w:p>
        </w:tc>
        <w:tc>
          <w:tcPr>
            <w:tcW w:w="6404" w:type="dxa"/>
          </w:tcPr>
          <w:p w14:paraId="405A3028" w14:textId="77777777" w:rsidR="00484094" w:rsidRPr="00A40EC5" w:rsidRDefault="00484094" w:rsidP="00B95626">
            <w:pPr>
              <w:spacing w:line="276" w:lineRule="auto"/>
            </w:pPr>
            <w:r w:rsidRPr="00A40EC5">
              <w:t xml:space="preserve">3. Контроль напруги електроживлення, роботи автоматики перемикання електроживлення. </w:t>
            </w:r>
          </w:p>
          <w:p w14:paraId="5EF657BB" w14:textId="77777777" w:rsidR="00484094" w:rsidRPr="00A40EC5" w:rsidRDefault="00484094" w:rsidP="00B95626">
            <w:pPr>
              <w:spacing w:line="276" w:lineRule="auto"/>
            </w:pPr>
            <w:r w:rsidRPr="00A40EC5">
              <w:t xml:space="preserve">3.1 Перевірка надійності підключення до клемних колодок проводів електроживлення та дроту заземлення у шафах та щитах автоматики. </w:t>
            </w:r>
          </w:p>
          <w:p w14:paraId="2B907BAC" w14:textId="77777777" w:rsidR="00484094" w:rsidRPr="00A40EC5" w:rsidRDefault="00484094" w:rsidP="00B95626">
            <w:pPr>
              <w:spacing w:line="276" w:lineRule="auto"/>
              <w:rPr>
                <w:b/>
              </w:rPr>
            </w:pPr>
            <w:r w:rsidRPr="00A40EC5">
              <w:t xml:space="preserve">3.2 Вимірювання напруги на клемах «Мережа», в контрольних точках трансформатора 24B і т.і. Показання приладу повинні співпадати з паспортними даними. </w:t>
            </w:r>
          </w:p>
        </w:tc>
        <w:tc>
          <w:tcPr>
            <w:tcW w:w="1843" w:type="dxa"/>
          </w:tcPr>
          <w:p w14:paraId="60E54E0C" w14:textId="77777777" w:rsidR="00484094" w:rsidRPr="00A40EC5" w:rsidRDefault="00484094" w:rsidP="00B95626">
            <w:pPr>
              <w:spacing w:line="276" w:lineRule="auto"/>
              <w:jc w:val="center"/>
            </w:pPr>
            <w:r w:rsidRPr="00A40EC5">
              <w:t>Р2</w:t>
            </w:r>
          </w:p>
        </w:tc>
        <w:tc>
          <w:tcPr>
            <w:tcW w:w="1422" w:type="dxa"/>
          </w:tcPr>
          <w:p w14:paraId="57F01706" w14:textId="77777777" w:rsidR="00484094" w:rsidRPr="00A40EC5" w:rsidRDefault="00484094" w:rsidP="00B95626">
            <w:pPr>
              <w:spacing w:line="276" w:lineRule="auto"/>
              <w:jc w:val="center"/>
            </w:pPr>
          </w:p>
        </w:tc>
      </w:tr>
      <w:tr w:rsidR="00484094" w:rsidRPr="00A40EC5" w14:paraId="62780D77" w14:textId="77777777" w:rsidTr="00B95626">
        <w:trPr>
          <w:trHeight w:val="563"/>
        </w:trPr>
        <w:tc>
          <w:tcPr>
            <w:tcW w:w="537" w:type="dxa"/>
          </w:tcPr>
          <w:p w14:paraId="6DF84CC6" w14:textId="77777777" w:rsidR="00484094" w:rsidRPr="00A40EC5" w:rsidRDefault="00484094" w:rsidP="00484094">
            <w:pPr>
              <w:numPr>
                <w:ilvl w:val="0"/>
                <w:numId w:val="10"/>
              </w:numPr>
              <w:pBdr>
                <w:top w:val="nil"/>
                <w:left w:val="nil"/>
                <w:bottom w:val="nil"/>
                <w:right w:val="nil"/>
                <w:between w:val="nil"/>
              </w:pBdr>
              <w:spacing w:line="276" w:lineRule="auto"/>
              <w:ind w:left="0" w:firstLine="0"/>
            </w:pPr>
          </w:p>
        </w:tc>
        <w:tc>
          <w:tcPr>
            <w:tcW w:w="6404" w:type="dxa"/>
          </w:tcPr>
          <w:p w14:paraId="69A6292F" w14:textId="77777777" w:rsidR="00484094" w:rsidRPr="00A40EC5" w:rsidRDefault="00484094" w:rsidP="00B95626">
            <w:pPr>
              <w:spacing w:line="276" w:lineRule="auto"/>
            </w:pPr>
            <w:r w:rsidRPr="00A40EC5">
              <w:t xml:space="preserve">Усунення та поточний ремонт дефектів у тому числі з заміною обладнання (виконання монтажних робіт), виявлених в процесі огляду. </w:t>
            </w:r>
          </w:p>
          <w:p w14:paraId="2686E796" w14:textId="77777777" w:rsidR="00484094" w:rsidRPr="00A40EC5" w:rsidRDefault="00484094" w:rsidP="00B95626">
            <w:pPr>
              <w:spacing w:line="276" w:lineRule="auto"/>
              <w:rPr>
                <w:b/>
              </w:rPr>
            </w:pPr>
            <w:r w:rsidRPr="00A40EC5">
              <w:t>Проведення огляд після здійснення монтажних робіт та проведення робіт, у разі необхідності, щодо відновлення вогнезахисту, за допомогою проведення вогнезахисного обробляння (фарбування, штукатурення, обмотування, облицьовування).</w:t>
            </w:r>
          </w:p>
        </w:tc>
        <w:tc>
          <w:tcPr>
            <w:tcW w:w="1843" w:type="dxa"/>
          </w:tcPr>
          <w:p w14:paraId="206F3478" w14:textId="77777777" w:rsidR="00484094" w:rsidRPr="00A40EC5" w:rsidRDefault="00484094" w:rsidP="00B95626">
            <w:pPr>
              <w:spacing w:line="276" w:lineRule="auto"/>
              <w:jc w:val="center"/>
            </w:pPr>
            <w:r w:rsidRPr="00A40EC5">
              <w:t>Р1</w:t>
            </w:r>
          </w:p>
        </w:tc>
        <w:tc>
          <w:tcPr>
            <w:tcW w:w="1422" w:type="dxa"/>
          </w:tcPr>
          <w:p w14:paraId="653CA44D" w14:textId="77777777" w:rsidR="00484094" w:rsidRPr="00A40EC5" w:rsidRDefault="00484094" w:rsidP="00B95626">
            <w:pPr>
              <w:spacing w:line="276" w:lineRule="auto"/>
              <w:jc w:val="center"/>
            </w:pPr>
          </w:p>
        </w:tc>
      </w:tr>
      <w:tr w:rsidR="00484094" w:rsidRPr="00A40EC5" w14:paraId="1B3AA888" w14:textId="77777777" w:rsidTr="00B95626">
        <w:trPr>
          <w:trHeight w:val="221"/>
        </w:trPr>
        <w:tc>
          <w:tcPr>
            <w:tcW w:w="537" w:type="dxa"/>
          </w:tcPr>
          <w:p w14:paraId="32A972DC" w14:textId="77777777" w:rsidR="00484094" w:rsidRPr="00A40EC5" w:rsidRDefault="00484094" w:rsidP="00484094">
            <w:pPr>
              <w:numPr>
                <w:ilvl w:val="0"/>
                <w:numId w:val="10"/>
              </w:numPr>
              <w:pBdr>
                <w:top w:val="nil"/>
                <w:left w:val="nil"/>
                <w:bottom w:val="nil"/>
                <w:right w:val="nil"/>
                <w:between w:val="nil"/>
              </w:pBdr>
              <w:spacing w:line="276" w:lineRule="auto"/>
              <w:ind w:left="0" w:firstLine="0"/>
            </w:pPr>
          </w:p>
        </w:tc>
        <w:tc>
          <w:tcPr>
            <w:tcW w:w="6404" w:type="dxa"/>
          </w:tcPr>
          <w:p w14:paraId="29A83997" w14:textId="77777777" w:rsidR="00484094" w:rsidRPr="00A40EC5" w:rsidRDefault="00484094" w:rsidP="00B95626">
            <w:pPr>
              <w:spacing w:line="276" w:lineRule="auto"/>
              <w:rPr>
                <w:b/>
              </w:rPr>
            </w:pPr>
            <w:r w:rsidRPr="00A40EC5">
              <w:t>Занесення результатів виконаних робіт у журнал реєстрації</w:t>
            </w:r>
          </w:p>
        </w:tc>
        <w:tc>
          <w:tcPr>
            <w:tcW w:w="1843" w:type="dxa"/>
          </w:tcPr>
          <w:p w14:paraId="35B61D43" w14:textId="77777777" w:rsidR="00484094" w:rsidRPr="00A40EC5" w:rsidRDefault="00484094" w:rsidP="00B95626">
            <w:pPr>
              <w:spacing w:line="276" w:lineRule="auto"/>
              <w:jc w:val="center"/>
            </w:pPr>
            <w:r w:rsidRPr="00A40EC5">
              <w:t>Р1</w:t>
            </w:r>
          </w:p>
        </w:tc>
        <w:tc>
          <w:tcPr>
            <w:tcW w:w="1422" w:type="dxa"/>
          </w:tcPr>
          <w:p w14:paraId="268D7127" w14:textId="77777777" w:rsidR="00484094" w:rsidRPr="00A40EC5" w:rsidRDefault="00484094" w:rsidP="00B95626">
            <w:pPr>
              <w:spacing w:line="276" w:lineRule="auto"/>
              <w:jc w:val="center"/>
            </w:pPr>
          </w:p>
        </w:tc>
      </w:tr>
    </w:tbl>
    <w:p w14:paraId="34602832" w14:textId="77777777" w:rsidR="00484094" w:rsidRPr="00A40EC5" w:rsidRDefault="00484094" w:rsidP="00484094">
      <w:pPr>
        <w:pBdr>
          <w:top w:val="nil"/>
          <w:left w:val="nil"/>
          <w:bottom w:val="nil"/>
          <w:right w:val="nil"/>
          <w:between w:val="nil"/>
        </w:pBdr>
        <w:shd w:val="clear" w:color="auto" w:fill="FFFFFF"/>
        <w:spacing w:line="276" w:lineRule="auto"/>
        <w:ind w:left="360"/>
        <w:rPr>
          <w:b/>
          <w:u w:val="single"/>
        </w:rPr>
      </w:pPr>
    </w:p>
    <w:p w14:paraId="67F2E83E" w14:textId="77777777" w:rsidR="00484094" w:rsidRPr="00A40EC5" w:rsidRDefault="00484094" w:rsidP="00484094">
      <w:pPr>
        <w:pBdr>
          <w:top w:val="nil"/>
          <w:left w:val="nil"/>
          <w:bottom w:val="nil"/>
          <w:right w:val="nil"/>
          <w:between w:val="nil"/>
        </w:pBdr>
        <w:shd w:val="clear" w:color="auto" w:fill="FFFFFF"/>
        <w:spacing w:line="276" w:lineRule="auto"/>
        <w:rPr>
          <w:b/>
        </w:rPr>
      </w:pPr>
      <w:bookmarkStart w:id="9" w:name="_Hlk214550574"/>
      <w:r w:rsidRPr="00A40EC5">
        <w:rPr>
          <w:b/>
        </w:rPr>
        <w:t>3.2.6.Система автоматичного газового пожежогасіння</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6404"/>
        <w:gridCol w:w="1843"/>
        <w:gridCol w:w="1422"/>
      </w:tblGrid>
      <w:tr w:rsidR="00484094" w:rsidRPr="00A40EC5" w14:paraId="019B3B89" w14:textId="77777777" w:rsidTr="00B95626">
        <w:trPr>
          <w:trHeight w:val="563"/>
        </w:trPr>
        <w:tc>
          <w:tcPr>
            <w:tcW w:w="537" w:type="dxa"/>
          </w:tcPr>
          <w:bookmarkEnd w:id="9"/>
          <w:p w14:paraId="6CC489CF" w14:textId="77777777" w:rsidR="00484094" w:rsidRPr="00A40EC5" w:rsidRDefault="00484094" w:rsidP="00B95626">
            <w:pPr>
              <w:spacing w:line="276" w:lineRule="auto"/>
            </w:pPr>
            <w:r w:rsidRPr="00A40EC5">
              <w:t>№ з/п</w:t>
            </w:r>
          </w:p>
        </w:tc>
        <w:tc>
          <w:tcPr>
            <w:tcW w:w="6404" w:type="dxa"/>
          </w:tcPr>
          <w:p w14:paraId="4AE7AAA2" w14:textId="77777777" w:rsidR="00484094" w:rsidRPr="00A40EC5" w:rsidRDefault="00484094" w:rsidP="00B95626">
            <w:pPr>
              <w:spacing w:line="276" w:lineRule="auto"/>
              <w:jc w:val="center"/>
              <w:rPr>
                <w:b/>
              </w:rPr>
            </w:pPr>
            <w:r w:rsidRPr="00A40EC5">
              <w:rPr>
                <w:b/>
              </w:rPr>
              <w:t>Перелік робіт</w:t>
            </w:r>
          </w:p>
        </w:tc>
        <w:tc>
          <w:tcPr>
            <w:tcW w:w="1843" w:type="dxa"/>
          </w:tcPr>
          <w:p w14:paraId="3489DA00"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277D00FA"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4CAF5344" w14:textId="77777777" w:rsidTr="00B95626">
        <w:trPr>
          <w:trHeight w:val="563"/>
        </w:trPr>
        <w:tc>
          <w:tcPr>
            <w:tcW w:w="537" w:type="dxa"/>
          </w:tcPr>
          <w:p w14:paraId="3B479989" w14:textId="77777777" w:rsidR="00484094" w:rsidRPr="00A40EC5" w:rsidRDefault="00484094" w:rsidP="00484094">
            <w:pPr>
              <w:numPr>
                <w:ilvl w:val="0"/>
                <w:numId w:val="11"/>
              </w:numPr>
              <w:pBdr>
                <w:top w:val="nil"/>
                <w:left w:val="nil"/>
                <w:bottom w:val="nil"/>
                <w:right w:val="nil"/>
                <w:between w:val="nil"/>
              </w:pBdr>
              <w:spacing w:line="276" w:lineRule="auto"/>
            </w:pPr>
          </w:p>
        </w:tc>
        <w:tc>
          <w:tcPr>
            <w:tcW w:w="6404" w:type="dxa"/>
          </w:tcPr>
          <w:p w14:paraId="44DA0166" w14:textId="77777777" w:rsidR="00484094" w:rsidRPr="00A40EC5" w:rsidRDefault="00484094" w:rsidP="00B95626">
            <w:pPr>
              <w:spacing w:line="276" w:lineRule="auto"/>
              <w:rPr>
                <w:b/>
              </w:rPr>
            </w:pPr>
            <w:r w:rsidRPr="00A40EC5">
              <w:t>Контроль положення вимикачів, тумблерів, а індикаторів, наявність пломб на ППКП</w:t>
            </w:r>
          </w:p>
        </w:tc>
        <w:tc>
          <w:tcPr>
            <w:tcW w:w="1843" w:type="dxa"/>
          </w:tcPr>
          <w:p w14:paraId="7A74892E" w14:textId="77777777" w:rsidR="00484094" w:rsidRPr="00A40EC5" w:rsidRDefault="00484094" w:rsidP="00B95626">
            <w:pPr>
              <w:spacing w:line="276" w:lineRule="auto"/>
              <w:jc w:val="center"/>
            </w:pPr>
            <w:r w:rsidRPr="00A40EC5">
              <w:t>Р1</w:t>
            </w:r>
          </w:p>
        </w:tc>
        <w:tc>
          <w:tcPr>
            <w:tcW w:w="1422" w:type="dxa"/>
          </w:tcPr>
          <w:p w14:paraId="63BFB5D3" w14:textId="77777777" w:rsidR="00484094" w:rsidRPr="00A40EC5" w:rsidRDefault="00484094" w:rsidP="00B95626">
            <w:pPr>
              <w:spacing w:line="276" w:lineRule="auto"/>
              <w:jc w:val="center"/>
            </w:pPr>
          </w:p>
        </w:tc>
      </w:tr>
      <w:tr w:rsidR="00484094" w:rsidRPr="00A40EC5" w14:paraId="5323E84E" w14:textId="77777777" w:rsidTr="00B95626">
        <w:trPr>
          <w:trHeight w:val="563"/>
        </w:trPr>
        <w:tc>
          <w:tcPr>
            <w:tcW w:w="537" w:type="dxa"/>
          </w:tcPr>
          <w:p w14:paraId="7D1A3BF4"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727B0130" w14:textId="77777777" w:rsidR="00484094" w:rsidRPr="00A40EC5" w:rsidRDefault="00484094" w:rsidP="00B95626">
            <w:pPr>
              <w:spacing w:line="276" w:lineRule="auto"/>
              <w:rPr>
                <w:b/>
              </w:rPr>
            </w:pPr>
            <w:r w:rsidRPr="00A40EC5">
              <w:t>Зовнішній огляд складових частин установки (технологічної частини- трубопроводів, зрошувачів, зворотних клапанів, дозуючих пристроїв, запірної |арматури, манометрів, пневмокатку, насосів і т.д.; електротехнічної частини шаф електрокерування, електродвигунів і т.д.; сигналізаційної частини приймально-контрольних пристроїв (приладів), шлейфів сигналізації, сповіщувачів, оповіщувачів і т.д.) — на відсутність пошкоджень, корозії, бруду. течі, міцності кріплення, наявність пломб тощо</w:t>
            </w:r>
          </w:p>
        </w:tc>
        <w:tc>
          <w:tcPr>
            <w:tcW w:w="1843" w:type="dxa"/>
          </w:tcPr>
          <w:p w14:paraId="73E990E3" w14:textId="77777777" w:rsidR="00484094" w:rsidRPr="00A40EC5" w:rsidRDefault="00484094" w:rsidP="00B95626">
            <w:pPr>
              <w:spacing w:line="276" w:lineRule="auto"/>
              <w:jc w:val="center"/>
            </w:pPr>
            <w:r w:rsidRPr="00A40EC5">
              <w:t>Р1</w:t>
            </w:r>
          </w:p>
        </w:tc>
        <w:tc>
          <w:tcPr>
            <w:tcW w:w="1422" w:type="dxa"/>
          </w:tcPr>
          <w:p w14:paraId="62683771" w14:textId="77777777" w:rsidR="00484094" w:rsidRPr="00A40EC5" w:rsidRDefault="00484094" w:rsidP="00B95626">
            <w:pPr>
              <w:spacing w:line="276" w:lineRule="auto"/>
              <w:jc w:val="center"/>
            </w:pPr>
          </w:p>
        </w:tc>
      </w:tr>
      <w:tr w:rsidR="00484094" w:rsidRPr="00A40EC5" w14:paraId="1474835B" w14:textId="77777777" w:rsidTr="00B95626">
        <w:trPr>
          <w:trHeight w:val="563"/>
        </w:trPr>
        <w:tc>
          <w:tcPr>
            <w:tcW w:w="537" w:type="dxa"/>
          </w:tcPr>
          <w:p w14:paraId="2393D4A6"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7951B5C0" w14:textId="77777777" w:rsidR="00484094" w:rsidRPr="00A40EC5" w:rsidRDefault="00484094" w:rsidP="00B95626">
            <w:pPr>
              <w:spacing w:line="276" w:lineRule="auto"/>
              <w:rPr>
                <w:b/>
              </w:rPr>
            </w:pPr>
            <w:r w:rsidRPr="00A40EC5">
              <w:t>Контроль робочого положення запiрної арматури, тиску в спонукальній мережі та пускових балонах і т.д.</w:t>
            </w:r>
          </w:p>
        </w:tc>
        <w:tc>
          <w:tcPr>
            <w:tcW w:w="1843" w:type="dxa"/>
          </w:tcPr>
          <w:p w14:paraId="4EB67199" w14:textId="77777777" w:rsidR="00484094" w:rsidRPr="00A40EC5" w:rsidRDefault="00484094" w:rsidP="00B95626">
            <w:pPr>
              <w:spacing w:line="276" w:lineRule="auto"/>
              <w:jc w:val="center"/>
            </w:pPr>
            <w:r w:rsidRPr="00A40EC5">
              <w:t>Р1</w:t>
            </w:r>
          </w:p>
        </w:tc>
        <w:tc>
          <w:tcPr>
            <w:tcW w:w="1422" w:type="dxa"/>
          </w:tcPr>
          <w:p w14:paraId="4830D552" w14:textId="77777777" w:rsidR="00484094" w:rsidRPr="00A40EC5" w:rsidRDefault="00484094" w:rsidP="00B95626">
            <w:pPr>
              <w:spacing w:line="276" w:lineRule="auto"/>
              <w:jc w:val="center"/>
            </w:pPr>
          </w:p>
        </w:tc>
      </w:tr>
      <w:tr w:rsidR="00484094" w:rsidRPr="00A40EC5" w14:paraId="164488A6" w14:textId="77777777" w:rsidTr="00B95626">
        <w:trPr>
          <w:trHeight w:val="563"/>
        </w:trPr>
        <w:tc>
          <w:tcPr>
            <w:tcW w:w="537" w:type="dxa"/>
          </w:tcPr>
          <w:p w14:paraId="54E0085C"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31AD8425" w14:textId="77777777" w:rsidR="00484094" w:rsidRPr="00A40EC5" w:rsidRDefault="00484094" w:rsidP="00B95626">
            <w:pPr>
              <w:spacing w:line="276" w:lineRule="auto"/>
              <w:rPr>
                <w:b/>
              </w:rPr>
            </w:pPr>
            <w:r w:rsidRPr="00A40EC5">
              <w:t>Контроль основного та резервного джерел живлення і перевірка автоматичного переключення живлення з робочого вводу на резервний</w:t>
            </w:r>
          </w:p>
        </w:tc>
        <w:tc>
          <w:tcPr>
            <w:tcW w:w="1843" w:type="dxa"/>
          </w:tcPr>
          <w:p w14:paraId="68B3474C" w14:textId="77777777" w:rsidR="00484094" w:rsidRPr="00A40EC5" w:rsidRDefault="00484094" w:rsidP="00B95626">
            <w:pPr>
              <w:spacing w:line="276" w:lineRule="auto"/>
              <w:jc w:val="center"/>
            </w:pPr>
            <w:r w:rsidRPr="00A40EC5">
              <w:t>Р1</w:t>
            </w:r>
          </w:p>
        </w:tc>
        <w:tc>
          <w:tcPr>
            <w:tcW w:w="1422" w:type="dxa"/>
          </w:tcPr>
          <w:p w14:paraId="40C30FDE" w14:textId="77777777" w:rsidR="00484094" w:rsidRPr="00A40EC5" w:rsidRDefault="00484094" w:rsidP="00B95626">
            <w:pPr>
              <w:spacing w:line="276" w:lineRule="auto"/>
              <w:jc w:val="center"/>
            </w:pPr>
          </w:p>
        </w:tc>
      </w:tr>
      <w:tr w:rsidR="00484094" w:rsidRPr="00A40EC5" w14:paraId="16819AC5" w14:textId="77777777" w:rsidTr="00B95626">
        <w:trPr>
          <w:trHeight w:val="563"/>
        </w:trPr>
        <w:tc>
          <w:tcPr>
            <w:tcW w:w="537" w:type="dxa"/>
          </w:tcPr>
          <w:p w14:paraId="5E3B0957"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19E241EC" w14:textId="77777777" w:rsidR="00484094" w:rsidRPr="00A40EC5" w:rsidRDefault="00484094" w:rsidP="00B95626">
            <w:pPr>
              <w:spacing w:line="276" w:lineRule="auto"/>
              <w:rPr>
                <w:b/>
              </w:rPr>
            </w:pPr>
            <w:r w:rsidRPr="00A40EC5">
              <w:t>Контроль кількості вогнегасної речовини</w:t>
            </w:r>
          </w:p>
        </w:tc>
        <w:tc>
          <w:tcPr>
            <w:tcW w:w="1843" w:type="dxa"/>
          </w:tcPr>
          <w:p w14:paraId="1807C31E" w14:textId="77777777" w:rsidR="00484094" w:rsidRPr="00A40EC5" w:rsidRDefault="00484094" w:rsidP="00B95626">
            <w:pPr>
              <w:spacing w:line="276" w:lineRule="auto"/>
              <w:jc w:val="center"/>
            </w:pPr>
            <w:r w:rsidRPr="00A40EC5">
              <w:t>Р2</w:t>
            </w:r>
          </w:p>
        </w:tc>
        <w:tc>
          <w:tcPr>
            <w:tcW w:w="1422" w:type="dxa"/>
          </w:tcPr>
          <w:p w14:paraId="7CD51B34" w14:textId="77777777" w:rsidR="00484094" w:rsidRPr="00A40EC5" w:rsidRDefault="00484094" w:rsidP="00B95626">
            <w:pPr>
              <w:spacing w:line="276" w:lineRule="auto"/>
              <w:jc w:val="center"/>
            </w:pPr>
          </w:p>
        </w:tc>
      </w:tr>
      <w:tr w:rsidR="00484094" w:rsidRPr="00A40EC5" w14:paraId="4069A2D8" w14:textId="77777777" w:rsidTr="00B95626">
        <w:trPr>
          <w:trHeight w:val="563"/>
        </w:trPr>
        <w:tc>
          <w:tcPr>
            <w:tcW w:w="537" w:type="dxa"/>
          </w:tcPr>
          <w:p w14:paraId="051B3B3B"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00BBFABD" w14:textId="77777777" w:rsidR="00484094" w:rsidRPr="00A40EC5" w:rsidRDefault="00484094" w:rsidP="00B95626">
            <w:pPr>
              <w:spacing w:line="276" w:lineRule="auto"/>
              <w:rPr>
                <w:b/>
              </w:rPr>
            </w:pPr>
            <w:r w:rsidRPr="00A40EC5">
              <w:t>Перевірка працездатності складових частин установки (технологічної частини: електронної частини: сигналізаційної частини)</w:t>
            </w:r>
          </w:p>
        </w:tc>
        <w:tc>
          <w:tcPr>
            <w:tcW w:w="1843" w:type="dxa"/>
          </w:tcPr>
          <w:p w14:paraId="468ECFE5" w14:textId="77777777" w:rsidR="00484094" w:rsidRPr="00A40EC5" w:rsidRDefault="00484094" w:rsidP="00B95626">
            <w:pPr>
              <w:spacing w:line="276" w:lineRule="auto"/>
              <w:jc w:val="center"/>
            </w:pPr>
            <w:r w:rsidRPr="00A40EC5">
              <w:t>Р2</w:t>
            </w:r>
          </w:p>
        </w:tc>
        <w:tc>
          <w:tcPr>
            <w:tcW w:w="1422" w:type="dxa"/>
          </w:tcPr>
          <w:p w14:paraId="6FCA569C" w14:textId="77777777" w:rsidR="00484094" w:rsidRPr="00A40EC5" w:rsidRDefault="00484094" w:rsidP="00B95626">
            <w:pPr>
              <w:spacing w:line="276" w:lineRule="auto"/>
              <w:jc w:val="center"/>
            </w:pPr>
          </w:p>
        </w:tc>
      </w:tr>
      <w:tr w:rsidR="00484094" w:rsidRPr="00A40EC5" w14:paraId="693C646B" w14:textId="77777777" w:rsidTr="00B95626">
        <w:trPr>
          <w:trHeight w:val="563"/>
        </w:trPr>
        <w:tc>
          <w:tcPr>
            <w:tcW w:w="537" w:type="dxa"/>
          </w:tcPr>
          <w:p w14:paraId="2F992232"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20C196F5" w14:textId="77777777" w:rsidR="00484094" w:rsidRPr="00A40EC5" w:rsidRDefault="00484094" w:rsidP="00B95626">
            <w:pPr>
              <w:spacing w:line="276" w:lineRule="auto"/>
              <w:rPr>
                <w:b/>
              </w:rPr>
            </w:pPr>
            <w:r w:rsidRPr="00A40EC5">
              <w:t>Перевірка працездатності установки в ручному (місцевому, дистанційному) і автоматичному режимах</w:t>
            </w:r>
          </w:p>
        </w:tc>
        <w:tc>
          <w:tcPr>
            <w:tcW w:w="1843" w:type="dxa"/>
          </w:tcPr>
          <w:p w14:paraId="3DC8F0B9" w14:textId="77777777" w:rsidR="00484094" w:rsidRPr="00A40EC5" w:rsidRDefault="00484094" w:rsidP="00B95626">
            <w:pPr>
              <w:spacing w:line="276" w:lineRule="auto"/>
              <w:jc w:val="center"/>
            </w:pPr>
            <w:r w:rsidRPr="00A40EC5">
              <w:t>Р2</w:t>
            </w:r>
          </w:p>
        </w:tc>
        <w:tc>
          <w:tcPr>
            <w:tcW w:w="1422" w:type="dxa"/>
          </w:tcPr>
          <w:p w14:paraId="60C7BA21" w14:textId="77777777" w:rsidR="00484094" w:rsidRPr="00A40EC5" w:rsidRDefault="00484094" w:rsidP="00B95626">
            <w:pPr>
              <w:spacing w:line="276" w:lineRule="auto"/>
              <w:jc w:val="center"/>
            </w:pPr>
          </w:p>
        </w:tc>
      </w:tr>
      <w:tr w:rsidR="00484094" w:rsidRPr="00A40EC5" w14:paraId="1C65821D" w14:textId="77777777" w:rsidTr="00B95626">
        <w:trPr>
          <w:trHeight w:val="563"/>
        </w:trPr>
        <w:tc>
          <w:tcPr>
            <w:tcW w:w="537" w:type="dxa"/>
          </w:tcPr>
          <w:p w14:paraId="4CE5544E" w14:textId="77777777" w:rsidR="00484094" w:rsidRPr="00A40EC5" w:rsidRDefault="00484094" w:rsidP="00484094">
            <w:pPr>
              <w:numPr>
                <w:ilvl w:val="0"/>
                <w:numId w:val="11"/>
              </w:numPr>
              <w:pBdr>
                <w:top w:val="nil"/>
                <w:left w:val="nil"/>
                <w:bottom w:val="nil"/>
                <w:right w:val="nil"/>
                <w:between w:val="nil"/>
              </w:pBdr>
              <w:spacing w:line="276" w:lineRule="auto"/>
              <w:ind w:left="0" w:firstLine="0"/>
            </w:pPr>
          </w:p>
        </w:tc>
        <w:tc>
          <w:tcPr>
            <w:tcW w:w="6404" w:type="dxa"/>
          </w:tcPr>
          <w:p w14:paraId="14E022B5" w14:textId="77777777" w:rsidR="00484094" w:rsidRPr="00A40EC5" w:rsidRDefault="00484094" w:rsidP="00B95626">
            <w:pPr>
              <w:spacing w:line="276" w:lineRule="auto"/>
            </w:pPr>
            <w:r w:rsidRPr="00A40EC5">
              <w:t>Усунення та поточний ремонт дефектів у тому числі з заміною обладнання (виконання монтажних робіт), виявлених в процесі огляду</w:t>
            </w:r>
          </w:p>
        </w:tc>
        <w:tc>
          <w:tcPr>
            <w:tcW w:w="1843" w:type="dxa"/>
          </w:tcPr>
          <w:p w14:paraId="75A04295" w14:textId="77777777" w:rsidR="00484094" w:rsidRPr="00A40EC5" w:rsidRDefault="00484094" w:rsidP="00B95626">
            <w:pPr>
              <w:spacing w:line="276" w:lineRule="auto"/>
              <w:jc w:val="center"/>
            </w:pPr>
            <w:r w:rsidRPr="00A40EC5">
              <w:t>Р1</w:t>
            </w:r>
          </w:p>
        </w:tc>
        <w:tc>
          <w:tcPr>
            <w:tcW w:w="1422" w:type="dxa"/>
          </w:tcPr>
          <w:p w14:paraId="20273D40" w14:textId="77777777" w:rsidR="00484094" w:rsidRPr="00A40EC5" w:rsidRDefault="00484094" w:rsidP="00B95626">
            <w:pPr>
              <w:spacing w:line="276" w:lineRule="auto"/>
              <w:jc w:val="center"/>
            </w:pPr>
          </w:p>
        </w:tc>
      </w:tr>
    </w:tbl>
    <w:p w14:paraId="7D3D5F68" w14:textId="77777777" w:rsidR="00484094" w:rsidRPr="00A40EC5" w:rsidRDefault="00484094" w:rsidP="00484094">
      <w:pPr>
        <w:pBdr>
          <w:top w:val="nil"/>
          <w:left w:val="nil"/>
          <w:bottom w:val="nil"/>
          <w:right w:val="nil"/>
          <w:between w:val="nil"/>
        </w:pBdr>
        <w:spacing w:after="120" w:line="276" w:lineRule="auto"/>
        <w:rPr>
          <w:b/>
          <w:u w:val="single"/>
        </w:rPr>
      </w:pPr>
      <w:bookmarkStart w:id="10" w:name="_Hlk214550580"/>
    </w:p>
    <w:p w14:paraId="368226EC" w14:textId="77777777" w:rsidR="00484094" w:rsidRPr="00A40EC5" w:rsidRDefault="00484094" w:rsidP="00484094">
      <w:pPr>
        <w:pBdr>
          <w:top w:val="nil"/>
          <w:left w:val="nil"/>
          <w:bottom w:val="nil"/>
          <w:right w:val="nil"/>
          <w:between w:val="nil"/>
        </w:pBdr>
        <w:spacing w:after="120" w:line="276" w:lineRule="auto"/>
        <w:rPr>
          <w:b/>
        </w:rPr>
      </w:pPr>
      <w:r w:rsidRPr="00A40EC5">
        <w:rPr>
          <w:b/>
        </w:rPr>
        <w:lastRenderedPageBreak/>
        <w:t>3.2.7.Система автоматичного порошкового пожежогасіння</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6404"/>
        <w:gridCol w:w="1843"/>
        <w:gridCol w:w="1422"/>
      </w:tblGrid>
      <w:tr w:rsidR="00484094" w:rsidRPr="00A40EC5" w14:paraId="765B9A44" w14:textId="77777777" w:rsidTr="00B95626">
        <w:trPr>
          <w:trHeight w:val="563"/>
        </w:trPr>
        <w:tc>
          <w:tcPr>
            <w:tcW w:w="537" w:type="dxa"/>
          </w:tcPr>
          <w:bookmarkEnd w:id="10"/>
          <w:p w14:paraId="3A1BF53D" w14:textId="77777777" w:rsidR="00484094" w:rsidRPr="00A40EC5" w:rsidRDefault="00484094" w:rsidP="00B95626">
            <w:pPr>
              <w:spacing w:line="276" w:lineRule="auto"/>
            </w:pPr>
            <w:r w:rsidRPr="00A40EC5">
              <w:t>№ з/п</w:t>
            </w:r>
          </w:p>
        </w:tc>
        <w:tc>
          <w:tcPr>
            <w:tcW w:w="6404" w:type="dxa"/>
          </w:tcPr>
          <w:p w14:paraId="5D9C0644" w14:textId="77777777" w:rsidR="00484094" w:rsidRPr="00A40EC5" w:rsidRDefault="00484094" w:rsidP="00B95626">
            <w:pPr>
              <w:spacing w:line="276" w:lineRule="auto"/>
              <w:jc w:val="center"/>
              <w:rPr>
                <w:b/>
              </w:rPr>
            </w:pPr>
            <w:r w:rsidRPr="00A40EC5">
              <w:rPr>
                <w:b/>
              </w:rPr>
              <w:t>Перелік робіт</w:t>
            </w:r>
          </w:p>
        </w:tc>
        <w:tc>
          <w:tcPr>
            <w:tcW w:w="1843" w:type="dxa"/>
          </w:tcPr>
          <w:p w14:paraId="45A94821"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0A40E346"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4E8135D0" w14:textId="77777777" w:rsidTr="00B95626">
        <w:trPr>
          <w:trHeight w:val="563"/>
        </w:trPr>
        <w:tc>
          <w:tcPr>
            <w:tcW w:w="537" w:type="dxa"/>
          </w:tcPr>
          <w:p w14:paraId="333A187E" w14:textId="77777777" w:rsidR="00484094" w:rsidRPr="00A40EC5" w:rsidRDefault="00484094" w:rsidP="00484094">
            <w:pPr>
              <w:numPr>
                <w:ilvl w:val="0"/>
                <w:numId w:val="12"/>
              </w:numPr>
              <w:pBdr>
                <w:top w:val="nil"/>
                <w:left w:val="nil"/>
                <w:bottom w:val="nil"/>
                <w:right w:val="nil"/>
                <w:between w:val="nil"/>
              </w:pBdr>
              <w:spacing w:line="276" w:lineRule="auto"/>
            </w:pPr>
          </w:p>
        </w:tc>
        <w:tc>
          <w:tcPr>
            <w:tcW w:w="6404" w:type="dxa"/>
          </w:tcPr>
          <w:p w14:paraId="56CA61EE" w14:textId="77777777" w:rsidR="00484094" w:rsidRPr="00A40EC5" w:rsidRDefault="00484094" w:rsidP="00B95626">
            <w:pPr>
              <w:spacing w:line="276" w:lineRule="auto"/>
              <w:rPr>
                <w:b/>
              </w:rPr>
            </w:pPr>
            <w:r w:rsidRPr="00A40EC5">
              <w:t>Зовнішній огляд стану приладів та обладнання (наявність пломб на щитах електроживлення тощо)</w:t>
            </w:r>
          </w:p>
        </w:tc>
        <w:tc>
          <w:tcPr>
            <w:tcW w:w="1843" w:type="dxa"/>
          </w:tcPr>
          <w:p w14:paraId="2D1BBE3B" w14:textId="77777777" w:rsidR="00484094" w:rsidRPr="00A40EC5" w:rsidRDefault="00484094" w:rsidP="00B95626">
            <w:pPr>
              <w:spacing w:line="276" w:lineRule="auto"/>
              <w:jc w:val="center"/>
            </w:pPr>
            <w:r w:rsidRPr="00A40EC5">
              <w:t>Р1</w:t>
            </w:r>
          </w:p>
        </w:tc>
        <w:tc>
          <w:tcPr>
            <w:tcW w:w="1422" w:type="dxa"/>
          </w:tcPr>
          <w:p w14:paraId="1C5D9DF3" w14:textId="77777777" w:rsidR="00484094" w:rsidRPr="00A40EC5" w:rsidRDefault="00484094" w:rsidP="00B95626">
            <w:pPr>
              <w:spacing w:line="276" w:lineRule="auto"/>
              <w:jc w:val="center"/>
            </w:pPr>
          </w:p>
        </w:tc>
      </w:tr>
      <w:tr w:rsidR="00484094" w:rsidRPr="00A40EC5" w14:paraId="13DB19E1" w14:textId="77777777" w:rsidTr="00B95626">
        <w:trPr>
          <w:trHeight w:val="226"/>
        </w:trPr>
        <w:tc>
          <w:tcPr>
            <w:tcW w:w="537" w:type="dxa"/>
          </w:tcPr>
          <w:p w14:paraId="4DFA51CA"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17209B6F" w14:textId="77777777" w:rsidR="00484094" w:rsidRPr="00A40EC5" w:rsidRDefault="00484094" w:rsidP="00B95626">
            <w:pPr>
              <w:spacing w:line="276" w:lineRule="auto"/>
              <w:rPr>
                <w:b/>
              </w:rPr>
            </w:pPr>
            <w:r w:rsidRPr="00A40EC5">
              <w:t>Перевірка справності електричних мереж запуску генераторів порошку</w:t>
            </w:r>
          </w:p>
        </w:tc>
        <w:tc>
          <w:tcPr>
            <w:tcW w:w="1843" w:type="dxa"/>
          </w:tcPr>
          <w:p w14:paraId="58F7BE20" w14:textId="77777777" w:rsidR="00484094" w:rsidRPr="00A40EC5" w:rsidRDefault="00484094" w:rsidP="00B95626">
            <w:pPr>
              <w:spacing w:line="276" w:lineRule="auto"/>
              <w:jc w:val="center"/>
            </w:pPr>
            <w:r w:rsidRPr="00A40EC5">
              <w:t>Р1</w:t>
            </w:r>
          </w:p>
        </w:tc>
        <w:tc>
          <w:tcPr>
            <w:tcW w:w="1422" w:type="dxa"/>
          </w:tcPr>
          <w:p w14:paraId="3345B26F" w14:textId="77777777" w:rsidR="00484094" w:rsidRPr="00A40EC5" w:rsidRDefault="00484094" w:rsidP="00B95626">
            <w:pPr>
              <w:spacing w:line="276" w:lineRule="auto"/>
              <w:jc w:val="center"/>
            </w:pPr>
          </w:p>
        </w:tc>
      </w:tr>
      <w:tr w:rsidR="00484094" w:rsidRPr="00A40EC5" w14:paraId="684E453B" w14:textId="77777777" w:rsidTr="00B95626">
        <w:trPr>
          <w:trHeight w:val="563"/>
        </w:trPr>
        <w:tc>
          <w:tcPr>
            <w:tcW w:w="537" w:type="dxa"/>
          </w:tcPr>
          <w:p w14:paraId="577C8023"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5E4CAFC8" w14:textId="77777777" w:rsidR="00484094" w:rsidRPr="00A40EC5" w:rsidRDefault="00484094" w:rsidP="00B95626">
            <w:pPr>
              <w:spacing w:line="276" w:lineRule="auto"/>
              <w:rPr>
                <w:b/>
              </w:rPr>
            </w:pPr>
            <w:r w:rsidRPr="00A40EC5">
              <w:t>Контроль працездатності основного та резервного джерел живлення і перевірка  автоматичного переключення живлення з робочого вводу на резервний</w:t>
            </w:r>
          </w:p>
        </w:tc>
        <w:tc>
          <w:tcPr>
            <w:tcW w:w="1843" w:type="dxa"/>
          </w:tcPr>
          <w:p w14:paraId="3F00692B" w14:textId="77777777" w:rsidR="00484094" w:rsidRPr="00A40EC5" w:rsidRDefault="00484094" w:rsidP="00B95626">
            <w:pPr>
              <w:spacing w:line="276" w:lineRule="auto"/>
              <w:jc w:val="center"/>
            </w:pPr>
            <w:r w:rsidRPr="00A40EC5">
              <w:t>Р1</w:t>
            </w:r>
          </w:p>
        </w:tc>
        <w:tc>
          <w:tcPr>
            <w:tcW w:w="1422" w:type="dxa"/>
          </w:tcPr>
          <w:p w14:paraId="0DCF647A" w14:textId="77777777" w:rsidR="00484094" w:rsidRPr="00A40EC5" w:rsidRDefault="00484094" w:rsidP="00B95626">
            <w:pPr>
              <w:spacing w:line="276" w:lineRule="auto"/>
              <w:jc w:val="center"/>
            </w:pPr>
          </w:p>
        </w:tc>
      </w:tr>
      <w:tr w:rsidR="00484094" w:rsidRPr="00A40EC5" w14:paraId="18CACB0F" w14:textId="77777777" w:rsidTr="00B95626">
        <w:trPr>
          <w:trHeight w:val="563"/>
        </w:trPr>
        <w:tc>
          <w:tcPr>
            <w:tcW w:w="537" w:type="dxa"/>
          </w:tcPr>
          <w:p w14:paraId="1DC2C905"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54A67D76" w14:textId="77777777" w:rsidR="00484094" w:rsidRPr="00A40EC5" w:rsidRDefault="00484094" w:rsidP="00B95626">
            <w:pPr>
              <w:spacing w:line="276" w:lineRule="auto"/>
              <w:rPr>
                <w:b/>
              </w:rPr>
            </w:pPr>
            <w:r w:rsidRPr="00A40EC5">
              <w:t>Перевірка працездатності технічних засобів, що входять до складу установок:  сповіщувачів, приймально-контрольних приладів тощо</w:t>
            </w:r>
          </w:p>
        </w:tc>
        <w:tc>
          <w:tcPr>
            <w:tcW w:w="1843" w:type="dxa"/>
          </w:tcPr>
          <w:p w14:paraId="1227FDFF" w14:textId="77777777" w:rsidR="00484094" w:rsidRPr="00A40EC5" w:rsidRDefault="00484094" w:rsidP="00B95626">
            <w:pPr>
              <w:spacing w:line="276" w:lineRule="auto"/>
              <w:jc w:val="center"/>
            </w:pPr>
            <w:r w:rsidRPr="00A40EC5">
              <w:t>Р2</w:t>
            </w:r>
          </w:p>
        </w:tc>
        <w:tc>
          <w:tcPr>
            <w:tcW w:w="1422" w:type="dxa"/>
          </w:tcPr>
          <w:p w14:paraId="2347E938" w14:textId="77777777" w:rsidR="00484094" w:rsidRPr="00A40EC5" w:rsidRDefault="00484094" w:rsidP="00B95626">
            <w:pPr>
              <w:spacing w:line="276" w:lineRule="auto"/>
              <w:jc w:val="center"/>
            </w:pPr>
          </w:p>
        </w:tc>
      </w:tr>
      <w:tr w:rsidR="00484094" w:rsidRPr="00A40EC5" w14:paraId="1858A3A5" w14:textId="77777777" w:rsidTr="00B95626">
        <w:trPr>
          <w:trHeight w:val="563"/>
        </w:trPr>
        <w:tc>
          <w:tcPr>
            <w:tcW w:w="537" w:type="dxa"/>
          </w:tcPr>
          <w:p w14:paraId="36DCBD64"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4D5A6EFB" w14:textId="77777777" w:rsidR="00484094" w:rsidRPr="00A40EC5" w:rsidRDefault="00484094" w:rsidP="00B95626">
            <w:pPr>
              <w:spacing w:line="276" w:lineRule="auto"/>
              <w:rPr>
                <w:b/>
              </w:rPr>
            </w:pPr>
            <w:r w:rsidRPr="00A40EC5">
              <w:t>Перевірка працездатності установки в ручному (місцевому, дистанційному) і  автоматичному режимах</w:t>
            </w:r>
          </w:p>
        </w:tc>
        <w:tc>
          <w:tcPr>
            <w:tcW w:w="1843" w:type="dxa"/>
          </w:tcPr>
          <w:p w14:paraId="2160823B" w14:textId="77777777" w:rsidR="00484094" w:rsidRPr="00A40EC5" w:rsidRDefault="00484094" w:rsidP="00B95626">
            <w:pPr>
              <w:spacing w:line="276" w:lineRule="auto"/>
              <w:jc w:val="center"/>
            </w:pPr>
            <w:r w:rsidRPr="00A40EC5">
              <w:t>Р2</w:t>
            </w:r>
          </w:p>
        </w:tc>
        <w:tc>
          <w:tcPr>
            <w:tcW w:w="1422" w:type="dxa"/>
          </w:tcPr>
          <w:p w14:paraId="0E70CC41" w14:textId="77777777" w:rsidR="00484094" w:rsidRPr="00A40EC5" w:rsidRDefault="00484094" w:rsidP="00B95626">
            <w:pPr>
              <w:spacing w:line="276" w:lineRule="auto"/>
              <w:jc w:val="center"/>
            </w:pPr>
          </w:p>
        </w:tc>
      </w:tr>
      <w:tr w:rsidR="00484094" w:rsidRPr="00A40EC5" w14:paraId="4BD22223" w14:textId="77777777" w:rsidTr="00B95626">
        <w:trPr>
          <w:trHeight w:val="263"/>
        </w:trPr>
        <w:tc>
          <w:tcPr>
            <w:tcW w:w="537" w:type="dxa"/>
          </w:tcPr>
          <w:p w14:paraId="1B8AB61A"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3378D006" w14:textId="77777777" w:rsidR="00484094" w:rsidRPr="00A40EC5" w:rsidRDefault="00484094" w:rsidP="00B95626">
            <w:pPr>
              <w:spacing w:line="276" w:lineRule="auto"/>
              <w:rPr>
                <w:b/>
              </w:rPr>
            </w:pPr>
            <w:r w:rsidRPr="00A40EC5">
              <w:t>Занесення результатів виконаних робіт у журнал реєстрації</w:t>
            </w:r>
          </w:p>
        </w:tc>
        <w:tc>
          <w:tcPr>
            <w:tcW w:w="1843" w:type="dxa"/>
          </w:tcPr>
          <w:p w14:paraId="3CD14215" w14:textId="77777777" w:rsidR="00484094" w:rsidRPr="00A40EC5" w:rsidRDefault="00484094" w:rsidP="00B95626">
            <w:pPr>
              <w:spacing w:line="276" w:lineRule="auto"/>
              <w:jc w:val="center"/>
            </w:pPr>
            <w:r w:rsidRPr="00A40EC5">
              <w:t>Р1</w:t>
            </w:r>
          </w:p>
        </w:tc>
        <w:tc>
          <w:tcPr>
            <w:tcW w:w="1422" w:type="dxa"/>
          </w:tcPr>
          <w:p w14:paraId="42E0F98B" w14:textId="77777777" w:rsidR="00484094" w:rsidRPr="00A40EC5" w:rsidRDefault="00484094" w:rsidP="00B95626">
            <w:pPr>
              <w:spacing w:line="276" w:lineRule="auto"/>
              <w:jc w:val="center"/>
            </w:pPr>
          </w:p>
        </w:tc>
      </w:tr>
      <w:tr w:rsidR="00484094" w:rsidRPr="00A40EC5" w14:paraId="0273390C" w14:textId="77777777" w:rsidTr="00B95626">
        <w:trPr>
          <w:trHeight w:val="263"/>
        </w:trPr>
        <w:tc>
          <w:tcPr>
            <w:tcW w:w="537" w:type="dxa"/>
          </w:tcPr>
          <w:p w14:paraId="57746DFB" w14:textId="77777777" w:rsidR="00484094" w:rsidRPr="00A40EC5" w:rsidRDefault="00484094" w:rsidP="00484094">
            <w:pPr>
              <w:numPr>
                <w:ilvl w:val="0"/>
                <w:numId w:val="12"/>
              </w:numPr>
              <w:pBdr>
                <w:top w:val="nil"/>
                <w:left w:val="nil"/>
                <w:bottom w:val="nil"/>
                <w:right w:val="nil"/>
                <w:between w:val="nil"/>
              </w:pBdr>
              <w:spacing w:line="276" w:lineRule="auto"/>
              <w:ind w:left="0" w:firstLine="0"/>
            </w:pPr>
          </w:p>
        </w:tc>
        <w:tc>
          <w:tcPr>
            <w:tcW w:w="6404" w:type="dxa"/>
          </w:tcPr>
          <w:p w14:paraId="28AC2B26" w14:textId="77777777" w:rsidR="00484094" w:rsidRPr="00A40EC5" w:rsidRDefault="00484094" w:rsidP="00B95626">
            <w:pPr>
              <w:spacing w:line="276" w:lineRule="auto"/>
            </w:pPr>
            <w:r w:rsidRPr="00A40EC5">
              <w:t>Усунення та поточний ремонт дефектів у тому числі з заміною обладнання (виконання монтажних робіт), виявлених в процесі огляду</w:t>
            </w:r>
          </w:p>
          <w:p w14:paraId="70001908" w14:textId="77777777" w:rsidR="00484094" w:rsidRPr="00A40EC5" w:rsidRDefault="00484094" w:rsidP="00B95626">
            <w:pPr>
              <w:spacing w:line="276" w:lineRule="auto"/>
            </w:pPr>
            <w:r w:rsidRPr="00A40EC5">
              <w:t>Проведення огляд після здійснення монтажних робіт та проведення робіт, у разі необхідності, щодо відновлення вогнезахисту, за допомогою проведення вогнезахисного обробляння (фарбування, штукатурення, обмотування, облицьовування).</w:t>
            </w:r>
          </w:p>
        </w:tc>
        <w:tc>
          <w:tcPr>
            <w:tcW w:w="1843" w:type="dxa"/>
          </w:tcPr>
          <w:p w14:paraId="4ECD4C01" w14:textId="77777777" w:rsidR="00484094" w:rsidRPr="00A40EC5" w:rsidRDefault="00484094" w:rsidP="00B95626">
            <w:pPr>
              <w:spacing w:line="276" w:lineRule="auto"/>
              <w:jc w:val="center"/>
            </w:pPr>
            <w:r w:rsidRPr="00A40EC5">
              <w:t>Р1</w:t>
            </w:r>
          </w:p>
        </w:tc>
        <w:tc>
          <w:tcPr>
            <w:tcW w:w="1422" w:type="dxa"/>
          </w:tcPr>
          <w:p w14:paraId="34E9A532" w14:textId="77777777" w:rsidR="00484094" w:rsidRPr="00A40EC5" w:rsidRDefault="00484094" w:rsidP="00B95626">
            <w:pPr>
              <w:spacing w:line="276" w:lineRule="auto"/>
              <w:jc w:val="center"/>
            </w:pPr>
          </w:p>
        </w:tc>
      </w:tr>
    </w:tbl>
    <w:p w14:paraId="19603896" w14:textId="77777777" w:rsidR="00484094" w:rsidRPr="00A40EC5" w:rsidRDefault="00484094" w:rsidP="00484094">
      <w:pPr>
        <w:shd w:val="clear" w:color="auto" w:fill="FFFFFF"/>
        <w:spacing w:line="276" w:lineRule="auto"/>
      </w:pPr>
      <w:r w:rsidRPr="00A40EC5">
        <w:t xml:space="preserve"> </w:t>
      </w:r>
    </w:p>
    <w:p w14:paraId="1B6780F4" w14:textId="77777777" w:rsidR="00484094" w:rsidRPr="00A40EC5" w:rsidRDefault="00484094" w:rsidP="00484094">
      <w:pPr>
        <w:pBdr>
          <w:top w:val="nil"/>
          <w:left w:val="nil"/>
          <w:bottom w:val="nil"/>
          <w:right w:val="nil"/>
          <w:between w:val="nil"/>
        </w:pBdr>
        <w:shd w:val="clear" w:color="auto" w:fill="FFFFFF"/>
        <w:spacing w:line="276" w:lineRule="auto"/>
        <w:rPr>
          <w:b/>
          <w:u w:val="single"/>
        </w:rPr>
      </w:pPr>
      <w:bookmarkStart w:id="11" w:name="_Hlk214550587"/>
    </w:p>
    <w:p w14:paraId="6CCACC6E" w14:textId="77777777" w:rsidR="00484094" w:rsidRPr="00A40EC5" w:rsidRDefault="00484094" w:rsidP="00484094">
      <w:pPr>
        <w:pBdr>
          <w:top w:val="nil"/>
          <w:left w:val="nil"/>
          <w:bottom w:val="nil"/>
          <w:right w:val="nil"/>
          <w:between w:val="nil"/>
        </w:pBdr>
        <w:shd w:val="clear" w:color="auto" w:fill="FFFFFF"/>
        <w:spacing w:line="276" w:lineRule="auto"/>
        <w:rPr>
          <w:b/>
        </w:rPr>
      </w:pPr>
      <w:r w:rsidRPr="00A40EC5">
        <w:rPr>
          <w:b/>
        </w:rPr>
        <w:t>3.2.8.Система внутрішнього протипожежного водопроводу</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6404"/>
        <w:gridCol w:w="1843"/>
        <w:gridCol w:w="1422"/>
      </w:tblGrid>
      <w:tr w:rsidR="00484094" w:rsidRPr="00A40EC5" w14:paraId="4F20DF98" w14:textId="77777777" w:rsidTr="00B95626">
        <w:trPr>
          <w:trHeight w:val="563"/>
        </w:trPr>
        <w:tc>
          <w:tcPr>
            <w:tcW w:w="537" w:type="dxa"/>
            <w:vAlign w:val="center"/>
          </w:tcPr>
          <w:bookmarkEnd w:id="11"/>
          <w:p w14:paraId="3B119637" w14:textId="77777777" w:rsidR="00484094" w:rsidRPr="00A40EC5" w:rsidRDefault="00484094" w:rsidP="00B95626">
            <w:pPr>
              <w:spacing w:line="276" w:lineRule="auto"/>
              <w:jc w:val="center"/>
              <w:rPr>
                <w:b/>
                <w:bCs/>
              </w:rPr>
            </w:pPr>
            <w:r w:rsidRPr="00A40EC5">
              <w:rPr>
                <w:b/>
                <w:bCs/>
              </w:rPr>
              <w:t>№ з/п</w:t>
            </w:r>
          </w:p>
        </w:tc>
        <w:tc>
          <w:tcPr>
            <w:tcW w:w="6404" w:type="dxa"/>
            <w:vAlign w:val="center"/>
          </w:tcPr>
          <w:p w14:paraId="2CBC985E" w14:textId="77777777" w:rsidR="00484094" w:rsidRPr="00A40EC5" w:rsidRDefault="00484094" w:rsidP="00B95626">
            <w:pPr>
              <w:spacing w:line="276" w:lineRule="auto"/>
              <w:jc w:val="center"/>
              <w:rPr>
                <w:b/>
              </w:rPr>
            </w:pPr>
            <w:r w:rsidRPr="00A40EC5">
              <w:rPr>
                <w:b/>
              </w:rPr>
              <w:t>Перелік робіт</w:t>
            </w:r>
          </w:p>
        </w:tc>
        <w:tc>
          <w:tcPr>
            <w:tcW w:w="1843" w:type="dxa"/>
            <w:vAlign w:val="center"/>
          </w:tcPr>
          <w:p w14:paraId="5A2E2690" w14:textId="77777777" w:rsidR="00484094" w:rsidRPr="00A40EC5" w:rsidRDefault="00484094" w:rsidP="00B95626">
            <w:pPr>
              <w:spacing w:line="276" w:lineRule="auto"/>
              <w:jc w:val="center"/>
              <w:rPr>
                <w:b/>
              </w:rPr>
            </w:pPr>
            <w:r w:rsidRPr="00A40EC5">
              <w:rPr>
                <w:b/>
              </w:rPr>
              <w:t>Періодичність</w:t>
            </w:r>
          </w:p>
        </w:tc>
        <w:tc>
          <w:tcPr>
            <w:tcW w:w="1422" w:type="dxa"/>
          </w:tcPr>
          <w:p w14:paraId="378A490A" w14:textId="77777777" w:rsidR="00484094" w:rsidRPr="00A40EC5" w:rsidRDefault="00484094" w:rsidP="00B95626">
            <w:pPr>
              <w:spacing w:line="276" w:lineRule="auto"/>
              <w:jc w:val="center"/>
              <w:rPr>
                <w:b/>
              </w:rPr>
            </w:pPr>
            <w:r w:rsidRPr="00A40EC5">
              <w:rPr>
                <w:b/>
              </w:rPr>
              <w:t>Вартість послуг за договором</w:t>
            </w:r>
          </w:p>
        </w:tc>
      </w:tr>
      <w:tr w:rsidR="00484094" w:rsidRPr="00A40EC5" w14:paraId="6F66B29E" w14:textId="77777777" w:rsidTr="00B95626">
        <w:trPr>
          <w:trHeight w:val="563"/>
        </w:trPr>
        <w:tc>
          <w:tcPr>
            <w:tcW w:w="537" w:type="dxa"/>
            <w:vAlign w:val="center"/>
          </w:tcPr>
          <w:p w14:paraId="3B2EB7B1" w14:textId="77777777" w:rsidR="00484094" w:rsidRPr="00A40EC5" w:rsidRDefault="00484094" w:rsidP="00B95626">
            <w:pPr>
              <w:pBdr>
                <w:top w:val="nil"/>
                <w:left w:val="nil"/>
                <w:bottom w:val="nil"/>
                <w:right w:val="nil"/>
                <w:between w:val="nil"/>
              </w:pBdr>
              <w:spacing w:line="276" w:lineRule="auto"/>
              <w:jc w:val="center"/>
            </w:pPr>
            <w:r w:rsidRPr="00A40EC5">
              <w:t>1</w:t>
            </w:r>
          </w:p>
        </w:tc>
        <w:tc>
          <w:tcPr>
            <w:tcW w:w="6404" w:type="dxa"/>
          </w:tcPr>
          <w:p w14:paraId="0A49C33E" w14:textId="77777777" w:rsidR="00484094" w:rsidRPr="00A40EC5" w:rsidRDefault="00484094" w:rsidP="00B95626">
            <w:pPr>
              <w:spacing w:line="276" w:lineRule="auto"/>
              <w:rPr>
                <w:b/>
              </w:rPr>
            </w:pPr>
            <w:r w:rsidRPr="00A40EC5">
              <w:t>Огляд монтажу та механічного стану ДППК (датчика положення пожежного крана): відсутність пошкоджень, корозії, деформацій</w:t>
            </w:r>
          </w:p>
        </w:tc>
        <w:tc>
          <w:tcPr>
            <w:tcW w:w="1843" w:type="dxa"/>
            <w:vAlign w:val="center"/>
          </w:tcPr>
          <w:p w14:paraId="4AD3CF01" w14:textId="77777777" w:rsidR="00484094" w:rsidRPr="00A40EC5" w:rsidRDefault="00484094" w:rsidP="00B95626">
            <w:pPr>
              <w:spacing w:line="276" w:lineRule="auto"/>
              <w:jc w:val="center"/>
            </w:pPr>
            <w:r w:rsidRPr="00A40EC5">
              <w:t>Р1</w:t>
            </w:r>
          </w:p>
        </w:tc>
        <w:tc>
          <w:tcPr>
            <w:tcW w:w="1422" w:type="dxa"/>
          </w:tcPr>
          <w:p w14:paraId="3AB93D05" w14:textId="77777777" w:rsidR="00484094" w:rsidRPr="00A40EC5" w:rsidRDefault="00484094" w:rsidP="00B95626">
            <w:pPr>
              <w:spacing w:line="276" w:lineRule="auto"/>
              <w:jc w:val="center"/>
            </w:pPr>
          </w:p>
        </w:tc>
      </w:tr>
      <w:tr w:rsidR="00484094" w:rsidRPr="00A40EC5" w14:paraId="672B5C4C" w14:textId="77777777" w:rsidTr="00B95626">
        <w:trPr>
          <w:trHeight w:val="563"/>
        </w:trPr>
        <w:tc>
          <w:tcPr>
            <w:tcW w:w="537" w:type="dxa"/>
            <w:vAlign w:val="center"/>
          </w:tcPr>
          <w:p w14:paraId="51DF5461" w14:textId="77777777" w:rsidR="00484094" w:rsidRPr="00A40EC5" w:rsidRDefault="00484094" w:rsidP="00B95626">
            <w:pPr>
              <w:pBdr>
                <w:top w:val="nil"/>
                <w:left w:val="nil"/>
                <w:bottom w:val="nil"/>
                <w:right w:val="nil"/>
                <w:between w:val="nil"/>
              </w:pBdr>
              <w:spacing w:line="276" w:lineRule="auto"/>
              <w:jc w:val="center"/>
            </w:pPr>
            <w:r w:rsidRPr="00A40EC5">
              <w:t>2</w:t>
            </w:r>
          </w:p>
        </w:tc>
        <w:tc>
          <w:tcPr>
            <w:tcW w:w="6404" w:type="dxa"/>
          </w:tcPr>
          <w:p w14:paraId="7FB4E62D" w14:textId="77777777" w:rsidR="00484094" w:rsidRPr="00A40EC5" w:rsidRDefault="00484094" w:rsidP="00B95626">
            <w:pPr>
              <w:spacing w:line="276" w:lineRule="auto"/>
              <w:rPr>
                <w:b/>
              </w:rPr>
            </w:pPr>
            <w:r w:rsidRPr="00A40EC5">
              <w:t>Перевірка правильності встановлення ДППК згідно з проєктом та інструкцією виробника</w:t>
            </w:r>
          </w:p>
        </w:tc>
        <w:tc>
          <w:tcPr>
            <w:tcW w:w="1843" w:type="dxa"/>
            <w:vAlign w:val="center"/>
          </w:tcPr>
          <w:p w14:paraId="59EF3D7D" w14:textId="77777777" w:rsidR="00484094" w:rsidRPr="00A40EC5" w:rsidRDefault="00484094" w:rsidP="00B95626">
            <w:pPr>
              <w:spacing w:line="276" w:lineRule="auto"/>
              <w:jc w:val="center"/>
            </w:pPr>
            <w:r w:rsidRPr="00A40EC5">
              <w:t>Р1</w:t>
            </w:r>
          </w:p>
        </w:tc>
        <w:tc>
          <w:tcPr>
            <w:tcW w:w="1422" w:type="dxa"/>
          </w:tcPr>
          <w:p w14:paraId="4A16C90A" w14:textId="77777777" w:rsidR="00484094" w:rsidRPr="00A40EC5" w:rsidRDefault="00484094" w:rsidP="00B95626">
            <w:pPr>
              <w:spacing w:line="276" w:lineRule="auto"/>
              <w:jc w:val="center"/>
            </w:pPr>
          </w:p>
        </w:tc>
      </w:tr>
      <w:tr w:rsidR="00484094" w:rsidRPr="00A40EC5" w14:paraId="758BB2BC" w14:textId="77777777" w:rsidTr="00B95626">
        <w:trPr>
          <w:trHeight w:val="563"/>
        </w:trPr>
        <w:tc>
          <w:tcPr>
            <w:tcW w:w="537" w:type="dxa"/>
            <w:vAlign w:val="center"/>
          </w:tcPr>
          <w:p w14:paraId="0580BD62" w14:textId="77777777" w:rsidR="00484094" w:rsidRPr="00A40EC5" w:rsidRDefault="00484094" w:rsidP="00B95626">
            <w:pPr>
              <w:pBdr>
                <w:top w:val="nil"/>
                <w:left w:val="nil"/>
                <w:bottom w:val="nil"/>
                <w:right w:val="nil"/>
                <w:between w:val="nil"/>
              </w:pBdr>
              <w:spacing w:line="276" w:lineRule="auto"/>
              <w:jc w:val="center"/>
            </w:pPr>
            <w:r w:rsidRPr="00A40EC5">
              <w:t>3</w:t>
            </w:r>
          </w:p>
        </w:tc>
        <w:tc>
          <w:tcPr>
            <w:tcW w:w="6404" w:type="dxa"/>
          </w:tcPr>
          <w:p w14:paraId="36EE100D" w14:textId="77777777" w:rsidR="00484094" w:rsidRPr="00A40EC5" w:rsidRDefault="00484094" w:rsidP="00B95626">
            <w:pPr>
              <w:spacing w:line="276" w:lineRule="auto"/>
              <w:rPr>
                <w:b/>
              </w:rPr>
            </w:pPr>
            <w:r w:rsidRPr="00A40EC5">
              <w:t>Перевірка надійності механічного зв’язку ДППК з вентилем (правильність роботи важеля/штовхачя/мікроперемикача)</w:t>
            </w:r>
          </w:p>
        </w:tc>
        <w:tc>
          <w:tcPr>
            <w:tcW w:w="1843" w:type="dxa"/>
            <w:vAlign w:val="center"/>
          </w:tcPr>
          <w:p w14:paraId="65EA8615" w14:textId="77777777" w:rsidR="00484094" w:rsidRPr="00A40EC5" w:rsidRDefault="00484094" w:rsidP="00B95626">
            <w:pPr>
              <w:spacing w:line="276" w:lineRule="auto"/>
              <w:jc w:val="center"/>
            </w:pPr>
            <w:r w:rsidRPr="00A40EC5">
              <w:t>Р1</w:t>
            </w:r>
          </w:p>
        </w:tc>
        <w:tc>
          <w:tcPr>
            <w:tcW w:w="1422" w:type="dxa"/>
          </w:tcPr>
          <w:p w14:paraId="7126B8C8" w14:textId="77777777" w:rsidR="00484094" w:rsidRPr="00A40EC5" w:rsidRDefault="00484094" w:rsidP="00B95626">
            <w:pPr>
              <w:spacing w:line="276" w:lineRule="auto"/>
              <w:jc w:val="center"/>
            </w:pPr>
          </w:p>
        </w:tc>
      </w:tr>
      <w:tr w:rsidR="00484094" w:rsidRPr="00A40EC5" w14:paraId="080DF7DD" w14:textId="77777777" w:rsidTr="00B95626">
        <w:trPr>
          <w:trHeight w:val="266"/>
        </w:trPr>
        <w:tc>
          <w:tcPr>
            <w:tcW w:w="537" w:type="dxa"/>
            <w:vAlign w:val="center"/>
          </w:tcPr>
          <w:p w14:paraId="0B54CDA9" w14:textId="77777777" w:rsidR="00484094" w:rsidRPr="00A40EC5" w:rsidRDefault="00484094" w:rsidP="00B95626">
            <w:pPr>
              <w:pBdr>
                <w:top w:val="nil"/>
                <w:left w:val="nil"/>
                <w:bottom w:val="nil"/>
                <w:right w:val="nil"/>
                <w:between w:val="nil"/>
              </w:pBdr>
              <w:spacing w:line="276" w:lineRule="auto"/>
              <w:jc w:val="center"/>
            </w:pPr>
            <w:r w:rsidRPr="00A40EC5">
              <w:t>4</w:t>
            </w:r>
          </w:p>
        </w:tc>
        <w:tc>
          <w:tcPr>
            <w:tcW w:w="6404" w:type="dxa"/>
          </w:tcPr>
          <w:p w14:paraId="4F628D82" w14:textId="77777777" w:rsidR="00484094" w:rsidRPr="00A40EC5" w:rsidRDefault="00484094" w:rsidP="00B95626">
            <w:pPr>
              <w:spacing w:line="276" w:lineRule="auto"/>
              <w:rPr>
                <w:b/>
              </w:rPr>
            </w:pPr>
            <w:r w:rsidRPr="00A40EC5">
              <w:t>Огляд кабелю, що підключає ДППК до шлейфу АПС: цілісність, ізоляція, маркування, відсутність обривів або коротких замикань</w:t>
            </w:r>
          </w:p>
        </w:tc>
        <w:tc>
          <w:tcPr>
            <w:tcW w:w="1843" w:type="dxa"/>
            <w:vAlign w:val="center"/>
          </w:tcPr>
          <w:p w14:paraId="12DB8826" w14:textId="77777777" w:rsidR="00484094" w:rsidRPr="00A40EC5" w:rsidRDefault="00484094" w:rsidP="00B95626">
            <w:pPr>
              <w:spacing w:line="276" w:lineRule="auto"/>
              <w:jc w:val="center"/>
            </w:pPr>
            <w:r w:rsidRPr="00A40EC5">
              <w:t>Р1</w:t>
            </w:r>
          </w:p>
        </w:tc>
        <w:tc>
          <w:tcPr>
            <w:tcW w:w="1422" w:type="dxa"/>
          </w:tcPr>
          <w:p w14:paraId="0B02DE11" w14:textId="77777777" w:rsidR="00484094" w:rsidRPr="00A40EC5" w:rsidRDefault="00484094" w:rsidP="00B95626">
            <w:pPr>
              <w:spacing w:line="276" w:lineRule="auto"/>
              <w:jc w:val="center"/>
            </w:pPr>
          </w:p>
        </w:tc>
      </w:tr>
      <w:tr w:rsidR="00484094" w:rsidRPr="00A40EC5" w14:paraId="3E73B6E0" w14:textId="77777777" w:rsidTr="00B95626">
        <w:trPr>
          <w:trHeight w:val="266"/>
        </w:trPr>
        <w:tc>
          <w:tcPr>
            <w:tcW w:w="537" w:type="dxa"/>
            <w:vAlign w:val="center"/>
          </w:tcPr>
          <w:p w14:paraId="1AEA89EB" w14:textId="77777777" w:rsidR="00484094" w:rsidRPr="00A40EC5" w:rsidRDefault="00484094" w:rsidP="00B95626">
            <w:pPr>
              <w:pBdr>
                <w:top w:val="nil"/>
                <w:left w:val="nil"/>
                <w:bottom w:val="nil"/>
                <w:right w:val="nil"/>
                <w:between w:val="nil"/>
              </w:pBdr>
              <w:spacing w:line="276" w:lineRule="auto"/>
              <w:jc w:val="center"/>
            </w:pPr>
            <w:r w:rsidRPr="00A40EC5">
              <w:t>5</w:t>
            </w:r>
          </w:p>
        </w:tc>
        <w:tc>
          <w:tcPr>
            <w:tcW w:w="6404" w:type="dxa"/>
          </w:tcPr>
          <w:p w14:paraId="32B9AB6D" w14:textId="77777777" w:rsidR="00484094" w:rsidRPr="00A40EC5" w:rsidRDefault="00484094" w:rsidP="00B95626">
            <w:pPr>
              <w:spacing w:line="276" w:lineRule="auto"/>
              <w:rPr>
                <w:b/>
              </w:rPr>
            </w:pPr>
            <w:r w:rsidRPr="00A40EC5">
              <w:t>Перевірка контактних з’єднань ДППК: надійність затяжки, відсутність окислення та підгоряння</w:t>
            </w:r>
          </w:p>
        </w:tc>
        <w:tc>
          <w:tcPr>
            <w:tcW w:w="1843" w:type="dxa"/>
            <w:vAlign w:val="center"/>
          </w:tcPr>
          <w:p w14:paraId="17F25123" w14:textId="77777777" w:rsidR="00484094" w:rsidRPr="00A40EC5" w:rsidRDefault="00484094" w:rsidP="00B95626">
            <w:pPr>
              <w:spacing w:line="276" w:lineRule="auto"/>
              <w:jc w:val="center"/>
            </w:pPr>
            <w:r w:rsidRPr="00A40EC5">
              <w:t>Р1</w:t>
            </w:r>
          </w:p>
        </w:tc>
        <w:tc>
          <w:tcPr>
            <w:tcW w:w="1422" w:type="dxa"/>
          </w:tcPr>
          <w:p w14:paraId="461F6BB4" w14:textId="77777777" w:rsidR="00484094" w:rsidRPr="00A40EC5" w:rsidRDefault="00484094" w:rsidP="00B95626">
            <w:pPr>
              <w:spacing w:line="276" w:lineRule="auto"/>
              <w:jc w:val="center"/>
            </w:pPr>
          </w:p>
        </w:tc>
      </w:tr>
      <w:tr w:rsidR="00484094" w:rsidRPr="00A40EC5" w14:paraId="3B7FE7B7" w14:textId="77777777" w:rsidTr="00B95626">
        <w:trPr>
          <w:trHeight w:val="266"/>
        </w:trPr>
        <w:tc>
          <w:tcPr>
            <w:tcW w:w="537" w:type="dxa"/>
            <w:vAlign w:val="center"/>
          </w:tcPr>
          <w:p w14:paraId="783B8B16" w14:textId="77777777" w:rsidR="00484094" w:rsidRPr="00A40EC5" w:rsidRDefault="00484094" w:rsidP="00B95626">
            <w:pPr>
              <w:pBdr>
                <w:top w:val="nil"/>
                <w:left w:val="nil"/>
                <w:bottom w:val="nil"/>
                <w:right w:val="nil"/>
                <w:between w:val="nil"/>
              </w:pBdr>
              <w:spacing w:line="276" w:lineRule="auto"/>
              <w:jc w:val="center"/>
            </w:pPr>
            <w:r w:rsidRPr="00A40EC5">
              <w:t>6</w:t>
            </w:r>
          </w:p>
        </w:tc>
        <w:tc>
          <w:tcPr>
            <w:tcW w:w="6404" w:type="dxa"/>
          </w:tcPr>
          <w:p w14:paraId="1F53B16C" w14:textId="77777777" w:rsidR="00484094" w:rsidRPr="00A40EC5" w:rsidRDefault="00484094" w:rsidP="00B95626">
            <w:pPr>
              <w:spacing w:line="276" w:lineRule="auto"/>
              <w:rPr>
                <w:b/>
              </w:rPr>
            </w:pPr>
            <w:r w:rsidRPr="00A40EC5">
              <w:t>Функціональний тест: повільне відкривання вентиля пожежного крана з контролем формування сигналу «ПК відкрито» на ППКП</w:t>
            </w:r>
          </w:p>
        </w:tc>
        <w:tc>
          <w:tcPr>
            <w:tcW w:w="1843" w:type="dxa"/>
            <w:vAlign w:val="center"/>
          </w:tcPr>
          <w:p w14:paraId="68CA3B66" w14:textId="77777777" w:rsidR="00484094" w:rsidRPr="00A40EC5" w:rsidRDefault="00484094" w:rsidP="00B95626">
            <w:pPr>
              <w:spacing w:line="276" w:lineRule="auto"/>
              <w:jc w:val="center"/>
            </w:pPr>
            <w:r w:rsidRPr="00A40EC5">
              <w:t>Р1</w:t>
            </w:r>
          </w:p>
        </w:tc>
        <w:tc>
          <w:tcPr>
            <w:tcW w:w="1422" w:type="dxa"/>
          </w:tcPr>
          <w:p w14:paraId="3155969E" w14:textId="77777777" w:rsidR="00484094" w:rsidRPr="00A40EC5" w:rsidRDefault="00484094" w:rsidP="00B95626">
            <w:pPr>
              <w:spacing w:line="276" w:lineRule="auto"/>
              <w:jc w:val="center"/>
            </w:pPr>
          </w:p>
        </w:tc>
      </w:tr>
      <w:tr w:rsidR="00484094" w:rsidRPr="00A40EC5" w14:paraId="15D26115" w14:textId="77777777" w:rsidTr="00B95626">
        <w:trPr>
          <w:trHeight w:val="266"/>
        </w:trPr>
        <w:tc>
          <w:tcPr>
            <w:tcW w:w="537" w:type="dxa"/>
            <w:vAlign w:val="center"/>
          </w:tcPr>
          <w:p w14:paraId="34E939CA" w14:textId="77777777" w:rsidR="00484094" w:rsidRPr="00A40EC5" w:rsidRDefault="00484094" w:rsidP="00B95626">
            <w:pPr>
              <w:pBdr>
                <w:top w:val="nil"/>
                <w:left w:val="nil"/>
                <w:bottom w:val="nil"/>
                <w:right w:val="nil"/>
                <w:between w:val="nil"/>
              </w:pBdr>
              <w:spacing w:line="276" w:lineRule="auto"/>
              <w:jc w:val="center"/>
            </w:pPr>
            <w:r w:rsidRPr="00A40EC5">
              <w:t>7</w:t>
            </w:r>
          </w:p>
        </w:tc>
        <w:tc>
          <w:tcPr>
            <w:tcW w:w="6404" w:type="dxa"/>
          </w:tcPr>
          <w:p w14:paraId="725AB9D8" w14:textId="77777777" w:rsidR="00484094" w:rsidRPr="00A40EC5" w:rsidRDefault="00484094" w:rsidP="00B95626">
            <w:pPr>
              <w:spacing w:line="276" w:lineRule="auto"/>
              <w:rPr>
                <w:b/>
              </w:rPr>
            </w:pPr>
            <w:r w:rsidRPr="00A40EC5">
              <w:t>Функціональний тест: закривання вентиля з контролем формування сигналу «ПК закрито» на ППКП</w:t>
            </w:r>
          </w:p>
        </w:tc>
        <w:tc>
          <w:tcPr>
            <w:tcW w:w="1843" w:type="dxa"/>
            <w:vAlign w:val="center"/>
          </w:tcPr>
          <w:p w14:paraId="1D988DE7" w14:textId="77777777" w:rsidR="00484094" w:rsidRPr="00A40EC5" w:rsidRDefault="00484094" w:rsidP="00B95626">
            <w:pPr>
              <w:spacing w:line="276" w:lineRule="auto"/>
              <w:jc w:val="center"/>
            </w:pPr>
            <w:r w:rsidRPr="00A40EC5">
              <w:t>Р1</w:t>
            </w:r>
          </w:p>
        </w:tc>
        <w:tc>
          <w:tcPr>
            <w:tcW w:w="1422" w:type="dxa"/>
          </w:tcPr>
          <w:p w14:paraId="0088A945" w14:textId="77777777" w:rsidR="00484094" w:rsidRPr="00A40EC5" w:rsidRDefault="00484094" w:rsidP="00B95626">
            <w:pPr>
              <w:spacing w:line="276" w:lineRule="auto"/>
              <w:jc w:val="center"/>
            </w:pPr>
          </w:p>
        </w:tc>
      </w:tr>
      <w:tr w:rsidR="00484094" w:rsidRPr="00A40EC5" w14:paraId="2497BDED" w14:textId="77777777" w:rsidTr="00B95626">
        <w:trPr>
          <w:trHeight w:val="266"/>
        </w:trPr>
        <w:tc>
          <w:tcPr>
            <w:tcW w:w="537" w:type="dxa"/>
            <w:vAlign w:val="center"/>
          </w:tcPr>
          <w:p w14:paraId="42E33221" w14:textId="77777777" w:rsidR="00484094" w:rsidRPr="00A40EC5" w:rsidRDefault="00484094" w:rsidP="00B95626">
            <w:pPr>
              <w:pBdr>
                <w:top w:val="nil"/>
                <w:left w:val="nil"/>
                <w:bottom w:val="nil"/>
                <w:right w:val="nil"/>
                <w:between w:val="nil"/>
              </w:pBdr>
              <w:spacing w:line="276" w:lineRule="auto"/>
              <w:jc w:val="center"/>
            </w:pPr>
            <w:r w:rsidRPr="00A40EC5">
              <w:lastRenderedPageBreak/>
              <w:t>8</w:t>
            </w:r>
          </w:p>
        </w:tc>
        <w:tc>
          <w:tcPr>
            <w:tcW w:w="6404" w:type="dxa"/>
          </w:tcPr>
          <w:p w14:paraId="2106F69E" w14:textId="77777777" w:rsidR="00484094" w:rsidRPr="00A40EC5" w:rsidRDefault="00484094" w:rsidP="00B95626">
            <w:pPr>
              <w:spacing w:line="276" w:lineRule="auto"/>
              <w:rPr>
                <w:b/>
              </w:rPr>
            </w:pPr>
            <w:r w:rsidRPr="00A40EC5">
              <w:t>Перевірка відповідності переходів «відкр./закр.» фактичному положенню вентиля (звірка фізичного стану з індикацією на приладі)</w:t>
            </w:r>
          </w:p>
        </w:tc>
        <w:tc>
          <w:tcPr>
            <w:tcW w:w="1843" w:type="dxa"/>
            <w:vAlign w:val="center"/>
          </w:tcPr>
          <w:p w14:paraId="232FC64B" w14:textId="77777777" w:rsidR="00484094" w:rsidRPr="00A40EC5" w:rsidRDefault="00484094" w:rsidP="00B95626">
            <w:pPr>
              <w:spacing w:line="276" w:lineRule="auto"/>
              <w:jc w:val="center"/>
            </w:pPr>
            <w:r w:rsidRPr="00A40EC5">
              <w:t>Р1</w:t>
            </w:r>
          </w:p>
        </w:tc>
        <w:tc>
          <w:tcPr>
            <w:tcW w:w="1422" w:type="dxa"/>
          </w:tcPr>
          <w:p w14:paraId="7AD6FC3E" w14:textId="77777777" w:rsidR="00484094" w:rsidRPr="00A40EC5" w:rsidRDefault="00484094" w:rsidP="00B95626">
            <w:pPr>
              <w:spacing w:line="276" w:lineRule="auto"/>
              <w:jc w:val="center"/>
            </w:pPr>
          </w:p>
        </w:tc>
      </w:tr>
      <w:tr w:rsidR="00484094" w:rsidRPr="00A40EC5" w14:paraId="2C6188D2" w14:textId="77777777" w:rsidTr="00B95626">
        <w:trPr>
          <w:trHeight w:val="266"/>
        </w:trPr>
        <w:tc>
          <w:tcPr>
            <w:tcW w:w="537" w:type="dxa"/>
            <w:vAlign w:val="center"/>
          </w:tcPr>
          <w:p w14:paraId="6C5DFA0C" w14:textId="77777777" w:rsidR="00484094" w:rsidRPr="00A40EC5" w:rsidRDefault="00484094" w:rsidP="00B95626">
            <w:pPr>
              <w:pBdr>
                <w:top w:val="nil"/>
                <w:left w:val="nil"/>
                <w:bottom w:val="nil"/>
                <w:right w:val="nil"/>
                <w:between w:val="nil"/>
              </w:pBdr>
              <w:spacing w:line="276" w:lineRule="auto"/>
              <w:jc w:val="center"/>
            </w:pPr>
            <w:r w:rsidRPr="00A40EC5">
              <w:t>9</w:t>
            </w:r>
          </w:p>
        </w:tc>
        <w:tc>
          <w:tcPr>
            <w:tcW w:w="6404" w:type="dxa"/>
          </w:tcPr>
          <w:p w14:paraId="6C4E8D1A" w14:textId="77777777" w:rsidR="00484094" w:rsidRPr="00A40EC5" w:rsidRDefault="00484094" w:rsidP="00B95626">
            <w:pPr>
              <w:spacing w:line="276" w:lineRule="auto"/>
              <w:rPr>
                <w:b/>
              </w:rPr>
            </w:pPr>
            <w:r w:rsidRPr="00A40EC5">
              <w:t>Вимірювання параметрів шлейфу ДППК: опір, стан у нормі / тривозі / несправності</w:t>
            </w:r>
          </w:p>
        </w:tc>
        <w:tc>
          <w:tcPr>
            <w:tcW w:w="1843" w:type="dxa"/>
            <w:vAlign w:val="center"/>
          </w:tcPr>
          <w:p w14:paraId="1C880A45" w14:textId="77777777" w:rsidR="00484094" w:rsidRPr="00A40EC5" w:rsidRDefault="00484094" w:rsidP="00B95626">
            <w:pPr>
              <w:spacing w:line="276" w:lineRule="auto"/>
              <w:jc w:val="center"/>
            </w:pPr>
            <w:r w:rsidRPr="00A40EC5">
              <w:t>Р2</w:t>
            </w:r>
          </w:p>
        </w:tc>
        <w:tc>
          <w:tcPr>
            <w:tcW w:w="1422" w:type="dxa"/>
          </w:tcPr>
          <w:p w14:paraId="29FEBB3B" w14:textId="77777777" w:rsidR="00484094" w:rsidRPr="00A40EC5" w:rsidRDefault="00484094" w:rsidP="00B95626">
            <w:pPr>
              <w:spacing w:line="276" w:lineRule="auto"/>
              <w:jc w:val="center"/>
            </w:pPr>
          </w:p>
        </w:tc>
      </w:tr>
      <w:tr w:rsidR="00484094" w:rsidRPr="00A40EC5" w14:paraId="55FCF018" w14:textId="77777777" w:rsidTr="00B95626">
        <w:trPr>
          <w:trHeight w:val="266"/>
        </w:trPr>
        <w:tc>
          <w:tcPr>
            <w:tcW w:w="537" w:type="dxa"/>
            <w:vAlign w:val="center"/>
          </w:tcPr>
          <w:p w14:paraId="34CAB795" w14:textId="77777777" w:rsidR="00484094" w:rsidRPr="00A40EC5" w:rsidRDefault="00484094" w:rsidP="00B95626">
            <w:pPr>
              <w:pBdr>
                <w:top w:val="nil"/>
                <w:left w:val="nil"/>
                <w:bottom w:val="nil"/>
                <w:right w:val="nil"/>
                <w:between w:val="nil"/>
              </w:pBdr>
              <w:spacing w:line="276" w:lineRule="auto"/>
              <w:jc w:val="center"/>
            </w:pPr>
            <w:r w:rsidRPr="00A40EC5">
              <w:t>10</w:t>
            </w:r>
          </w:p>
        </w:tc>
        <w:tc>
          <w:tcPr>
            <w:tcW w:w="6404" w:type="dxa"/>
          </w:tcPr>
          <w:p w14:paraId="5FF19A0E" w14:textId="77777777" w:rsidR="00484094" w:rsidRPr="00A40EC5" w:rsidRDefault="00484094" w:rsidP="00B95626">
            <w:pPr>
              <w:spacing w:line="276" w:lineRule="auto"/>
              <w:rPr>
                <w:b/>
              </w:rPr>
            </w:pPr>
            <w:r w:rsidRPr="00A40EC5">
              <w:t>Перевірка логіки роботи ДППК у складі системи АПС: коректність відображення зони, адреси та повідомлень</w:t>
            </w:r>
          </w:p>
        </w:tc>
        <w:tc>
          <w:tcPr>
            <w:tcW w:w="1843" w:type="dxa"/>
            <w:vAlign w:val="center"/>
          </w:tcPr>
          <w:p w14:paraId="52AFFD80" w14:textId="77777777" w:rsidR="00484094" w:rsidRPr="00A40EC5" w:rsidRDefault="00484094" w:rsidP="00B95626">
            <w:pPr>
              <w:spacing w:line="276" w:lineRule="auto"/>
              <w:jc w:val="center"/>
            </w:pPr>
            <w:r w:rsidRPr="00A40EC5">
              <w:t>Р2</w:t>
            </w:r>
          </w:p>
        </w:tc>
        <w:tc>
          <w:tcPr>
            <w:tcW w:w="1422" w:type="dxa"/>
          </w:tcPr>
          <w:p w14:paraId="449CFF5A" w14:textId="77777777" w:rsidR="00484094" w:rsidRPr="00A40EC5" w:rsidRDefault="00484094" w:rsidP="00B95626">
            <w:pPr>
              <w:spacing w:line="276" w:lineRule="auto"/>
              <w:jc w:val="center"/>
            </w:pPr>
          </w:p>
        </w:tc>
      </w:tr>
      <w:tr w:rsidR="00484094" w:rsidRPr="00A40EC5" w14:paraId="0198A6A1" w14:textId="77777777" w:rsidTr="00B95626">
        <w:trPr>
          <w:trHeight w:val="266"/>
        </w:trPr>
        <w:tc>
          <w:tcPr>
            <w:tcW w:w="537" w:type="dxa"/>
            <w:vAlign w:val="center"/>
          </w:tcPr>
          <w:p w14:paraId="63939EBC" w14:textId="77777777" w:rsidR="00484094" w:rsidRPr="00A40EC5" w:rsidRDefault="00484094" w:rsidP="00B95626">
            <w:pPr>
              <w:pBdr>
                <w:top w:val="nil"/>
                <w:left w:val="nil"/>
                <w:bottom w:val="nil"/>
                <w:right w:val="nil"/>
                <w:between w:val="nil"/>
              </w:pBdr>
              <w:spacing w:line="276" w:lineRule="auto"/>
              <w:jc w:val="center"/>
            </w:pPr>
            <w:r w:rsidRPr="00A40EC5">
              <w:t>11</w:t>
            </w:r>
          </w:p>
        </w:tc>
        <w:tc>
          <w:tcPr>
            <w:tcW w:w="6404" w:type="dxa"/>
          </w:tcPr>
          <w:p w14:paraId="313D8038" w14:textId="77777777" w:rsidR="00484094" w:rsidRPr="00A40EC5" w:rsidRDefault="00484094" w:rsidP="00B95626">
            <w:pPr>
              <w:spacing w:line="276" w:lineRule="auto"/>
              <w:rPr>
                <w:b/>
              </w:rPr>
            </w:pPr>
            <w:r w:rsidRPr="00A40EC5">
              <w:t>Перевірка взаємодії ДППК з алгоритмами пожежної автоматики (за проєктом): запуск СОП, передача сигналу на ПЦС тощо</w:t>
            </w:r>
          </w:p>
        </w:tc>
        <w:tc>
          <w:tcPr>
            <w:tcW w:w="1843" w:type="dxa"/>
            <w:vAlign w:val="center"/>
          </w:tcPr>
          <w:p w14:paraId="1F6CA9BB" w14:textId="77777777" w:rsidR="00484094" w:rsidRPr="00A40EC5" w:rsidRDefault="00484094" w:rsidP="00B95626">
            <w:pPr>
              <w:spacing w:line="276" w:lineRule="auto"/>
              <w:jc w:val="center"/>
            </w:pPr>
            <w:r w:rsidRPr="00A40EC5">
              <w:t>Р3</w:t>
            </w:r>
          </w:p>
        </w:tc>
        <w:tc>
          <w:tcPr>
            <w:tcW w:w="1422" w:type="dxa"/>
          </w:tcPr>
          <w:p w14:paraId="26B8260E" w14:textId="77777777" w:rsidR="00484094" w:rsidRPr="00A40EC5" w:rsidRDefault="00484094" w:rsidP="00B95626">
            <w:pPr>
              <w:spacing w:line="276" w:lineRule="auto"/>
              <w:jc w:val="center"/>
            </w:pPr>
          </w:p>
        </w:tc>
      </w:tr>
      <w:tr w:rsidR="00484094" w:rsidRPr="00A40EC5" w14:paraId="776A2986" w14:textId="77777777" w:rsidTr="00B95626">
        <w:trPr>
          <w:trHeight w:val="266"/>
        </w:trPr>
        <w:tc>
          <w:tcPr>
            <w:tcW w:w="537" w:type="dxa"/>
            <w:vAlign w:val="center"/>
          </w:tcPr>
          <w:p w14:paraId="583D2329" w14:textId="77777777" w:rsidR="00484094" w:rsidRPr="00A40EC5" w:rsidRDefault="00484094" w:rsidP="00B95626">
            <w:pPr>
              <w:pBdr>
                <w:top w:val="nil"/>
                <w:left w:val="nil"/>
                <w:bottom w:val="nil"/>
                <w:right w:val="nil"/>
                <w:between w:val="nil"/>
              </w:pBdr>
              <w:spacing w:line="276" w:lineRule="auto"/>
              <w:jc w:val="center"/>
            </w:pPr>
            <w:r w:rsidRPr="00A40EC5">
              <w:t>12</w:t>
            </w:r>
          </w:p>
        </w:tc>
        <w:tc>
          <w:tcPr>
            <w:tcW w:w="6404" w:type="dxa"/>
          </w:tcPr>
          <w:p w14:paraId="3C7AD056" w14:textId="77777777" w:rsidR="00484094" w:rsidRPr="00A40EC5" w:rsidRDefault="00484094" w:rsidP="00B95626">
            <w:pPr>
              <w:spacing w:line="276" w:lineRule="auto"/>
              <w:rPr>
                <w:b/>
              </w:rPr>
            </w:pPr>
            <w:r w:rsidRPr="00A40EC5">
              <w:t>Очищення датчика та рухомих частин вентиля від пилу, корозії, забруднень</w:t>
            </w:r>
          </w:p>
        </w:tc>
        <w:tc>
          <w:tcPr>
            <w:tcW w:w="1843" w:type="dxa"/>
            <w:vAlign w:val="center"/>
          </w:tcPr>
          <w:p w14:paraId="4E973C86" w14:textId="77777777" w:rsidR="00484094" w:rsidRPr="00A40EC5" w:rsidRDefault="00484094" w:rsidP="00B95626">
            <w:pPr>
              <w:spacing w:line="276" w:lineRule="auto"/>
              <w:jc w:val="center"/>
            </w:pPr>
            <w:r w:rsidRPr="00A40EC5">
              <w:t>Р1</w:t>
            </w:r>
          </w:p>
        </w:tc>
        <w:tc>
          <w:tcPr>
            <w:tcW w:w="1422" w:type="dxa"/>
          </w:tcPr>
          <w:p w14:paraId="1AF9ACE2" w14:textId="77777777" w:rsidR="00484094" w:rsidRPr="00A40EC5" w:rsidRDefault="00484094" w:rsidP="00B95626">
            <w:pPr>
              <w:spacing w:line="276" w:lineRule="auto"/>
              <w:jc w:val="center"/>
            </w:pPr>
          </w:p>
        </w:tc>
      </w:tr>
      <w:tr w:rsidR="00484094" w:rsidRPr="00A40EC5" w14:paraId="1B670367" w14:textId="77777777" w:rsidTr="00B95626">
        <w:trPr>
          <w:trHeight w:val="266"/>
        </w:trPr>
        <w:tc>
          <w:tcPr>
            <w:tcW w:w="537" w:type="dxa"/>
            <w:vAlign w:val="center"/>
          </w:tcPr>
          <w:p w14:paraId="3EC7E833" w14:textId="77777777" w:rsidR="00484094" w:rsidRPr="00A40EC5" w:rsidRDefault="00484094" w:rsidP="00B95626">
            <w:pPr>
              <w:pBdr>
                <w:top w:val="nil"/>
                <w:left w:val="nil"/>
                <w:bottom w:val="nil"/>
                <w:right w:val="nil"/>
                <w:between w:val="nil"/>
              </w:pBdr>
              <w:spacing w:line="276" w:lineRule="auto"/>
              <w:jc w:val="center"/>
            </w:pPr>
            <w:r w:rsidRPr="00A40EC5">
              <w:t>13</w:t>
            </w:r>
          </w:p>
        </w:tc>
        <w:tc>
          <w:tcPr>
            <w:tcW w:w="6404" w:type="dxa"/>
          </w:tcPr>
          <w:p w14:paraId="1623C35F" w14:textId="77777777" w:rsidR="00484094" w:rsidRPr="00A40EC5" w:rsidRDefault="00484094" w:rsidP="00B95626">
            <w:pPr>
              <w:spacing w:line="276" w:lineRule="auto"/>
              <w:rPr>
                <w:b/>
              </w:rPr>
            </w:pPr>
            <w:r w:rsidRPr="00A40EC5">
              <w:t>Визначення технічного стану ДППК, аналіз ознак зносу, прийняття рішення щодо заміни (за потреби)</w:t>
            </w:r>
          </w:p>
        </w:tc>
        <w:tc>
          <w:tcPr>
            <w:tcW w:w="1843" w:type="dxa"/>
            <w:vAlign w:val="center"/>
          </w:tcPr>
          <w:p w14:paraId="750ADAFE" w14:textId="77777777" w:rsidR="00484094" w:rsidRPr="00A40EC5" w:rsidRDefault="00484094" w:rsidP="00B95626">
            <w:pPr>
              <w:spacing w:line="276" w:lineRule="auto"/>
              <w:jc w:val="center"/>
            </w:pPr>
            <w:r w:rsidRPr="00A40EC5">
              <w:t>Р2</w:t>
            </w:r>
          </w:p>
        </w:tc>
        <w:tc>
          <w:tcPr>
            <w:tcW w:w="1422" w:type="dxa"/>
          </w:tcPr>
          <w:p w14:paraId="3C80270D" w14:textId="77777777" w:rsidR="00484094" w:rsidRPr="00A40EC5" w:rsidRDefault="00484094" w:rsidP="00B95626">
            <w:pPr>
              <w:spacing w:line="276" w:lineRule="auto"/>
              <w:jc w:val="center"/>
            </w:pPr>
          </w:p>
        </w:tc>
      </w:tr>
      <w:tr w:rsidR="00484094" w:rsidRPr="00A40EC5" w14:paraId="5C7FF046" w14:textId="77777777" w:rsidTr="00B95626">
        <w:trPr>
          <w:trHeight w:val="266"/>
        </w:trPr>
        <w:tc>
          <w:tcPr>
            <w:tcW w:w="537" w:type="dxa"/>
            <w:vAlign w:val="center"/>
          </w:tcPr>
          <w:p w14:paraId="59FA4C8D" w14:textId="77777777" w:rsidR="00484094" w:rsidRPr="00A40EC5" w:rsidRDefault="00484094" w:rsidP="00B95626">
            <w:pPr>
              <w:pBdr>
                <w:top w:val="nil"/>
                <w:left w:val="nil"/>
                <w:bottom w:val="nil"/>
                <w:right w:val="nil"/>
                <w:between w:val="nil"/>
              </w:pBdr>
              <w:spacing w:line="276" w:lineRule="auto"/>
              <w:jc w:val="center"/>
            </w:pPr>
            <w:r w:rsidRPr="00A40EC5">
              <w:t>14</w:t>
            </w:r>
          </w:p>
        </w:tc>
        <w:tc>
          <w:tcPr>
            <w:tcW w:w="6404" w:type="dxa"/>
          </w:tcPr>
          <w:p w14:paraId="725797A9" w14:textId="77777777" w:rsidR="00484094" w:rsidRPr="00A40EC5" w:rsidRDefault="00484094" w:rsidP="00B95626">
            <w:pPr>
              <w:spacing w:line="276" w:lineRule="auto"/>
              <w:rPr>
                <w:b/>
              </w:rPr>
            </w:pPr>
            <w:r w:rsidRPr="00A40EC5">
              <w:t>Перекочування пожежного рукава для запобігання заломам та злипанню</w:t>
            </w:r>
          </w:p>
        </w:tc>
        <w:tc>
          <w:tcPr>
            <w:tcW w:w="1843" w:type="dxa"/>
            <w:vAlign w:val="center"/>
          </w:tcPr>
          <w:p w14:paraId="25621174" w14:textId="77777777" w:rsidR="00484094" w:rsidRPr="00A40EC5" w:rsidRDefault="00484094" w:rsidP="00B95626">
            <w:pPr>
              <w:spacing w:line="276" w:lineRule="auto"/>
              <w:jc w:val="center"/>
            </w:pPr>
            <w:r w:rsidRPr="00A40EC5">
              <w:t>Р4</w:t>
            </w:r>
          </w:p>
        </w:tc>
        <w:tc>
          <w:tcPr>
            <w:tcW w:w="1422" w:type="dxa"/>
          </w:tcPr>
          <w:p w14:paraId="3E4447B6" w14:textId="77777777" w:rsidR="00484094" w:rsidRPr="00A40EC5" w:rsidRDefault="00484094" w:rsidP="00B95626">
            <w:pPr>
              <w:spacing w:line="276" w:lineRule="auto"/>
              <w:jc w:val="center"/>
            </w:pPr>
          </w:p>
        </w:tc>
      </w:tr>
      <w:tr w:rsidR="00484094" w:rsidRPr="00A40EC5" w14:paraId="6C36F42D" w14:textId="77777777" w:rsidTr="00B95626">
        <w:trPr>
          <w:trHeight w:val="266"/>
        </w:trPr>
        <w:tc>
          <w:tcPr>
            <w:tcW w:w="537" w:type="dxa"/>
            <w:vAlign w:val="center"/>
          </w:tcPr>
          <w:p w14:paraId="3331A17F" w14:textId="77777777" w:rsidR="00484094" w:rsidRPr="00A40EC5" w:rsidRDefault="00484094" w:rsidP="00B95626">
            <w:pPr>
              <w:pBdr>
                <w:top w:val="nil"/>
                <w:left w:val="nil"/>
                <w:bottom w:val="nil"/>
                <w:right w:val="nil"/>
                <w:between w:val="nil"/>
              </w:pBdr>
              <w:spacing w:line="276" w:lineRule="auto"/>
              <w:jc w:val="center"/>
            </w:pPr>
            <w:r w:rsidRPr="00A40EC5">
              <w:t>15</w:t>
            </w:r>
          </w:p>
        </w:tc>
        <w:tc>
          <w:tcPr>
            <w:tcW w:w="6404" w:type="dxa"/>
          </w:tcPr>
          <w:p w14:paraId="120D467A" w14:textId="77777777" w:rsidR="00484094" w:rsidRPr="00A40EC5" w:rsidRDefault="00484094" w:rsidP="00B95626">
            <w:pPr>
              <w:spacing w:line="276" w:lineRule="auto"/>
              <w:rPr>
                <w:b/>
              </w:rPr>
            </w:pPr>
            <w:r w:rsidRPr="00A40EC5">
              <w:t>Внесення результатів технічного обслуговування до журналу, фіксація дефектів та проведених робіт</w:t>
            </w:r>
          </w:p>
        </w:tc>
        <w:tc>
          <w:tcPr>
            <w:tcW w:w="1843" w:type="dxa"/>
            <w:vAlign w:val="center"/>
          </w:tcPr>
          <w:p w14:paraId="225578C9" w14:textId="77777777" w:rsidR="00484094" w:rsidRPr="00A40EC5" w:rsidRDefault="00484094" w:rsidP="00B95626">
            <w:pPr>
              <w:spacing w:line="276" w:lineRule="auto"/>
              <w:jc w:val="center"/>
            </w:pPr>
            <w:r w:rsidRPr="00A40EC5">
              <w:t>Р1</w:t>
            </w:r>
          </w:p>
        </w:tc>
        <w:tc>
          <w:tcPr>
            <w:tcW w:w="1422" w:type="dxa"/>
          </w:tcPr>
          <w:p w14:paraId="44076EEB" w14:textId="77777777" w:rsidR="00484094" w:rsidRPr="00A40EC5" w:rsidRDefault="00484094" w:rsidP="00B95626">
            <w:pPr>
              <w:spacing w:line="276" w:lineRule="auto"/>
              <w:jc w:val="center"/>
            </w:pPr>
          </w:p>
        </w:tc>
      </w:tr>
      <w:tr w:rsidR="00484094" w:rsidRPr="00A40EC5" w14:paraId="3CDCA781" w14:textId="77777777" w:rsidTr="00B95626">
        <w:trPr>
          <w:trHeight w:val="266"/>
        </w:trPr>
        <w:tc>
          <w:tcPr>
            <w:tcW w:w="537" w:type="dxa"/>
            <w:vAlign w:val="center"/>
          </w:tcPr>
          <w:p w14:paraId="13425524" w14:textId="77777777" w:rsidR="00484094" w:rsidRPr="00A40EC5" w:rsidRDefault="00484094" w:rsidP="00B95626">
            <w:pPr>
              <w:pBdr>
                <w:top w:val="nil"/>
                <w:left w:val="nil"/>
                <w:bottom w:val="nil"/>
                <w:right w:val="nil"/>
                <w:between w:val="nil"/>
              </w:pBdr>
              <w:spacing w:line="276" w:lineRule="auto"/>
              <w:jc w:val="center"/>
            </w:pPr>
            <w:r w:rsidRPr="00A40EC5">
              <w:t>16</w:t>
            </w:r>
          </w:p>
        </w:tc>
        <w:tc>
          <w:tcPr>
            <w:tcW w:w="6404" w:type="dxa"/>
          </w:tcPr>
          <w:p w14:paraId="72C9040B" w14:textId="77777777" w:rsidR="00484094" w:rsidRPr="00A40EC5" w:rsidRDefault="00484094" w:rsidP="00B95626">
            <w:pPr>
              <w:spacing w:line="276" w:lineRule="auto"/>
              <w:rPr>
                <w:b/>
              </w:rPr>
            </w:pPr>
            <w:r w:rsidRPr="00A40EC5">
              <w:t>Усунення дефектів ДППК та вузла пожежного крана згідно договору (ремонт, заміна датчика, кабелю, елементів вентиля)</w:t>
            </w:r>
          </w:p>
        </w:tc>
        <w:tc>
          <w:tcPr>
            <w:tcW w:w="1843" w:type="dxa"/>
            <w:vAlign w:val="center"/>
          </w:tcPr>
          <w:p w14:paraId="24ACFC27" w14:textId="77777777" w:rsidR="00484094" w:rsidRPr="00A40EC5" w:rsidRDefault="00484094" w:rsidP="00B95626">
            <w:pPr>
              <w:spacing w:line="276" w:lineRule="auto"/>
              <w:jc w:val="center"/>
            </w:pPr>
            <w:r w:rsidRPr="00A40EC5">
              <w:t>За необхідності</w:t>
            </w:r>
          </w:p>
        </w:tc>
        <w:tc>
          <w:tcPr>
            <w:tcW w:w="1422" w:type="dxa"/>
          </w:tcPr>
          <w:p w14:paraId="1B523C36" w14:textId="77777777" w:rsidR="00484094" w:rsidRPr="00A40EC5" w:rsidRDefault="00484094" w:rsidP="00B95626">
            <w:pPr>
              <w:spacing w:line="276" w:lineRule="auto"/>
              <w:jc w:val="center"/>
            </w:pPr>
          </w:p>
        </w:tc>
      </w:tr>
      <w:tr w:rsidR="00484094" w:rsidRPr="00A40EC5" w14:paraId="6E54B2BB" w14:textId="77777777" w:rsidTr="00B95626">
        <w:trPr>
          <w:trHeight w:val="266"/>
        </w:trPr>
        <w:tc>
          <w:tcPr>
            <w:tcW w:w="537" w:type="dxa"/>
            <w:vAlign w:val="center"/>
          </w:tcPr>
          <w:p w14:paraId="7812C911" w14:textId="77777777" w:rsidR="00484094" w:rsidRPr="00A40EC5" w:rsidRDefault="00484094" w:rsidP="00B95626">
            <w:pPr>
              <w:pBdr>
                <w:top w:val="nil"/>
                <w:left w:val="nil"/>
                <w:bottom w:val="nil"/>
                <w:right w:val="nil"/>
                <w:between w:val="nil"/>
              </w:pBdr>
              <w:spacing w:line="276" w:lineRule="auto"/>
              <w:jc w:val="center"/>
            </w:pPr>
            <w:r w:rsidRPr="00A40EC5">
              <w:t>17</w:t>
            </w:r>
          </w:p>
        </w:tc>
        <w:tc>
          <w:tcPr>
            <w:tcW w:w="6404" w:type="dxa"/>
          </w:tcPr>
          <w:p w14:paraId="03B87CC7" w14:textId="77777777" w:rsidR="00484094" w:rsidRPr="00A40EC5" w:rsidRDefault="00484094" w:rsidP="00B95626">
            <w:pPr>
              <w:spacing w:line="276" w:lineRule="auto"/>
              <w:rPr>
                <w:b/>
              </w:rPr>
            </w:pPr>
            <w:r w:rsidRPr="00A40EC5">
              <w:t>Перевірка тиску води в пожежному водопроводі</w:t>
            </w:r>
          </w:p>
        </w:tc>
        <w:tc>
          <w:tcPr>
            <w:tcW w:w="1843" w:type="dxa"/>
            <w:vAlign w:val="center"/>
          </w:tcPr>
          <w:p w14:paraId="57978B79" w14:textId="77777777" w:rsidR="00484094" w:rsidRPr="00A40EC5" w:rsidRDefault="00484094" w:rsidP="00B95626">
            <w:pPr>
              <w:spacing w:line="276" w:lineRule="auto"/>
              <w:jc w:val="center"/>
            </w:pPr>
            <w:r w:rsidRPr="00A40EC5">
              <w:t>Р4</w:t>
            </w:r>
          </w:p>
        </w:tc>
        <w:tc>
          <w:tcPr>
            <w:tcW w:w="1422" w:type="dxa"/>
          </w:tcPr>
          <w:p w14:paraId="6BCE8F19" w14:textId="77777777" w:rsidR="00484094" w:rsidRPr="00A40EC5" w:rsidRDefault="00484094" w:rsidP="00B95626">
            <w:pPr>
              <w:spacing w:line="276" w:lineRule="auto"/>
              <w:jc w:val="center"/>
            </w:pPr>
          </w:p>
        </w:tc>
      </w:tr>
    </w:tbl>
    <w:p w14:paraId="4259AB7E" w14:textId="77777777" w:rsidR="00484094" w:rsidRPr="00A40EC5" w:rsidRDefault="00484094" w:rsidP="00484094">
      <w:pPr>
        <w:widowControl w:val="0"/>
        <w:spacing w:after="120"/>
        <w:jc w:val="both"/>
      </w:pPr>
    </w:p>
    <w:p w14:paraId="0514C87C" w14:textId="77777777" w:rsidR="00484094" w:rsidRPr="00B621CC" w:rsidRDefault="00484094" w:rsidP="00484094">
      <w:pPr>
        <w:jc w:val="both"/>
      </w:pPr>
      <w:bookmarkStart w:id="12" w:name="_Hlk214550680"/>
      <w:r>
        <w:rPr>
          <w:b/>
          <w:bCs/>
        </w:rPr>
        <w:t>4</w:t>
      </w:r>
      <w:r w:rsidRPr="00B621CC">
        <w:rPr>
          <w:b/>
          <w:bCs/>
        </w:rPr>
        <w:t>.Вимоги до матеріалів, інструментів та контрольно-вимірювальних приладів (КВП)</w:t>
      </w:r>
    </w:p>
    <w:bookmarkEnd w:id="12"/>
    <w:p w14:paraId="095BEA02" w14:textId="77777777" w:rsidR="00484094" w:rsidRPr="00B621CC" w:rsidRDefault="00484094" w:rsidP="00484094">
      <w:pPr>
        <w:jc w:val="both"/>
      </w:pPr>
      <w:r>
        <w:rPr>
          <w:b/>
          <w:bCs/>
        </w:rPr>
        <w:t>4</w:t>
      </w:r>
      <w:r w:rsidRPr="00B621CC">
        <w:rPr>
          <w:b/>
          <w:bCs/>
        </w:rPr>
        <w:t>.1. Загальні вимоги до матеріалів та комплектуючих</w:t>
      </w:r>
      <w:r w:rsidRPr="00B621CC">
        <w:t xml:space="preserve"> </w:t>
      </w:r>
    </w:p>
    <w:p w14:paraId="262D019B" w14:textId="77777777" w:rsidR="00484094" w:rsidRPr="00B621CC" w:rsidRDefault="00484094" w:rsidP="00484094">
      <w:pPr>
        <w:jc w:val="both"/>
      </w:pPr>
      <w:r>
        <w:t>4</w:t>
      </w:r>
      <w:r w:rsidRPr="00B621CC">
        <w:t>.1.1. Усі матеріали, запасні частини та комплектуючі, що використовуються Підрядником під час виконання робіт, повинні відповідати:</w:t>
      </w:r>
    </w:p>
    <w:p w14:paraId="27A35799" w14:textId="77777777" w:rsidR="00484094" w:rsidRPr="00B621CC" w:rsidRDefault="00484094" w:rsidP="00484094">
      <w:pPr>
        <w:jc w:val="both"/>
      </w:pPr>
      <w:r w:rsidRPr="00B621CC">
        <w:t>-вимогам чинних ДСТУ, ДБН, ДСТУ EN, Технічних регламентів;</w:t>
      </w:r>
    </w:p>
    <w:p w14:paraId="40645C94" w14:textId="77777777" w:rsidR="00484094" w:rsidRPr="00B621CC" w:rsidRDefault="00484094" w:rsidP="00484094">
      <w:pPr>
        <w:jc w:val="both"/>
      </w:pPr>
      <w:r w:rsidRPr="00B621CC">
        <w:t>-вимогам виробника обладнання;</w:t>
      </w:r>
    </w:p>
    <w:p w14:paraId="654064FE" w14:textId="77777777" w:rsidR="00484094" w:rsidRPr="00B621CC" w:rsidRDefault="00484094" w:rsidP="00484094">
      <w:pPr>
        <w:jc w:val="both"/>
      </w:pPr>
      <w:r w:rsidRPr="00B621CC">
        <w:t>-вимогам пожежної, електричної та технічної безпеки.</w:t>
      </w:r>
    </w:p>
    <w:p w14:paraId="726F4C32" w14:textId="77777777" w:rsidR="00484094" w:rsidRPr="00B621CC" w:rsidRDefault="00484094" w:rsidP="00484094">
      <w:pPr>
        <w:jc w:val="both"/>
      </w:pPr>
      <w:r>
        <w:t>4</w:t>
      </w:r>
      <w:r w:rsidRPr="00B621CC">
        <w:t xml:space="preserve">.1.2. Матеріали повинні бути </w:t>
      </w:r>
      <w:r w:rsidRPr="00B621CC">
        <w:rPr>
          <w:b/>
          <w:bCs/>
        </w:rPr>
        <w:t>новими</w:t>
      </w:r>
      <w:r w:rsidRPr="00B621CC">
        <w:t>, такими, що не були у використанні, не підлягали ремонту чи відновленню.</w:t>
      </w:r>
    </w:p>
    <w:p w14:paraId="32CB17E5" w14:textId="77777777" w:rsidR="00484094" w:rsidRPr="00B621CC" w:rsidRDefault="00484094" w:rsidP="00484094">
      <w:pPr>
        <w:jc w:val="both"/>
      </w:pPr>
      <w:r>
        <w:t>4</w:t>
      </w:r>
      <w:r w:rsidRPr="00B621CC">
        <w:t>.1.3. Усі матеріали повинні мати:</w:t>
      </w:r>
    </w:p>
    <w:p w14:paraId="34607E3D" w14:textId="77777777" w:rsidR="00484094" w:rsidRPr="00B621CC" w:rsidRDefault="00484094" w:rsidP="00484094">
      <w:pPr>
        <w:jc w:val="both"/>
      </w:pPr>
      <w:r w:rsidRPr="00B621CC">
        <w:t>-паспорт або технічний опис;</w:t>
      </w:r>
    </w:p>
    <w:p w14:paraId="74D7C006" w14:textId="77777777" w:rsidR="00484094" w:rsidRPr="00B621CC" w:rsidRDefault="00484094" w:rsidP="00484094">
      <w:pPr>
        <w:jc w:val="both"/>
      </w:pPr>
      <w:r w:rsidRPr="00B621CC">
        <w:t>-сертифікат відповідності (якщо підлягає сертифікації);</w:t>
      </w:r>
    </w:p>
    <w:p w14:paraId="13EEAC87" w14:textId="77777777" w:rsidR="00484094" w:rsidRPr="00B621CC" w:rsidRDefault="00484094" w:rsidP="00484094">
      <w:pPr>
        <w:jc w:val="both"/>
      </w:pPr>
      <w:r w:rsidRPr="00B621CC">
        <w:t>-гарантію виробника (за наявності).</w:t>
      </w:r>
    </w:p>
    <w:p w14:paraId="465D84BE" w14:textId="77777777" w:rsidR="00484094" w:rsidRPr="00B621CC" w:rsidRDefault="00484094" w:rsidP="00484094">
      <w:pPr>
        <w:jc w:val="both"/>
      </w:pPr>
      <w:r>
        <w:t>4</w:t>
      </w:r>
      <w:r w:rsidRPr="00B621CC">
        <w:t xml:space="preserve">.1.4. Використання неоригінальних або аналогічних матеріалів допускається </w:t>
      </w:r>
      <w:r w:rsidRPr="00B621CC">
        <w:rPr>
          <w:b/>
          <w:bCs/>
        </w:rPr>
        <w:t>лише за погодженням із Замовником</w:t>
      </w:r>
      <w:r w:rsidRPr="00B621CC">
        <w:t xml:space="preserve"> та </w:t>
      </w:r>
      <w:r w:rsidRPr="00B621CC">
        <w:rPr>
          <w:b/>
          <w:bCs/>
        </w:rPr>
        <w:t>тільки, якщо вони не погіршують характеристики системи</w:t>
      </w:r>
      <w:r w:rsidRPr="00B621CC">
        <w:t>.</w:t>
      </w:r>
    </w:p>
    <w:p w14:paraId="0CBA54BA" w14:textId="77777777" w:rsidR="00484094" w:rsidRPr="00B621CC" w:rsidRDefault="00484094" w:rsidP="00484094">
      <w:pPr>
        <w:jc w:val="both"/>
      </w:pPr>
      <w:r>
        <w:t>4</w:t>
      </w:r>
      <w:r w:rsidRPr="00B621CC">
        <w:t>.1.5. Усі роботи з використанням матеріалів повинні відповідати технології та рекомендаціям виробника обладнання.</w:t>
      </w:r>
    </w:p>
    <w:p w14:paraId="63512608" w14:textId="77777777" w:rsidR="00484094" w:rsidRPr="00A40EC5" w:rsidRDefault="00484094" w:rsidP="00484094"/>
    <w:p w14:paraId="3B2CDF2B" w14:textId="77777777" w:rsidR="00484094" w:rsidRPr="00B621CC" w:rsidRDefault="00484094" w:rsidP="00484094">
      <w:pPr>
        <w:jc w:val="both"/>
      </w:pPr>
      <w:r>
        <w:rPr>
          <w:b/>
          <w:bCs/>
        </w:rPr>
        <w:t>4</w:t>
      </w:r>
      <w:r w:rsidRPr="00B621CC">
        <w:rPr>
          <w:b/>
          <w:bCs/>
        </w:rPr>
        <w:t>.2. Вимоги до інструментів та обладнання Підрядника</w:t>
      </w:r>
    </w:p>
    <w:p w14:paraId="437A3B6E" w14:textId="77777777" w:rsidR="00484094" w:rsidRPr="00B621CC" w:rsidRDefault="00484094" w:rsidP="00484094">
      <w:pPr>
        <w:jc w:val="both"/>
      </w:pPr>
      <w:r>
        <w:t>4</w:t>
      </w:r>
      <w:r w:rsidRPr="00B621CC">
        <w:t>.2.1. Інструменти, обладнання та технічні засоби Підрядника повинні забезпечувати:</w:t>
      </w:r>
    </w:p>
    <w:p w14:paraId="4346B763" w14:textId="77777777" w:rsidR="00484094" w:rsidRPr="00A40EC5" w:rsidRDefault="00484094" w:rsidP="00484094">
      <w:r w:rsidRPr="00A40EC5">
        <w:t>-безпечне виконання робіт;</w:t>
      </w:r>
    </w:p>
    <w:p w14:paraId="0AF6354C" w14:textId="77777777" w:rsidR="00484094" w:rsidRPr="00A40EC5" w:rsidRDefault="00484094" w:rsidP="00484094">
      <w:r w:rsidRPr="00A40EC5">
        <w:t>-точність вимірювань та тестів;</w:t>
      </w:r>
    </w:p>
    <w:p w14:paraId="22676067" w14:textId="77777777" w:rsidR="00484094" w:rsidRPr="00A40EC5" w:rsidRDefault="00484094" w:rsidP="00484094">
      <w:r w:rsidRPr="00A40EC5">
        <w:t>-можливість роботи у важкодоступних місцях;</w:t>
      </w:r>
    </w:p>
    <w:p w14:paraId="72EA274E" w14:textId="77777777" w:rsidR="00484094" w:rsidRPr="00A40EC5" w:rsidRDefault="00484094" w:rsidP="00484094">
      <w:r w:rsidRPr="00A40EC5">
        <w:t>-відповідність регламентам обслуговування систем (АПС, оповіщення, вентиляція, автоматика, пожежогасіння).</w:t>
      </w:r>
    </w:p>
    <w:p w14:paraId="1BF2DE03" w14:textId="77777777" w:rsidR="00484094" w:rsidRPr="00A40EC5" w:rsidRDefault="00484094" w:rsidP="00484094">
      <w:r>
        <w:t>4</w:t>
      </w:r>
      <w:r w:rsidRPr="00A40EC5">
        <w:t>.2.</w:t>
      </w:r>
      <w:r>
        <w:t>2</w:t>
      </w:r>
      <w:r w:rsidRPr="00A40EC5">
        <w:t xml:space="preserve">. Інструменти та обладнання повинні забезпечувати </w:t>
      </w:r>
      <w:r w:rsidRPr="00A40EC5">
        <w:rPr>
          <w:rStyle w:val="af5"/>
          <w:rFonts w:eastAsia="Calibri"/>
        </w:rPr>
        <w:t>повну автономність роботи</w:t>
      </w:r>
      <w:r w:rsidRPr="00A40EC5">
        <w:t xml:space="preserve"> Підрядника на об’єкті (без залучення інструментів Замовника).</w:t>
      </w:r>
    </w:p>
    <w:p w14:paraId="4F3BEA89" w14:textId="77777777" w:rsidR="00484094" w:rsidRPr="00A40EC5" w:rsidRDefault="00484094" w:rsidP="00484094"/>
    <w:p w14:paraId="48A1749E" w14:textId="77777777" w:rsidR="00484094" w:rsidRPr="00B621CC" w:rsidRDefault="00484094" w:rsidP="00484094">
      <w:pPr>
        <w:jc w:val="both"/>
      </w:pPr>
      <w:r>
        <w:rPr>
          <w:b/>
          <w:bCs/>
        </w:rPr>
        <w:t>4</w:t>
      </w:r>
      <w:r w:rsidRPr="00B621CC">
        <w:rPr>
          <w:b/>
          <w:bCs/>
        </w:rPr>
        <w:t xml:space="preserve">.3. </w:t>
      </w:r>
      <w:bookmarkStart w:id="13" w:name="_Hlk216723668"/>
      <w:r w:rsidRPr="00B621CC">
        <w:rPr>
          <w:b/>
          <w:bCs/>
        </w:rPr>
        <w:t>Вимоги до контрольно-вимірювальних приладів (КВП)</w:t>
      </w:r>
      <w:bookmarkEnd w:id="13"/>
    </w:p>
    <w:p w14:paraId="7503ABFC" w14:textId="77777777" w:rsidR="00484094" w:rsidRPr="00B621CC" w:rsidRDefault="00484094" w:rsidP="00484094">
      <w:pPr>
        <w:jc w:val="both"/>
      </w:pPr>
      <w:r>
        <w:lastRenderedPageBreak/>
        <w:t>4</w:t>
      </w:r>
      <w:r w:rsidRPr="00B621CC">
        <w:t>.3.1. Усі КВП, що використовуються підрядником, повинні відповідати:</w:t>
      </w:r>
    </w:p>
    <w:p w14:paraId="28E9D38A" w14:textId="77777777" w:rsidR="00484094" w:rsidRPr="00B621CC" w:rsidRDefault="00484094" w:rsidP="00484094">
      <w:pPr>
        <w:jc w:val="both"/>
      </w:pPr>
      <w:r w:rsidRPr="00B621CC">
        <w:t>-Закону України «Про метрологію та метрологічну діяльність»;</w:t>
      </w:r>
    </w:p>
    <w:p w14:paraId="2D652BAD" w14:textId="77777777" w:rsidR="00484094" w:rsidRPr="00B621CC" w:rsidRDefault="00484094" w:rsidP="00484094">
      <w:pPr>
        <w:jc w:val="both"/>
      </w:pPr>
      <w:r w:rsidRPr="00B621CC">
        <w:t>-вимогам технічних регламентів;</w:t>
      </w:r>
    </w:p>
    <w:p w14:paraId="1D495DD2" w14:textId="77777777" w:rsidR="00484094" w:rsidRPr="00B621CC" w:rsidRDefault="00484094" w:rsidP="00484094">
      <w:pPr>
        <w:jc w:val="both"/>
      </w:pPr>
      <w:r w:rsidRPr="00B621CC">
        <w:t>-стандартам для відповідного типу вимірювань.</w:t>
      </w:r>
    </w:p>
    <w:p w14:paraId="22A11031" w14:textId="77777777" w:rsidR="00484094" w:rsidRPr="00B621CC" w:rsidRDefault="00484094" w:rsidP="00484094">
      <w:r>
        <w:t>4</w:t>
      </w:r>
      <w:r w:rsidRPr="00B621CC">
        <w:t>.3.</w:t>
      </w:r>
      <w:r>
        <w:t>2</w:t>
      </w:r>
      <w:r w:rsidRPr="00B621CC">
        <w:t xml:space="preserve">. Усі КВП повинні застосовуватися </w:t>
      </w:r>
      <w:r w:rsidRPr="00B621CC">
        <w:rPr>
          <w:b/>
          <w:bCs/>
        </w:rPr>
        <w:t>відповідно до інструкцій виробника</w:t>
      </w:r>
      <w:r w:rsidRPr="00B621CC">
        <w:t>, із дотриманням умов експлуатації та техніки безпеки.</w:t>
      </w:r>
    </w:p>
    <w:p w14:paraId="17F6E58B" w14:textId="77777777" w:rsidR="00484094" w:rsidRPr="00B621CC" w:rsidRDefault="00484094" w:rsidP="00484094">
      <w:r>
        <w:t>4</w:t>
      </w:r>
      <w:r w:rsidRPr="00B621CC">
        <w:t>.3.</w:t>
      </w:r>
      <w:r>
        <w:t>3</w:t>
      </w:r>
      <w:r w:rsidRPr="00B621CC">
        <w:t>. У разі закінчення строку повірки або виявлення дефекту під час роботи, підрядник зобов’язаний зупинити використання приладу та замінити його іншим, що має чинні дозвільні документи.</w:t>
      </w:r>
    </w:p>
    <w:p w14:paraId="75D0D2BF" w14:textId="77777777" w:rsidR="00484094" w:rsidRPr="00B621CC" w:rsidRDefault="00484094" w:rsidP="00484094">
      <w:pPr>
        <w:jc w:val="both"/>
      </w:pPr>
    </w:p>
    <w:p w14:paraId="6731CDA4" w14:textId="77777777" w:rsidR="00484094" w:rsidRPr="00A03916" w:rsidRDefault="00484094" w:rsidP="00484094">
      <w:pPr>
        <w:rPr>
          <w:b/>
          <w:bCs/>
        </w:rPr>
      </w:pPr>
      <w:bookmarkStart w:id="14" w:name="_Hlk216682889"/>
      <w:r>
        <w:rPr>
          <w:b/>
          <w:bCs/>
        </w:rPr>
        <w:t>4</w:t>
      </w:r>
      <w:r w:rsidRPr="00A03916">
        <w:rPr>
          <w:b/>
          <w:bCs/>
        </w:rPr>
        <w:t>.4. Запасні частини та витратні матеріали</w:t>
      </w:r>
    </w:p>
    <w:bookmarkEnd w:id="14"/>
    <w:p w14:paraId="7CAAE7EA" w14:textId="77777777" w:rsidR="00484094" w:rsidRPr="00B621CC" w:rsidRDefault="00484094" w:rsidP="00484094">
      <w:r>
        <w:t>4</w:t>
      </w:r>
      <w:r w:rsidRPr="00B621CC">
        <w:t>.4.</w:t>
      </w:r>
      <w:r>
        <w:t>1</w:t>
      </w:r>
      <w:r w:rsidRPr="00B621CC">
        <w:t>. Усі замінені матеріали повинні бути узгоджені із Замовником (крім аварійних випадків, коли діяти необхідно негайно).</w:t>
      </w:r>
    </w:p>
    <w:p w14:paraId="438FE5F5" w14:textId="77777777" w:rsidR="00484094" w:rsidRPr="00B621CC" w:rsidRDefault="00484094" w:rsidP="00484094">
      <w:r>
        <w:t>4</w:t>
      </w:r>
      <w:r w:rsidRPr="00B621CC">
        <w:t>.4.</w:t>
      </w:r>
      <w:r>
        <w:t>2</w:t>
      </w:r>
      <w:r w:rsidRPr="00B621CC">
        <w:t>. Матеріали та обладнання, встановлені під час ремонту або ТО, передаються у власність Замовника (якщо інше не визначено договором).</w:t>
      </w:r>
    </w:p>
    <w:p w14:paraId="0275BBDA" w14:textId="77777777" w:rsidR="00484094" w:rsidRPr="00B621CC" w:rsidRDefault="00484094" w:rsidP="00484094">
      <w:pPr>
        <w:jc w:val="both"/>
      </w:pPr>
    </w:p>
    <w:p w14:paraId="79B4577C" w14:textId="77777777" w:rsidR="00484094" w:rsidRPr="00B621CC" w:rsidRDefault="00484094" w:rsidP="00484094">
      <w:r>
        <w:rPr>
          <w:b/>
          <w:bCs/>
        </w:rPr>
        <w:t>4</w:t>
      </w:r>
      <w:r w:rsidRPr="00B621CC">
        <w:rPr>
          <w:b/>
          <w:bCs/>
        </w:rPr>
        <w:t>.5. Вимоги до безпечного застосування матеріалів та приладів</w:t>
      </w:r>
    </w:p>
    <w:p w14:paraId="168D2038" w14:textId="77777777" w:rsidR="00484094" w:rsidRPr="00B621CC" w:rsidRDefault="00484094" w:rsidP="00484094">
      <w:r>
        <w:t>4</w:t>
      </w:r>
      <w:r w:rsidRPr="00B621CC">
        <w:t>.5.1. Усі роботи повинні виконуватись із застосуванням інструментів, захищених від ураження електричним струмом (встановлена категорія).</w:t>
      </w:r>
    </w:p>
    <w:p w14:paraId="3F19CB9A" w14:textId="77777777" w:rsidR="00484094" w:rsidRPr="00B621CC" w:rsidRDefault="00484094" w:rsidP="00484094">
      <w:r>
        <w:t>4</w:t>
      </w:r>
      <w:r w:rsidRPr="00B621CC">
        <w:t>.5.2. Забороняється використання пошкоджених, несправних або неперевірених інструментів.</w:t>
      </w:r>
    </w:p>
    <w:p w14:paraId="5BA4A2D1" w14:textId="77777777" w:rsidR="00484094" w:rsidRPr="00B621CC" w:rsidRDefault="00484094" w:rsidP="00484094">
      <w:r>
        <w:t>4</w:t>
      </w:r>
      <w:r w:rsidRPr="00B621CC">
        <w:t>.5.3. Підрядник зобов’язаний забезпечити свій персонал ЗІЗ:</w:t>
      </w:r>
    </w:p>
    <w:p w14:paraId="56071DE4" w14:textId="77777777" w:rsidR="00484094" w:rsidRPr="00B621CC" w:rsidRDefault="00484094" w:rsidP="00484094">
      <w:r w:rsidRPr="00B621CC">
        <w:t>-діелектричні рукавиці;</w:t>
      </w:r>
    </w:p>
    <w:p w14:paraId="6A12983B" w14:textId="77777777" w:rsidR="00484094" w:rsidRPr="00B621CC" w:rsidRDefault="00484094" w:rsidP="00484094">
      <w:r w:rsidRPr="00B621CC">
        <w:t>-захисні окуляри;</w:t>
      </w:r>
    </w:p>
    <w:p w14:paraId="6666F88E" w14:textId="77777777" w:rsidR="00484094" w:rsidRPr="00B621CC" w:rsidRDefault="00484094" w:rsidP="00484094">
      <w:r w:rsidRPr="00B621CC">
        <w:t>-каски;</w:t>
      </w:r>
    </w:p>
    <w:p w14:paraId="175A59B9" w14:textId="77777777" w:rsidR="00484094" w:rsidRPr="00B621CC" w:rsidRDefault="00484094" w:rsidP="00484094">
      <w:r w:rsidRPr="00B621CC">
        <w:t>-захисний одяг;</w:t>
      </w:r>
    </w:p>
    <w:p w14:paraId="0030C489" w14:textId="77777777" w:rsidR="00484094" w:rsidRPr="00B621CC" w:rsidRDefault="00484094" w:rsidP="00484094">
      <w:r w:rsidRPr="00B621CC">
        <w:t>-інші ЗІЗ відповідно до вимог охорони праці.</w:t>
      </w:r>
    </w:p>
    <w:p w14:paraId="69F06354" w14:textId="77777777" w:rsidR="00484094" w:rsidRPr="00A40EC5" w:rsidRDefault="00484094" w:rsidP="00484094"/>
    <w:p w14:paraId="461F8A1F" w14:textId="77777777" w:rsidR="00484094" w:rsidRPr="00A40EC5" w:rsidRDefault="00484094" w:rsidP="00484094"/>
    <w:p w14:paraId="4302B21C" w14:textId="77777777" w:rsidR="00484094" w:rsidRPr="00A40EC5" w:rsidRDefault="00484094" w:rsidP="00484094"/>
    <w:p w14:paraId="5977B6C2" w14:textId="77777777" w:rsidR="00484094" w:rsidRPr="00B621CC" w:rsidRDefault="00484094" w:rsidP="00484094">
      <w:pPr>
        <w:jc w:val="both"/>
      </w:pPr>
      <w:bookmarkStart w:id="15" w:name="_Hlk214550646"/>
      <w:r>
        <w:rPr>
          <w:b/>
          <w:bCs/>
        </w:rPr>
        <w:t>5</w:t>
      </w:r>
      <w:r w:rsidRPr="00B621CC">
        <w:rPr>
          <w:b/>
          <w:bCs/>
        </w:rPr>
        <w:t xml:space="preserve">.Порядок реагування на аварії </w:t>
      </w:r>
      <w:bookmarkEnd w:id="15"/>
    </w:p>
    <w:p w14:paraId="60AB2177" w14:textId="77777777" w:rsidR="00484094" w:rsidRPr="00B621CC" w:rsidRDefault="00484094" w:rsidP="00484094">
      <w:pPr>
        <w:jc w:val="both"/>
      </w:pPr>
      <w:r>
        <w:rPr>
          <w:b/>
          <w:bCs/>
        </w:rPr>
        <w:t>5</w:t>
      </w:r>
      <w:r w:rsidRPr="00B621CC">
        <w:rPr>
          <w:b/>
          <w:bCs/>
        </w:rPr>
        <w:t>.1. Загальні положення</w:t>
      </w:r>
    </w:p>
    <w:p w14:paraId="202FCF23" w14:textId="77777777" w:rsidR="00484094" w:rsidRPr="00B621CC" w:rsidRDefault="00484094" w:rsidP="00484094">
      <w:pPr>
        <w:jc w:val="both"/>
      </w:pPr>
      <w:r>
        <w:t>5</w:t>
      </w:r>
      <w:r w:rsidRPr="00B621CC">
        <w:t>.1.1. Підрядник забезпечує цілодобове (24/7) чергування та готовність до реагування на аварійні ситуації та критичні відмови в роботі систем, що входять до предмету договору.</w:t>
      </w:r>
    </w:p>
    <w:p w14:paraId="652A43AF" w14:textId="77777777" w:rsidR="00484094" w:rsidRPr="00B621CC" w:rsidRDefault="00484094" w:rsidP="00484094">
      <w:pPr>
        <w:jc w:val="both"/>
      </w:pPr>
      <w:r>
        <w:t>5</w:t>
      </w:r>
      <w:r w:rsidRPr="00B621CC">
        <w:t>.1.2. Підрядник зобов’язаний гарантувати підтримку працездатності систем у режимах, що забезпечують безпеку, безперервність функціонування та відповідність нормативним вимогам.</w:t>
      </w:r>
    </w:p>
    <w:p w14:paraId="217385D7" w14:textId="77777777" w:rsidR="00484094" w:rsidRPr="00B621CC" w:rsidRDefault="00484094" w:rsidP="00484094">
      <w:pPr>
        <w:jc w:val="both"/>
      </w:pPr>
      <w:r>
        <w:t>5</w:t>
      </w:r>
      <w:r w:rsidRPr="00B621CC">
        <w:t>.1.3. Усі аварії класифікуються за рівнями критичності, що визначають допустимі строки реагування та відновлення.</w:t>
      </w:r>
    </w:p>
    <w:p w14:paraId="67E246D8" w14:textId="77777777" w:rsidR="00484094" w:rsidRPr="00B621CC" w:rsidRDefault="00484094" w:rsidP="00484094">
      <w:pPr>
        <w:jc w:val="both"/>
      </w:pPr>
      <w:r>
        <w:rPr>
          <w:b/>
          <w:bCs/>
        </w:rPr>
        <w:t>5</w:t>
      </w:r>
      <w:r w:rsidRPr="00B621CC">
        <w:rPr>
          <w:b/>
          <w:bCs/>
        </w:rPr>
        <w:t>.2. Класифікація аварій</w:t>
      </w:r>
    </w:p>
    <w:p w14:paraId="6EC4C015" w14:textId="77777777" w:rsidR="00484094" w:rsidRDefault="00484094" w:rsidP="00484094">
      <w:r>
        <w:rPr>
          <w:b/>
          <w:bCs/>
        </w:rPr>
        <w:t>5</w:t>
      </w:r>
      <w:r w:rsidRPr="00B621CC">
        <w:rPr>
          <w:b/>
          <w:bCs/>
        </w:rPr>
        <w:t>.2.1. Критичні аварії</w:t>
      </w:r>
      <w:r w:rsidRPr="00A40EC5">
        <w:t xml:space="preserve"> </w:t>
      </w:r>
    </w:p>
    <w:p w14:paraId="0D09C9E3" w14:textId="77777777" w:rsidR="00484094" w:rsidRPr="00A40EC5" w:rsidRDefault="00484094" w:rsidP="00484094">
      <w:r w:rsidRPr="00A40EC5">
        <w:t>Події, що призводять або можуть призвести до:</w:t>
      </w:r>
    </w:p>
    <w:p w14:paraId="4B92BE70" w14:textId="77777777" w:rsidR="00484094" w:rsidRPr="00A40EC5" w:rsidRDefault="00484094" w:rsidP="00484094">
      <w:r w:rsidRPr="00A40EC5">
        <w:t>-повної зупинки системи пожежного захисту (АПС, оповіщення, пожежогасіння);</w:t>
      </w:r>
    </w:p>
    <w:p w14:paraId="57A0B8A3" w14:textId="77777777" w:rsidR="00484094" w:rsidRPr="00A40EC5" w:rsidRDefault="00484094" w:rsidP="00484094">
      <w:r w:rsidRPr="00A40EC5">
        <w:t>-втрати працездатності інженерних систем, що впливають на безпеку людей;</w:t>
      </w:r>
    </w:p>
    <w:p w14:paraId="4BD818E9" w14:textId="77777777" w:rsidR="00484094" w:rsidRPr="00A40EC5" w:rsidRDefault="00484094" w:rsidP="00484094">
      <w:r w:rsidRPr="00A40EC5">
        <w:t>-неможливості подати сигнал “ПОЖЕЖА” або “НЕСПРАВНІСТЬ”;</w:t>
      </w:r>
    </w:p>
    <w:p w14:paraId="3C40785D" w14:textId="77777777" w:rsidR="00484094" w:rsidRPr="00A40EC5" w:rsidRDefault="00484094" w:rsidP="00484094">
      <w:r w:rsidRPr="00A40EC5">
        <w:t>-зникнення зв’язку з центральним обладнанням;</w:t>
      </w:r>
    </w:p>
    <w:p w14:paraId="105659D6" w14:textId="77777777" w:rsidR="00484094" w:rsidRPr="00A40EC5" w:rsidRDefault="00484094" w:rsidP="00484094">
      <w:r w:rsidRPr="00A40EC5">
        <w:t>-відмови резервування (живлення 24В, АКБ, UPS);</w:t>
      </w:r>
    </w:p>
    <w:p w14:paraId="5BC1163F" w14:textId="77777777" w:rsidR="00484094" w:rsidRPr="00A40EC5" w:rsidRDefault="00484094" w:rsidP="00484094">
      <w:r w:rsidRPr="00A40EC5">
        <w:t>-збоїв, які ставлять під загрозу роботу лікарні.</w:t>
      </w:r>
    </w:p>
    <w:p w14:paraId="197F4EDF" w14:textId="77777777" w:rsidR="00484094" w:rsidRPr="00AA78DC" w:rsidRDefault="00484094" w:rsidP="00484094">
      <w:r w:rsidRPr="00A40EC5">
        <w:rPr>
          <w:rStyle w:val="af5"/>
          <w:rFonts w:eastAsia="Calibri"/>
        </w:rPr>
        <w:t>Строк реакції:</w:t>
      </w:r>
      <w:r w:rsidRPr="00A40EC5">
        <w:t xml:space="preserve"> не більше 30 хвилин </w:t>
      </w:r>
      <w:r w:rsidRPr="00A40EC5">
        <w:br/>
      </w:r>
      <w:r w:rsidRPr="00A40EC5">
        <w:rPr>
          <w:rStyle w:val="af5"/>
          <w:rFonts w:eastAsia="Calibri"/>
        </w:rPr>
        <w:t>Строк прибуття на об’єкт:</w:t>
      </w:r>
      <w:r w:rsidRPr="00A40EC5">
        <w:t xml:space="preserve"> не більше 1 годин </w:t>
      </w:r>
      <w:r w:rsidRPr="00A40EC5">
        <w:br/>
      </w:r>
      <w:r w:rsidRPr="00A40EC5">
        <w:rPr>
          <w:rStyle w:val="af5"/>
          <w:rFonts w:eastAsia="Calibri"/>
        </w:rPr>
        <w:t>Строк локалізації / тимчасового відновлення:</w:t>
      </w:r>
      <w:r w:rsidRPr="00A40EC5">
        <w:t xml:space="preserve"> не більше </w:t>
      </w:r>
      <w:r>
        <w:t>4</w:t>
      </w:r>
      <w:r w:rsidRPr="00A40EC5">
        <w:t xml:space="preserve"> годин</w:t>
      </w:r>
      <w:r>
        <w:t xml:space="preserve">, </w:t>
      </w:r>
      <w:r w:rsidRPr="00B621CC">
        <w:t>крім випадків очікування унікальних запчастин або форс-мажору</w:t>
      </w:r>
      <w:r w:rsidRPr="00A40EC5">
        <w:br/>
      </w:r>
      <w:r w:rsidRPr="00A40EC5">
        <w:rPr>
          <w:rStyle w:val="af5"/>
          <w:rFonts w:eastAsia="Calibri"/>
        </w:rPr>
        <w:t>Повне відновлення</w:t>
      </w:r>
      <w:r w:rsidRPr="00AA78DC">
        <w:rPr>
          <w:rStyle w:val="af5"/>
          <w:rFonts w:eastAsia="Calibri"/>
        </w:rPr>
        <w:t>:</w:t>
      </w:r>
      <w:r w:rsidRPr="00AA78DC">
        <w:t xml:space="preserve"> у максимально короткі строки, погоджені із Замовником (залежно від наявності запасних частин), крім випадків очікування унікальних запчастин або форс-мажору</w:t>
      </w:r>
    </w:p>
    <w:p w14:paraId="44018EA3" w14:textId="77777777" w:rsidR="00484094" w:rsidRPr="00A40EC5" w:rsidRDefault="00484094" w:rsidP="00484094"/>
    <w:p w14:paraId="0AC9E3F3" w14:textId="77777777" w:rsidR="00484094" w:rsidRPr="00A40EC5" w:rsidRDefault="00484094" w:rsidP="00484094">
      <w:r>
        <w:rPr>
          <w:rStyle w:val="af5"/>
          <w:rFonts w:eastAsia="Calibri"/>
        </w:rPr>
        <w:t>5</w:t>
      </w:r>
      <w:r w:rsidRPr="00A40EC5">
        <w:rPr>
          <w:rStyle w:val="af5"/>
          <w:rFonts w:eastAsia="Calibri"/>
        </w:rPr>
        <w:t>.2.2. Важливі аварії</w:t>
      </w:r>
    </w:p>
    <w:p w14:paraId="7E3AA7DB" w14:textId="77777777" w:rsidR="00484094" w:rsidRPr="00A40EC5" w:rsidRDefault="00484094" w:rsidP="00484094">
      <w:r w:rsidRPr="00A40EC5">
        <w:lastRenderedPageBreak/>
        <w:t>Події, що:</w:t>
      </w:r>
    </w:p>
    <w:p w14:paraId="2B4680CF" w14:textId="77777777" w:rsidR="00484094" w:rsidRPr="00A40EC5" w:rsidRDefault="00484094" w:rsidP="00484094">
      <w:r w:rsidRPr="00A40EC5">
        <w:t>-погіршують роботу систем, але не призводять до повної втрати захисту;</w:t>
      </w:r>
    </w:p>
    <w:p w14:paraId="4AC84F9A" w14:textId="77777777" w:rsidR="00484094" w:rsidRPr="00A40EC5" w:rsidRDefault="00484094" w:rsidP="00484094">
      <w:r w:rsidRPr="00A40EC5">
        <w:t>-викликають збої в окремих сегментах системи;</w:t>
      </w:r>
    </w:p>
    <w:p w14:paraId="01A2AEF3" w14:textId="77777777" w:rsidR="00484094" w:rsidRPr="00A40EC5" w:rsidRDefault="00484094" w:rsidP="00484094">
      <w:r w:rsidRPr="00A40EC5">
        <w:t>-потребують термінового, але не миттєвого втручання.</w:t>
      </w:r>
    </w:p>
    <w:p w14:paraId="591E583F" w14:textId="77777777" w:rsidR="00484094" w:rsidRDefault="00484094" w:rsidP="00484094">
      <w:pPr>
        <w:jc w:val="both"/>
      </w:pPr>
      <w:r w:rsidRPr="00A40EC5">
        <w:rPr>
          <w:rStyle w:val="af5"/>
          <w:rFonts w:eastAsia="Calibri"/>
        </w:rPr>
        <w:t>Строк реакції:</w:t>
      </w:r>
      <w:r w:rsidRPr="00A40EC5">
        <w:t xml:space="preserve"> до 1 години</w:t>
      </w:r>
    </w:p>
    <w:p w14:paraId="7C2C5D06" w14:textId="77777777" w:rsidR="00484094" w:rsidRDefault="00484094" w:rsidP="00484094">
      <w:pPr>
        <w:jc w:val="both"/>
      </w:pPr>
      <w:r w:rsidRPr="00A40EC5">
        <w:rPr>
          <w:rStyle w:val="af5"/>
          <w:rFonts w:eastAsia="Calibri"/>
        </w:rPr>
        <w:t>Строк прибуття на об’єкт:</w:t>
      </w:r>
      <w:r w:rsidRPr="00A40EC5">
        <w:t xml:space="preserve"> до 4 годин</w:t>
      </w:r>
    </w:p>
    <w:p w14:paraId="4CF9A950" w14:textId="77777777" w:rsidR="00484094" w:rsidRPr="00AA78DC" w:rsidRDefault="00484094" w:rsidP="00484094">
      <w:pPr>
        <w:jc w:val="both"/>
      </w:pPr>
      <w:r w:rsidRPr="00A40EC5">
        <w:rPr>
          <w:rStyle w:val="af5"/>
          <w:rFonts w:eastAsia="Calibri"/>
        </w:rPr>
        <w:t>Строк усунення:</w:t>
      </w:r>
      <w:r w:rsidRPr="00A40EC5">
        <w:t xml:space="preserve"> </w:t>
      </w:r>
      <w:r w:rsidRPr="00AA78DC">
        <w:t>протягом 24 годин або в межах найближчої доби, крім випадків очікування унікальних запчастин або форс-мажору</w:t>
      </w:r>
    </w:p>
    <w:p w14:paraId="20E13EE7" w14:textId="77777777" w:rsidR="00484094" w:rsidRPr="00A40EC5" w:rsidRDefault="00484094" w:rsidP="00484094"/>
    <w:p w14:paraId="7C36D96A" w14:textId="77777777" w:rsidR="00484094" w:rsidRPr="00A40EC5" w:rsidRDefault="00484094" w:rsidP="00484094"/>
    <w:p w14:paraId="5F3FABDF" w14:textId="77777777" w:rsidR="00484094" w:rsidRPr="00A40EC5" w:rsidRDefault="00484094" w:rsidP="00484094">
      <w:r>
        <w:rPr>
          <w:rStyle w:val="af5"/>
          <w:rFonts w:eastAsia="Calibri"/>
        </w:rPr>
        <w:t>5</w:t>
      </w:r>
      <w:r w:rsidRPr="00A40EC5">
        <w:rPr>
          <w:rStyle w:val="af5"/>
          <w:rFonts w:eastAsia="Calibri"/>
        </w:rPr>
        <w:t>.2.3. Некритичні аварії та планові несправності</w:t>
      </w:r>
    </w:p>
    <w:p w14:paraId="28B1674D" w14:textId="77777777" w:rsidR="00484094" w:rsidRPr="00A40EC5" w:rsidRDefault="00484094" w:rsidP="00484094">
      <w:r w:rsidRPr="00A40EC5">
        <w:t>Події, що не впливають на безпеку та основну функціональність системи:</w:t>
      </w:r>
    </w:p>
    <w:p w14:paraId="38D4ADEB" w14:textId="77777777" w:rsidR="00484094" w:rsidRPr="00A40EC5" w:rsidRDefault="00484094" w:rsidP="00484094">
      <w:r w:rsidRPr="00A40EC5">
        <w:t>-поодинокі збої окремих датчиків;</w:t>
      </w:r>
    </w:p>
    <w:p w14:paraId="5220EC02" w14:textId="77777777" w:rsidR="00484094" w:rsidRPr="00A40EC5" w:rsidRDefault="00484094" w:rsidP="00484094">
      <w:r w:rsidRPr="00A40EC5">
        <w:t>-Косметичні несправності;</w:t>
      </w:r>
    </w:p>
    <w:p w14:paraId="540AE82F" w14:textId="77777777" w:rsidR="00484094" w:rsidRPr="00A40EC5" w:rsidRDefault="00484094" w:rsidP="00484094">
      <w:r w:rsidRPr="00A40EC5">
        <w:t>-відхилення, виявлені під час ТО.</w:t>
      </w:r>
    </w:p>
    <w:p w14:paraId="417A3CA6" w14:textId="77777777" w:rsidR="00484094" w:rsidRPr="00AA78DC" w:rsidRDefault="00484094" w:rsidP="00484094">
      <w:r w:rsidRPr="00A40EC5">
        <w:rPr>
          <w:rStyle w:val="af5"/>
          <w:rFonts w:eastAsia="Calibri"/>
        </w:rPr>
        <w:t>Строк реакції:</w:t>
      </w:r>
      <w:r w:rsidRPr="00A40EC5">
        <w:t xml:space="preserve"> до 24 годин</w:t>
      </w:r>
      <w:r w:rsidRPr="00A40EC5">
        <w:br/>
      </w:r>
      <w:r w:rsidRPr="00A40EC5">
        <w:rPr>
          <w:rStyle w:val="af5"/>
          <w:rFonts w:eastAsia="Calibri"/>
        </w:rPr>
        <w:t>Строк усунення:</w:t>
      </w:r>
      <w:r w:rsidRPr="00A40EC5">
        <w:t xml:space="preserve"> </w:t>
      </w:r>
      <w:r w:rsidRPr="00AA78DC">
        <w:t>згідно плану обслуговування, але не більше 5 робочих днів, крім випадків очікування унікальних запчастин або форс-мажору</w:t>
      </w:r>
    </w:p>
    <w:p w14:paraId="09758386" w14:textId="77777777" w:rsidR="00484094" w:rsidRPr="00A40EC5" w:rsidRDefault="00484094" w:rsidP="00484094"/>
    <w:p w14:paraId="7C436FA3" w14:textId="77777777" w:rsidR="00484094" w:rsidRPr="00B621CC" w:rsidRDefault="00484094" w:rsidP="00484094">
      <w:pPr>
        <w:jc w:val="both"/>
      </w:pPr>
      <w:r>
        <w:rPr>
          <w:b/>
          <w:bCs/>
        </w:rPr>
        <w:t>5</w:t>
      </w:r>
      <w:r w:rsidRPr="00B621CC">
        <w:rPr>
          <w:b/>
          <w:bCs/>
        </w:rPr>
        <w:t>.3. Канали комунікації та порядок повідомлення</w:t>
      </w:r>
    </w:p>
    <w:p w14:paraId="421EB6C0" w14:textId="77777777" w:rsidR="00484094" w:rsidRPr="00B621CC" w:rsidRDefault="00484094" w:rsidP="00484094">
      <w:pPr>
        <w:jc w:val="both"/>
      </w:pPr>
      <w:r>
        <w:t>5</w:t>
      </w:r>
      <w:r w:rsidRPr="00B621CC">
        <w:t>.3.1. Замовник повідомляє про аварію:</w:t>
      </w:r>
    </w:p>
    <w:p w14:paraId="2F55CB61" w14:textId="77777777" w:rsidR="00484094" w:rsidRPr="00B621CC" w:rsidRDefault="00484094" w:rsidP="00484094">
      <w:pPr>
        <w:jc w:val="both"/>
      </w:pPr>
      <w:r w:rsidRPr="00B621CC">
        <w:t>телефоном (гаряча лінія 24/7);</w:t>
      </w:r>
    </w:p>
    <w:p w14:paraId="096803BC" w14:textId="77777777" w:rsidR="00484094" w:rsidRPr="00B621CC" w:rsidRDefault="00484094" w:rsidP="00484094">
      <w:pPr>
        <w:jc w:val="both"/>
      </w:pPr>
      <w:r w:rsidRPr="00B621CC">
        <w:t>через месенджер / e-mail (за домовленістю);</w:t>
      </w:r>
    </w:p>
    <w:p w14:paraId="7663FF50" w14:textId="77777777" w:rsidR="00484094" w:rsidRPr="00B621CC" w:rsidRDefault="00484094" w:rsidP="00484094">
      <w:pPr>
        <w:jc w:val="both"/>
      </w:pPr>
      <w:r w:rsidRPr="00B621CC">
        <w:t>через автоматизовану систему (якщо передбачено).</w:t>
      </w:r>
    </w:p>
    <w:p w14:paraId="75468CDB" w14:textId="77777777" w:rsidR="00484094" w:rsidRPr="00B621CC" w:rsidRDefault="00484094" w:rsidP="00484094">
      <w:pPr>
        <w:jc w:val="both"/>
      </w:pPr>
      <w:r>
        <w:t>5</w:t>
      </w:r>
      <w:r w:rsidRPr="00B621CC">
        <w:t>.3.2. Підрядник протягом визначеного порядком реагування на аварії часу повинен:</w:t>
      </w:r>
    </w:p>
    <w:p w14:paraId="2E96A3DF" w14:textId="77777777" w:rsidR="00484094" w:rsidRPr="00B621CC" w:rsidRDefault="00484094" w:rsidP="00484094">
      <w:pPr>
        <w:jc w:val="both"/>
      </w:pPr>
      <w:r w:rsidRPr="00B621CC">
        <w:t>підтвердити отримання черговим повідомлення;</w:t>
      </w:r>
    </w:p>
    <w:p w14:paraId="641974A8" w14:textId="77777777" w:rsidR="00484094" w:rsidRPr="00B621CC" w:rsidRDefault="00484094" w:rsidP="00484094">
      <w:pPr>
        <w:jc w:val="both"/>
      </w:pPr>
      <w:r w:rsidRPr="00B621CC">
        <w:t>надати відповідальну контактну особу;</w:t>
      </w:r>
    </w:p>
    <w:p w14:paraId="3F9D3848" w14:textId="77777777" w:rsidR="00484094" w:rsidRPr="00B621CC" w:rsidRDefault="00484094" w:rsidP="00484094">
      <w:pPr>
        <w:jc w:val="both"/>
      </w:pPr>
      <w:r w:rsidRPr="00B621CC">
        <w:t>розпочати діагностику дистанційно або направити спеціаліста.</w:t>
      </w:r>
    </w:p>
    <w:p w14:paraId="0D85078A" w14:textId="77777777" w:rsidR="00484094" w:rsidRPr="00B621CC" w:rsidRDefault="00484094" w:rsidP="00484094">
      <w:pPr>
        <w:jc w:val="both"/>
      </w:pPr>
    </w:p>
    <w:p w14:paraId="437EE364" w14:textId="77777777" w:rsidR="00484094" w:rsidRPr="00B621CC" w:rsidRDefault="00484094" w:rsidP="00484094">
      <w:pPr>
        <w:jc w:val="both"/>
      </w:pPr>
      <w:r>
        <w:rPr>
          <w:b/>
          <w:bCs/>
        </w:rPr>
        <w:t>5</w:t>
      </w:r>
      <w:r w:rsidRPr="00B621CC">
        <w:rPr>
          <w:b/>
          <w:bCs/>
        </w:rPr>
        <w:t>.4. Тимчасове відновлення працездатності</w:t>
      </w:r>
    </w:p>
    <w:p w14:paraId="75E65E3F" w14:textId="77777777" w:rsidR="00484094" w:rsidRPr="00AA78DC" w:rsidRDefault="00484094" w:rsidP="00484094">
      <w:pPr>
        <w:jc w:val="both"/>
      </w:pPr>
      <w:r w:rsidRPr="00AA78DC">
        <w:t xml:space="preserve">5.4.1. Якщо повне усунення аварії потребує додаткових матеріалів або робіт, Підрядник зобов’язаний забезпечити </w:t>
      </w:r>
      <w:r w:rsidRPr="00AA78DC">
        <w:rPr>
          <w:b/>
          <w:bCs/>
        </w:rPr>
        <w:t>тимчасове відновлення функціональності</w:t>
      </w:r>
      <w:r w:rsidRPr="00AA78DC">
        <w:t>, достатнє для безпечної експлуатації.</w:t>
      </w:r>
    </w:p>
    <w:p w14:paraId="21BA9ECF" w14:textId="77777777" w:rsidR="00484094" w:rsidRPr="00B621CC" w:rsidRDefault="00484094" w:rsidP="00484094">
      <w:pPr>
        <w:jc w:val="both"/>
      </w:pPr>
      <w:r>
        <w:t>5</w:t>
      </w:r>
      <w:r w:rsidRPr="00B621CC">
        <w:t>.4.2. Тимчасове рішення має бути узгоджене із Замовником.</w:t>
      </w:r>
    </w:p>
    <w:p w14:paraId="0F6B31DC" w14:textId="77777777" w:rsidR="00484094" w:rsidRPr="00B621CC" w:rsidRDefault="00484094" w:rsidP="00484094">
      <w:pPr>
        <w:jc w:val="both"/>
      </w:pPr>
      <w:r>
        <w:t>5</w:t>
      </w:r>
      <w:r w:rsidRPr="00B621CC">
        <w:t>.4.3. Строки повного ремонту визначаються окремо та фіксуються письмово.</w:t>
      </w:r>
    </w:p>
    <w:p w14:paraId="1E64836A" w14:textId="77777777" w:rsidR="00484094" w:rsidRPr="00B621CC" w:rsidRDefault="00484094" w:rsidP="00484094">
      <w:pPr>
        <w:jc w:val="both"/>
      </w:pPr>
    </w:p>
    <w:p w14:paraId="11123FB8" w14:textId="77777777" w:rsidR="00484094" w:rsidRPr="00B621CC" w:rsidRDefault="00484094" w:rsidP="00484094">
      <w:pPr>
        <w:jc w:val="both"/>
      </w:pPr>
      <w:r>
        <w:rPr>
          <w:b/>
          <w:bCs/>
        </w:rPr>
        <w:t>5</w:t>
      </w:r>
      <w:r w:rsidRPr="00B621CC">
        <w:rPr>
          <w:b/>
          <w:bCs/>
        </w:rPr>
        <w:t>.5. Документування аварій</w:t>
      </w:r>
    </w:p>
    <w:p w14:paraId="042330E4" w14:textId="77777777" w:rsidR="00484094" w:rsidRPr="00B621CC" w:rsidRDefault="00484094" w:rsidP="00484094">
      <w:pPr>
        <w:jc w:val="both"/>
      </w:pPr>
      <w:r w:rsidRPr="00B621CC">
        <w:t>Підрядник зобов’язаний надати Замовнику:</w:t>
      </w:r>
    </w:p>
    <w:p w14:paraId="55175366" w14:textId="77777777" w:rsidR="00484094" w:rsidRPr="00B621CC" w:rsidRDefault="00484094" w:rsidP="00484094">
      <w:pPr>
        <w:jc w:val="both"/>
      </w:pPr>
      <w:r w:rsidRPr="00B621CC">
        <w:rPr>
          <w:b/>
          <w:bCs/>
        </w:rPr>
        <w:t>Аварійний акт</w:t>
      </w:r>
      <w:r w:rsidRPr="00B621CC">
        <w:t xml:space="preserve"> — протягом 24 годин після усунення;</w:t>
      </w:r>
    </w:p>
    <w:p w14:paraId="7AE74F36" w14:textId="77777777" w:rsidR="00484094" w:rsidRPr="00B621CC" w:rsidRDefault="00484094" w:rsidP="00484094">
      <w:pPr>
        <w:jc w:val="both"/>
      </w:pPr>
      <w:r w:rsidRPr="00B621CC">
        <w:rPr>
          <w:b/>
          <w:bCs/>
        </w:rPr>
        <w:t>Звіт про причину аварії</w:t>
      </w:r>
      <w:r w:rsidRPr="00B621CC">
        <w:t xml:space="preserve"> — протягом 3 робочих днів;</w:t>
      </w:r>
    </w:p>
    <w:p w14:paraId="16D6BEAF" w14:textId="77777777" w:rsidR="00484094" w:rsidRPr="00B621CC" w:rsidRDefault="00484094" w:rsidP="00484094">
      <w:pPr>
        <w:jc w:val="both"/>
      </w:pPr>
      <w:r w:rsidRPr="00B621CC">
        <w:rPr>
          <w:b/>
          <w:bCs/>
        </w:rPr>
        <w:t>Рекомендації щодо запобігання повторенню</w:t>
      </w:r>
      <w:r w:rsidRPr="00B621CC">
        <w:t xml:space="preserve"> — за необхідності.</w:t>
      </w:r>
    </w:p>
    <w:p w14:paraId="475E00FD" w14:textId="77777777" w:rsidR="00484094" w:rsidRPr="00B621CC" w:rsidRDefault="00484094" w:rsidP="00484094">
      <w:pPr>
        <w:jc w:val="both"/>
      </w:pPr>
      <w:r w:rsidRPr="00B621CC">
        <w:t>У звіті обов’язково зазначаються:</w:t>
      </w:r>
    </w:p>
    <w:p w14:paraId="7C58B356" w14:textId="77777777" w:rsidR="00484094" w:rsidRPr="00B621CC" w:rsidRDefault="00484094" w:rsidP="00484094">
      <w:pPr>
        <w:jc w:val="both"/>
      </w:pPr>
      <w:r w:rsidRPr="00B621CC">
        <w:t>-причина аварії;</w:t>
      </w:r>
    </w:p>
    <w:p w14:paraId="71E4EABE" w14:textId="77777777" w:rsidR="00484094" w:rsidRPr="00B621CC" w:rsidRDefault="00484094" w:rsidP="00484094">
      <w:pPr>
        <w:jc w:val="both"/>
      </w:pPr>
      <w:r w:rsidRPr="00B621CC">
        <w:t>-які елементи відмовили;</w:t>
      </w:r>
    </w:p>
    <w:p w14:paraId="760E68A4" w14:textId="77777777" w:rsidR="00484094" w:rsidRPr="00B621CC" w:rsidRDefault="00484094" w:rsidP="00484094">
      <w:pPr>
        <w:jc w:val="both"/>
      </w:pPr>
      <w:r w:rsidRPr="00B621CC">
        <w:t>-які роботи проведено;</w:t>
      </w:r>
    </w:p>
    <w:p w14:paraId="21D151E4" w14:textId="77777777" w:rsidR="00484094" w:rsidRPr="00B621CC" w:rsidRDefault="00484094" w:rsidP="00484094">
      <w:pPr>
        <w:jc w:val="both"/>
      </w:pPr>
      <w:r w:rsidRPr="00B621CC">
        <w:t>-які деталі замінено;</w:t>
      </w:r>
    </w:p>
    <w:p w14:paraId="763F6A79" w14:textId="77777777" w:rsidR="00484094" w:rsidRDefault="00484094" w:rsidP="00484094">
      <w:pPr>
        <w:jc w:val="both"/>
      </w:pPr>
      <w:r w:rsidRPr="00B621CC">
        <w:t>-фотофіксація (за можливості).</w:t>
      </w:r>
    </w:p>
    <w:p w14:paraId="79E48B34" w14:textId="77777777" w:rsidR="00484094" w:rsidRDefault="00484094" w:rsidP="00484094">
      <w:pPr>
        <w:jc w:val="both"/>
      </w:pPr>
    </w:p>
    <w:p w14:paraId="4FBD55C8" w14:textId="77777777" w:rsidR="00484094" w:rsidRDefault="00484094" w:rsidP="00484094">
      <w:r>
        <w:rPr>
          <w:rStyle w:val="af5"/>
          <w:rFonts w:eastAsia="Calibri"/>
        </w:rPr>
        <w:t>6. Перелік документів, що підлягають поданню Підрядником (Перелік документів, які підрядник надає замовнику)</w:t>
      </w:r>
    </w:p>
    <w:p w14:paraId="2D90B84B" w14:textId="77777777" w:rsidR="00484094" w:rsidRDefault="00484094" w:rsidP="00484094">
      <w:r>
        <w:t>6.1. Після завершення регламентних робіт за відповідний період Підрядник надає Замовнику:</w:t>
      </w:r>
    </w:p>
    <w:p w14:paraId="23FAD889" w14:textId="77777777" w:rsidR="00484094" w:rsidRPr="00AA78DC" w:rsidRDefault="00484094" w:rsidP="00484094">
      <w:r>
        <w:t xml:space="preserve">6.1.1 </w:t>
      </w:r>
      <w:r w:rsidRPr="00AA78DC">
        <w:rPr>
          <w:rStyle w:val="af5"/>
          <w:rFonts w:eastAsia="Calibri"/>
        </w:rPr>
        <w:t>Акт виконаних робіт</w:t>
      </w:r>
      <w:r w:rsidRPr="00AA78DC">
        <w:t>, що містить:</w:t>
      </w:r>
    </w:p>
    <w:p w14:paraId="6951B797" w14:textId="77777777" w:rsidR="00484094" w:rsidRPr="00AA78DC" w:rsidRDefault="00484094" w:rsidP="00484094">
      <w:r w:rsidRPr="00AA78DC">
        <w:t>-перелік виконаних робіт відповідно до технічного завдання;</w:t>
      </w:r>
    </w:p>
    <w:p w14:paraId="7EFD020E" w14:textId="77777777" w:rsidR="00484094" w:rsidRPr="00AA78DC" w:rsidRDefault="00484094" w:rsidP="00484094">
      <w:r w:rsidRPr="00AA78DC">
        <w:t xml:space="preserve">6.1.2. Заповнений журнал технічного обслуговування який містить інформацію про дату і час робіт, обладнання, перелік виконаних операцій, результати перевірок, виявлені </w:t>
      </w:r>
      <w:r w:rsidRPr="00AA78DC">
        <w:lastRenderedPageBreak/>
        <w:t>дефекти та заходи з їх усунення, а також дані та підписи виконавця і Замовника (за потреби).</w:t>
      </w:r>
    </w:p>
    <w:p w14:paraId="4B44C9FF" w14:textId="77777777" w:rsidR="00484094" w:rsidRDefault="00484094" w:rsidP="00484094">
      <w:r w:rsidRPr="00AA78DC">
        <w:t xml:space="preserve">6.1.3. </w:t>
      </w:r>
      <w:bookmarkStart w:id="16" w:name="_Hlk216677913"/>
      <w:r w:rsidRPr="00AA78DC">
        <w:t>Заповнений журнал  аварійних</w:t>
      </w:r>
      <w:r>
        <w:t xml:space="preserve"> заявок (за наявності усунених аварій за звітний період)</w:t>
      </w:r>
      <w:bookmarkEnd w:id="16"/>
    </w:p>
    <w:p w14:paraId="29061FAB" w14:textId="77777777" w:rsidR="00484094" w:rsidRDefault="00484094" w:rsidP="00484094">
      <w:r>
        <w:t>Журнал аварійних заявок повинен містити інформацію, достатню для фіксації, відстеження та контролю процесу реагування Підрядника на аварійні ситуації, включаючи етапи повідомлення, реагування, прибуття на об’єкт, виконання робіт та усунення аварії.</w:t>
      </w:r>
    </w:p>
    <w:p w14:paraId="6AF9A967" w14:textId="77777777" w:rsidR="00484094" w:rsidRDefault="00484094" w:rsidP="00484094">
      <w:r>
        <w:t xml:space="preserve">6.1.4. </w:t>
      </w:r>
      <w:r w:rsidRPr="00AA78DC">
        <w:rPr>
          <w:rStyle w:val="af5"/>
          <w:rFonts w:eastAsia="Calibri"/>
        </w:rPr>
        <w:t>Щомісячний звіт про стан системи</w:t>
      </w:r>
      <w:r w:rsidRPr="00AA78DC">
        <w:t xml:space="preserve"> (зміни щодо еталонного стану).</w:t>
      </w:r>
      <w:r w:rsidRPr="00AA78DC">
        <w:br/>
        <w:t xml:space="preserve">6.1.5. </w:t>
      </w:r>
      <w:r w:rsidRPr="00AA78DC">
        <w:rPr>
          <w:rStyle w:val="af5"/>
          <w:rFonts w:eastAsia="Calibri"/>
        </w:rPr>
        <w:t>Первинний (еталонний) звіт</w:t>
      </w:r>
      <w:r w:rsidRPr="00AA78DC">
        <w:t xml:space="preserve"> — після першого місяця обслуговування (подається одноразово).</w:t>
      </w:r>
      <w:r w:rsidRPr="00AA78DC">
        <w:br/>
        <w:t xml:space="preserve">6.1.6. </w:t>
      </w:r>
      <w:r w:rsidRPr="00AA78DC">
        <w:rPr>
          <w:rStyle w:val="af5"/>
          <w:rFonts w:eastAsia="Calibri"/>
        </w:rPr>
        <w:t>Заключний звіт</w:t>
      </w:r>
      <w:r>
        <w:t xml:space="preserve"> — у завершальний місяць дії договору.</w:t>
      </w:r>
      <w:r>
        <w:br/>
        <w:t>6.1.7. Інші документи, визначені технічним завданням або вимогою Замовника.</w:t>
      </w:r>
    </w:p>
    <w:p w14:paraId="06E4BCCC" w14:textId="77777777" w:rsidR="00484094" w:rsidRDefault="00484094" w:rsidP="00484094">
      <w:r>
        <w:rPr>
          <w:rStyle w:val="af5"/>
          <w:rFonts w:eastAsia="Calibri"/>
        </w:rPr>
        <w:t>6.2. Процедура приймання робіт Замовником</w:t>
      </w:r>
    </w:p>
    <w:p w14:paraId="102B92A3" w14:textId="77777777" w:rsidR="00484094" w:rsidRDefault="00484094" w:rsidP="00484094">
      <w:r>
        <w:t>6.2.1. Замовник перевіряє документи, надані Підрядником, а також фактичний стан обладнання, систем та вузлів, що обслуговуються.</w:t>
      </w:r>
      <w:r>
        <w:br/>
        <w:t>6.2.2. Замовник має право вимагати від Підрядника:</w:t>
      </w:r>
    </w:p>
    <w:p w14:paraId="72A5375A" w14:textId="77777777" w:rsidR="00484094" w:rsidRDefault="00484094" w:rsidP="00484094">
      <w:r>
        <w:t>-усунення виявлених недоліків;</w:t>
      </w:r>
    </w:p>
    <w:p w14:paraId="4749641E" w14:textId="77777777" w:rsidR="00484094" w:rsidRDefault="00484094" w:rsidP="00484094">
      <w:r>
        <w:t>-повторного проведення окремих робіт або вимірювань;</w:t>
      </w:r>
    </w:p>
    <w:p w14:paraId="6592A671" w14:textId="77777777" w:rsidR="00484094" w:rsidRDefault="00484094" w:rsidP="00484094">
      <w:r>
        <w:t>-надання додаткових пояснень чи документів.</w:t>
      </w:r>
      <w:r>
        <w:br/>
        <w:t xml:space="preserve">6.2.3. У разі виявлення дефектів Замовник складає </w:t>
      </w:r>
      <w:r w:rsidRPr="00AA78DC">
        <w:rPr>
          <w:rStyle w:val="af5"/>
          <w:rFonts w:eastAsia="Calibri"/>
        </w:rPr>
        <w:t>Перелік зауважень</w:t>
      </w:r>
      <w:r>
        <w:t>, який передається Підряднику для усунення у визначений сторонами строк.</w:t>
      </w:r>
      <w:r>
        <w:br/>
        <w:t>6.2.4. Після усунення недоліків Підрядник повторно подає документи на приймання.</w:t>
      </w:r>
    </w:p>
    <w:p w14:paraId="46082B32" w14:textId="77777777" w:rsidR="00484094" w:rsidRDefault="00484094" w:rsidP="00484094"/>
    <w:p w14:paraId="426DF774" w14:textId="77777777" w:rsidR="00484094" w:rsidRDefault="00484094" w:rsidP="00484094">
      <w:pPr>
        <w:rPr>
          <w:b/>
          <w:bCs/>
        </w:rPr>
      </w:pPr>
      <w:r>
        <w:rPr>
          <w:b/>
          <w:bCs/>
        </w:rPr>
        <w:t>7. Загальні вимоги до ведення журналу та звітності</w:t>
      </w:r>
    </w:p>
    <w:p w14:paraId="0FBAF243" w14:textId="77777777" w:rsidR="00484094" w:rsidRDefault="00484094" w:rsidP="00484094">
      <w:r>
        <w:t>7.1. Ведення журналу технічного обслуговування</w:t>
      </w:r>
      <w:r>
        <w:br/>
        <w:t>7.1.1. Підрядник зобов’язаний вести журнал технічного обслуговування у встановленій Замовником формі (у паперовому та/або електронному вигляді).</w:t>
      </w:r>
      <w:r>
        <w:br/>
        <w:t>7.1.2. У журналі обов’язково фіксуються:</w:t>
      </w:r>
    </w:p>
    <w:p w14:paraId="11ECB502" w14:textId="77777777" w:rsidR="00484094" w:rsidRDefault="00484094" w:rsidP="00484094">
      <w:r>
        <w:t>-дата та час проведення робіт;</w:t>
      </w:r>
    </w:p>
    <w:p w14:paraId="40E8B7D6" w14:textId="77777777" w:rsidR="00484094" w:rsidRDefault="00484094" w:rsidP="00484094">
      <w:r>
        <w:t>-найменування системи та обладнання, що обслуговується;</w:t>
      </w:r>
    </w:p>
    <w:p w14:paraId="3AE169BB" w14:textId="77777777" w:rsidR="00484094" w:rsidRDefault="00484094" w:rsidP="00484094">
      <w:r>
        <w:t>-перелік виконаних робіт (з посиланням на регламент);</w:t>
      </w:r>
    </w:p>
    <w:p w14:paraId="74A1EE5E" w14:textId="77777777" w:rsidR="00484094" w:rsidRDefault="00484094" w:rsidP="00484094">
      <w:r>
        <w:t>-результати вимірювань та перевірок (за наявності);</w:t>
      </w:r>
    </w:p>
    <w:p w14:paraId="03427846" w14:textId="77777777" w:rsidR="00484094" w:rsidRDefault="00484094" w:rsidP="00484094">
      <w:r>
        <w:t>-виявлені дефекти та відхилення;</w:t>
      </w:r>
    </w:p>
    <w:p w14:paraId="280CCD1A" w14:textId="77777777" w:rsidR="00484094" w:rsidRDefault="00484094" w:rsidP="00484094">
      <w:r>
        <w:t>-вжиті заходи щодо їх усунення;</w:t>
      </w:r>
    </w:p>
    <w:p w14:paraId="0E2536B7" w14:textId="77777777" w:rsidR="00484094" w:rsidRDefault="00484094" w:rsidP="00484094">
      <w:r>
        <w:t>-прізвище, посада та підпис виконавця робіт, а також представника Замовника (у разі його присутності).</w:t>
      </w:r>
      <w:r>
        <w:br/>
        <w:t>7.1.3. Журнал технічного обслуговування повинен бути доступний для перевірки уповноваженим представникам Замовника в будь-який час.</w:t>
      </w:r>
    </w:p>
    <w:p w14:paraId="44B0D3E9" w14:textId="77777777" w:rsidR="00484094" w:rsidRDefault="00484094" w:rsidP="00484094">
      <w:pPr>
        <w:jc w:val="both"/>
      </w:pPr>
      <w:bookmarkStart w:id="17" w:name="_Hlk216678130"/>
      <w:r>
        <w:t>7.2. Підрядник зобов’язаний вести журнал аварійних заявок у встановленій Замовником формі (у паперовому та/або електронному вигляді).</w:t>
      </w:r>
    </w:p>
    <w:p w14:paraId="4EBE6BC8" w14:textId="77777777" w:rsidR="00484094" w:rsidRDefault="00484094" w:rsidP="00484094">
      <w:pPr>
        <w:jc w:val="both"/>
      </w:pPr>
      <w:r>
        <w:t xml:space="preserve"> 7.2.1. У журналі обов’язково фіксуються:</w:t>
      </w:r>
    </w:p>
    <w:p w14:paraId="7A39C533" w14:textId="77777777" w:rsidR="00484094" w:rsidRDefault="00484094" w:rsidP="00484094">
      <w:pPr>
        <w:jc w:val="both"/>
      </w:pPr>
      <w:bookmarkStart w:id="18" w:name="_Hlk216678061"/>
      <w:r>
        <w:t>-час повідомлення;</w:t>
      </w:r>
    </w:p>
    <w:p w14:paraId="154F24CC" w14:textId="77777777" w:rsidR="00484094" w:rsidRDefault="00484094" w:rsidP="00484094">
      <w:pPr>
        <w:jc w:val="both"/>
      </w:pPr>
      <w:r>
        <w:t>-реакція;</w:t>
      </w:r>
    </w:p>
    <w:p w14:paraId="184375E9" w14:textId="77777777" w:rsidR="00484094" w:rsidRDefault="00484094" w:rsidP="00484094">
      <w:pPr>
        <w:jc w:val="both"/>
      </w:pPr>
      <w:r>
        <w:t>-прибуття;</w:t>
      </w:r>
    </w:p>
    <w:p w14:paraId="6F0F3047" w14:textId="77777777" w:rsidR="00484094" w:rsidRDefault="00484094" w:rsidP="00484094">
      <w:pPr>
        <w:jc w:val="both"/>
      </w:pPr>
      <w:r>
        <w:t>-вжиті заходи;</w:t>
      </w:r>
    </w:p>
    <w:p w14:paraId="34BBFC52" w14:textId="77777777" w:rsidR="00484094" w:rsidRDefault="00484094" w:rsidP="00484094">
      <w:pPr>
        <w:jc w:val="both"/>
      </w:pPr>
      <w:r>
        <w:t>-час усунення.</w:t>
      </w:r>
      <w:bookmarkEnd w:id="17"/>
      <w:bookmarkEnd w:id="18"/>
    </w:p>
    <w:p w14:paraId="2ACB9841" w14:textId="77777777" w:rsidR="00484094" w:rsidRDefault="00484094" w:rsidP="00484094">
      <w:r>
        <w:t>7.3 Початковий звіт (після першого місяця обслуговування)</w:t>
      </w:r>
      <w:r>
        <w:br/>
        <w:t>7.3.1. Після завершення першого місяця обслуговування Підрядник зобов’язаний надати Замовнику розширений звіт про технічний стан системи (надалі – Початковий звіт).</w:t>
      </w:r>
      <w:r>
        <w:br/>
        <w:t>7.3.2. У Початковому звіті повинні бути відображені:</w:t>
      </w:r>
    </w:p>
    <w:p w14:paraId="5F9CAD82" w14:textId="77777777" w:rsidR="00484094" w:rsidRDefault="00484094" w:rsidP="00484094">
      <w:r>
        <w:t>-перелік усіх систем та підсистем, що входять до предмету договору;</w:t>
      </w:r>
    </w:p>
    <w:p w14:paraId="18B94166" w14:textId="77777777" w:rsidR="00484094" w:rsidRDefault="00484094" w:rsidP="00484094">
      <w:r>
        <w:t>-фактичний технічний стан основних вузлів та елементів системи;</w:t>
      </w:r>
    </w:p>
    <w:p w14:paraId="160EB27C" w14:textId="77777777" w:rsidR="00484094" w:rsidRDefault="00484094" w:rsidP="00484094">
      <w:r>
        <w:t>-результати проведених перевірок і вимірювань;</w:t>
      </w:r>
    </w:p>
    <w:p w14:paraId="4CE1FD03" w14:textId="77777777" w:rsidR="00484094" w:rsidRDefault="00484094" w:rsidP="00484094">
      <w:r>
        <w:t>-виявлені дефекти, пошкодження, відхилення від нормативних вимог;</w:t>
      </w:r>
    </w:p>
    <w:p w14:paraId="14B43E40" w14:textId="77777777" w:rsidR="00484094" w:rsidRDefault="00484094" w:rsidP="00484094">
      <w:r>
        <w:t>-критичні та потенційно критичні ризики для безперервної роботи систем;</w:t>
      </w:r>
    </w:p>
    <w:p w14:paraId="61C4CEC7" w14:textId="77777777" w:rsidR="00484094" w:rsidRDefault="00484094" w:rsidP="00484094">
      <w:r>
        <w:lastRenderedPageBreak/>
        <w:t>-рекомендації щодо ремонтів, заміни обладнання, модернізації та/або додаткових заходів.</w:t>
      </w:r>
      <w:r>
        <w:br/>
        <w:t>7.3.3. Початковий звіт вважається базовим (еталонним станом системи), відносно якого надалі відстежуються всі зміни.</w:t>
      </w:r>
    </w:p>
    <w:p w14:paraId="563D849B" w14:textId="77777777" w:rsidR="00484094" w:rsidRDefault="00484094" w:rsidP="00484094">
      <w:r>
        <w:t>7.4. Щомісячні звіти про стан системи</w:t>
      </w:r>
      <w:r>
        <w:br/>
        <w:t>7.4.1. За результатами кожного календарного місяця Підрядник готує щомісячний звіт про стан системи, який подається Замовнику не пізніше 5 числа наступного місяця.</w:t>
      </w:r>
      <w:r>
        <w:br/>
        <w:t>7.4.2. Щомісячний звіт містить лише зміни та відхилення від еталонного стану, зафіксованого в Початковому звіті, а саме:</w:t>
      </w:r>
    </w:p>
    <w:p w14:paraId="1114FFC2" w14:textId="77777777" w:rsidR="00484094" w:rsidRDefault="00484094" w:rsidP="00484094">
      <w:r>
        <w:t>-нові виявлені дефекти та несправності;</w:t>
      </w:r>
    </w:p>
    <w:p w14:paraId="6DA479F5" w14:textId="77777777" w:rsidR="00484094" w:rsidRDefault="00484094" w:rsidP="00484094">
      <w:r>
        <w:t>-зміни параметрів роботи систем (у порівнянні з Початковим звітом);</w:t>
      </w:r>
    </w:p>
    <w:p w14:paraId="59E7ACF4" w14:textId="77777777" w:rsidR="00484094" w:rsidRDefault="00484094" w:rsidP="00484094">
      <w:r>
        <w:t>-проведені ремонтні та відновлювальні роботи;</w:t>
      </w:r>
    </w:p>
    <w:p w14:paraId="27E2FDB6" w14:textId="77777777" w:rsidR="00484094" w:rsidRDefault="00484094" w:rsidP="00484094">
      <w:r>
        <w:t>-замінене або додатково встановлене обладнання;</w:t>
      </w:r>
    </w:p>
    <w:p w14:paraId="4A2BE644" w14:textId="77777777" w:rsidR="00484094" w:rsidRDefault="00484094" w:rsidP="00484094">
      <w:r>
        <w:t>-тимчасові обмеження або особливі режими роботи.</w:t>
      </w:r>
      <w:r>
        <w:br/>
        <w:t>7.4.3. У разі відсутності змін у технічному стані системи Підрядник у щомісячному звіті окремо зазначає, що «змін стану системи у порівнянні з Початковим звітом не виявлено».</w:t>
      </w:r>
      <w:r>
        <w:br/>
        <w:t>7.5. Заключний звіт (останній місяць обслуговування)</w:t>
      </w:r>
      <w:r>
        <w:br/>
        <w:t>7.5.1. У останній місяць дії договору Підрядник зобов’язаний надати Заключний звіт про технічний стан системи.</w:t>
      </w:r>
      <w:r>
        <w:br/>
        <w:t>7.5.2. Заключний звіт повинен мати структуру, аналогічну Початковому звіту, та містити:</w:t>
      </w:r>
    </w:p>
    <w:p w14:paraId="112D8C8F" w14:textId="77777777" w:rsidR="00484094" w:rsidRDefault="00484094" w:rsidP="00484094">
      <w:r>
        <w:t>-актуальний на момент завершення договору технічний стан усіх систем;</w:t>
      </w:r>
    </w:p>
    <w:p w14:paraId="1B75F2DD" w14:textId="77777777" w:rsidR="00484094" w:rsidRDefault="00484094" w:rsidP="00484094">
      <w:r>
        <w:t>-узагальнення всіх суттєвих дефектів та відхилень, що були виявлені та/або не усунуті;</w:t>
      </w:r>
    </w:p>
    <w:p w14:paraId="16F2C282" w14:textId="77777777" w:rsidR="00484094" w:rsidRDefault="00484094" w:rsidP="00484094">
      <w:r>
        <w:t>-інформацію про виконані протягом строку договору роботи з ремонту, заміни та модернізації обладнання;</w:t>
      </w:r>
    </w:p>
    <w:p w14:paraId="7A1CADDE" w14:textId="77777777" w:rsidR="00484094" w:rsidRDefault="00484094" w:rsidP="00484094">
      <w:r>
        <w:t>-оцінку загальної працездатності системи на момент завершення договору;</w:t>
      </w:r>
    </w:p>
    <w:p w14:paraId="39472A24" w14:textId="77777777" w:rsidR="00484094" w:rsidRDefault="00484094" w:rsidP="00484094">
      <w:r>
        <w:t>-орієнтовну оцінку залишкового ресурсу основних елементів систем;</w:t>
      </w:r>
    </w:p>
    <w:p w14:paraId="7A2870BB" w14:textId="77777777" w:rsidR="00484094" w:rsidRDefault="00484094" w:rsidP="00484094">
      <w:r>
        <w:t>-рекомендації щодо подальшої експлуатації, технічного обслуговування та необхідних ремонтів.</w:t>
      </w:r>
      <w:r>
        <w:br/>
        <w:t>7.5.3. Заключний звіт використовується Замовником як підстава для оцінки якості виконаних послуг Підрядником та планування подальших заходів з підтримання систем у працездатному стані.</w:t>
      </w:r>
    </w:p>
    <w:p w14:paraId="7C79A4F9" w14:textId="77777777" w:rsidR="00484094" w:rsidRDefault="00484094" w:rsidP="00484094">
      <w:pPr>
        <w:jc w:val="both"/>
      </w:pPr>
    </w:p>
    <w:p w14:paraId="6514B264" w14:textId="61BAEC27" w:rsidR="00D8326E" w:rsidRPr="00CE579A" w:rsidRDefault="00D8326E" w:rsidP="00D8326E">
      <w:pPr>
        <w:jc w:val="center"/>
        <w:outlineLvl w:val="0"/>
        <w:rPr>
          <w:b/>
          <w:sz w:val="28"/>
          <w:szCs w:val="28"/>
          <w:highlight w:val="yellow"/>
        </w:rPr>
      </w:pPr>
    </w:p>
    <w:p w14:paraId="230A871D" w14:textId="77777777" w:rsidR="00D8326E" w:rsidRDefault="00D8326E" w:rsidP="00D8326E">
      <w:pPr>
        <w:jc w:val="both"/>
        <w:rPr>
          <w:b/>
        </w:rPr>
      </w:pPr>
    </w:p>
    <w:p w14:paraId="65EE34FB" w14:textId="77777777" w:rsidR="00D8326E" w:rsidRPr="0019309A" w:rsidRDefault="00D8326E" w:rsidP="00D8326E">
      <w:pPr>
        <w:ind w:hanging="142"/>
      </w:pPr>
    </w:p>
    <w:p w14:paraId="7E736C07" w14:textId="77777777" w:rsidR="00D8326E" w:rsidRPr="006417FA"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2D04497F" w14:textId="77777777" w:rsidR="00A012B3" w:rsidRDefault="00A012B3" w:rsidP="00577FCD">
      <w:pPr>
        <w:jc w:val="center"/>
        <w:outlineLvl w:val="0"/>
        <w:rPr>
          <w:b/>
          <w:sz w:val="40"/>
          <w:szCs w:val="40"/>
        </w:rPr>
      </w:pPr>
    </w:p>
    <w:p w14:paraId="188457D8" w14:textId="4B0B109B" w:rsidR="00A012B3" w:rsidRPr="00D8326E" w:rsidRDefault="00D02A33" w:rsidP="00D8326E">
      <w:pPr>
        <w:widowControl w:val="0"/>
        <w:autoSpaceDE w:val="0"/>
        <w:autoSpaceDN w:val="0"/>
        <w:adjustRightInd w:val="0"/>
        <w:jc w:val="both"/>
        <w:rPr>
          <w:b/>
          <w:bCs/>
          <w:color w:val="000000"/>
        </w:rPr>
      </w:pPr>
      <w:r w:rsidRPr="00D8326E">
        <w:rPr>
          <w:b/>
        </w:rPr>
        <w:t xml:space="preserve"> </w:t>
      </w:r>
      <w:r w:rsidR="00A012B3" w:rsidRPr="00D8326E">
        <w:rPr>
          <w:b/>
        </w:rPr>
        <w:t xml:space="preserve">  </w:t>
      </w:r>
      <w:r w:rsidRPr="00D8326E">
        <w:rPr>
          <w:b/>
        </w:rPr>
        <w:t>О</w:t>
      </w:r>
      <w:r w:rsidR="00A012B3" w:rsidRPr="00D8326E">
        <w:rPr>
          <w:b/>
        </w:rPr>
        <w:t xml:space="preserve">чікувана вартість закупівлі складає  </w:t>
      </w:r>
      <w:r w:rsidR="00D8326E" w:rsidRPr="00D8326E">
        <w:rPr>
          <w:b/>
        </w:rPr>
        <w:t xml:space="preserve"> </w:t>
      </w:r>
      <w:r w:rsidR="00484094">
        <w:rPr>
          <w:b/>
        </w:rPr>
        <w:t>2 283 333,33 грн. (</w:t>
      </w:r>
      <w:r w:rsidR="00484094" w:rsidRPr="00484094">
        <w:rPr>
          <w:b/>
        </w:rPr>
        <w:t>Два мільйони двісті вісімдесят три тисячі триста тридцять три гривні 33 копійки</w:t>
      </w:r>
      <w:r w:rsidR="00484094">
        <w:rPr>
          <w:b/>
        </w:rPr>
        <w:t xml:space="preserve">), </w:t>
      </w:r>
      <w:r w:rsidR="00D8326E" w:rsidRPr="00D8326E">
        <w:rPr>
          <w:b/>
        </w:rPr>
        <w:t>з ПДВ.</w:t>
      </w:r>
    </w:p>
    <w:p w14:paraId="282AB09E" w14:textId="77777777" w:rsidR="00A029A4" w:rsidRPr="00D8326E" w:rsidRDefault="00A029A4" w:rsidP="00A029A4">
      <w:pPr>
        <w:widowControl w:val="0"/>
        <w:tabs>
          <w:tab w:val="left" w:pos="4860"/>
        </w:tabs>
        <w:autoSpaceDE w:val="0"/>
        <w:autoSpaceDN w:val="0"/>
        <w:adjustRightInd w:val="0"/>
        <w:jc w:val="right"/>
        <w:rPr>
          <w:rFonts w:eastAsia="Calibri"/>
        </w:rPr>
      </w:pP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29495975">
    <w:abstractNumId w:val="7"/>
  </w:num>
  <w:num w:numId="2" w16cid:durableId="538317210">
    <w:abstractNumId w:val="13"/>
  </w:num>
  <w:num w:numId="3" w16cid:durableId="1364750963">
    <w:abstractNumId w:val="10"/>
  </w:num>
  <w:num w:numId="4" w16cid:durableId="892235356">
    <w:abstractNumId w:val="5"/>
  </w:num>
  <w:num w:numId="5" w16cid:durableId="1469593512">
    <w:abstractNumId w:val="8"/>
  </w:num>
  <w:num w:numId="6" w16cid:durableId="1407655212">
    <w:abstractNumId w:val="11"/>
  </w:num>
  <w:num w:numId="7" w16cid:durableId="1617247363">
    <w:abstractNumId w:val="2"/>
  </w:num>
  <w:num w:numId="8" w16cid:durableId="1895920821">
    <w:abstractNumId w:val="9"/>
  </w:num>
  <w:num w:numId="9" w16cid:durableId="706367468">
    <w:abstractNumId w:val="12"/>
  </w:num>
  <w:num w:numId="10" w16cid:durableId="337343571">
    <w:abstractNumId w:val="4"/>
  </w:num>
  <w:num w:numId="11" w16cid:durableId="1574775679">
    <w:abstractNumId w:val="6"/>
  </w:num>
  <w:num w:numId="12" w16cid:durableId="142445670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E7329"/>
    <w:rsid w:val="0014530B"/>
    <w:rsid w:val="001F36E4"/>
    <w:rsid w:val="002E61D3"/>
    <w:rsid w:val="00300861"/>
    <w:rsid w:val="003612B6"/>
    <w:rsid w:val="0039040B"/>
    <w:rsid w:val="004432B0"/>
    <w:rsid w:val="00460555"/>
    <w:rsid w:val="00484094"/>
    <w:rsid w:val="004C00B2"/>
    <w:rsid w:val="004E3803"/>
    <w:rsid w:val="0052468D"/>
    <w:rsid w:val="00577FCD"/>
    <w:rsid w:val="005F5AA5"/>
    <w:rsid w:val="006535E3"/>
    <w:rsid w:val="007018F6"/>
    <w:rsid w:val="007241CF"/>
    <w:rsid w:val="007E3784"/>
    <w:rsid w:val="008E1B80"/>
    <w:rsid w:val="00981353"/>
    <w:rsid w:val="00984C0B"/>
    <w:rsid w:val="00A012B3"/>
    <w:rsid w:val="00A029A4"/>
    <w:rsid w:val="00A053B7"/>
    <w:rsid w:val="00A63421"/>
    <w:rsid w:val="00A917A7"/>
    <w:rsid w:val="00A94428"/>
    <w:rsid w:val="00AD2904"/>
    <w:rsid w:val="00AE19AF"/>
    <w:rsid w:val="00B201B4"/>
    <w:rsid w:val="00BA46E9"/>
    <w:rsid w:val="00C20D96"/>
    <w:rsid w:val="00C40464"/>
    <w:rsid w:val="00C56739"/>
    <w:rsid w:val="00C86040"/>
    <w:rsid w:val="00C95FE7"/>
    <w:rsid w:val="00CE064B"/>
    <w:rsid w:val="00CF20C1"/>
    <w:rsid w:val="00D02A33"/>
    <w:rsid w:val="00D56B01"/>
    <w:rsid w:val="00D8326E"/>
    <w:rsid w:val="00D91CF1"/>
    <w:rsid w:val="00E56383"/>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23</Pages>
  <Words>6963</Words>
  <Characters>40386</Characters>
  <Application>Microsoft Office Word</Application>
  <DocSecurity>0</DocSecurity>
  <Lines>1495</Lines>
  <Paragraphs>468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44</cp:revision>
  <cp:lastPrinted>2025-01-20T07:48:00Z</cp:lastPrinted>
  <dcterms:created xsi:type="dcterms:W3CDTF">2025-01-30T07:30:00Z</dcterms:created>
  <dcterms:modified xsi:type="dcterms:W3CDTF">2026-01-19T18:45:00Z</dcterms:modified>
</cp:coreProperties>
</file>