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65" w:rsidRDefault="00C01465" w:rsidP="00C01465">
      <w:pPr>
        <w:jc w:val="center"/>
        <w:outlineLvl w:val="0"/>
        <w:rPr>
          <w:b/>
          <w:sz w:val="40"/>
          <w:szCs w:val="40"/>
        </w:rPr>
      </w:pPr>
      <w:r>
        <w:rPr>
          <w:b/>
          <w:sz w:val="40"/>
          <w:szCs w:val="40"/>
        </w:rPr>
        <w:t>ОБГРУНТУВАННЯ</w:t>
      </w:r>
    </w:p>
    <w:p w:rsidR="00C30195" w:rsidRPr="000D2327" w:rsidRDefault="00C30195" w:rsidP="00C30195">
      <w:pPr>
        <w:jc w:val="center"/>
        <w:outlineLvl w:val="0"/>
        <w:rPr>
          <w:b/>
          <w:sz w:val="28"/>
          <w:szCs w:val="28"/>
        </w:rPr>
      </w:pPr>
      <w:r w:rsidRPr="000D2327">
        <w:rPr>
          <w:b/>
          <w:sz w:val="28"/>
          <w:szCs w:val="28"/>
        </w:rPr>
        <w:t xml:space="preserve">МЕДИКО-ТЕХНІЧНІ ВИМОГИ </w:t>
      </w:r>
    </w:p>
    <w:p w:rsidR="00C30195" w:rsidRPr="000D2327" w:rsidRDefault="00C30195" w:rsidP="00C30195">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rsidR="00C30195" w:rsidRDefault="00C30195" w:rsidP="00C30195">
      <w:pPr>
        <w:ind w:right="284" w:firstLine="567"/>
        <w:jc w:val="center"/>
        <w:rPr>
          <w:b/>
        </w:rPr>
      </w:pPr>
      <w:r w:rsidRPr="0044608A">
        <w:rPr>
          <w:b/>
        </w:rPr>
        <w:t>Код 6010000</w:t>
      </w:r>
      <w:r>
        <w:rPr>
          <w:b/>
        </w:rPr>
        <w:t>0</w:t>
      </w:r>
      <w:r w:rsidRPr="0044608A">
        <w:rPr>
          <w:b/>
        </w:rPr>
        <w:t>-9 Послуги автомобільного</w:t>
      </w:r>
      <w:r>
        <w:rPr>
          <w:b/>
        </w:rPr>
        <w:t xml:space="preserve"> п</w:t>
      </w:r>
      <w:r w:rsidRPr="0044608A">
        <w:rPr>
          <w:b/>
        </w:rPr>
        <w:t>еревезення</w:t>
      </w:r>
      <w:r>
        <w:rPr>
          <w:b/>
        </w:rPr>
        <w:t xml:space="preserve"> </w:t>
      </w:r>
      <w:r w:rsidRPr="0044608A">
        <w:rPr>
          <w:b/>
        </w:rPr>
        <w:t>спеціалізованим автотранспортом.</w:t>
      </w:r>
      <w:r w:rsidRPr="00000951">
        <w:rPr>
          <w:b/>
        </w:rPr>
        <w:t xml:space="preserve"> </w:t>
      </w:r>
      <w:r>
        <w:rPr>
          <w:b/>
        </w:rPr>
        <w:t xml:space="preserve">Перевезення </w:t>
      </w:r>
      <w:r w:rsidRPr="00000951">
        <w:rPr>
          <w:b/>
        </w:rPr>
        <w:t>радіоактивних матеріалів (</w:t>
      </w:r>
      <w:proofErr w:type="spellStart"/>
      <w:r w:rsidRPr="00000951">
        <w:rPr>
          <w:b/>
        </w:rPr>
        <w:t>радіофармацевтичних</w:t>
      </w:r>
      <w:proofErr w:type="spellEnd"/>
      <w:r w:rsidRPr="00000951">
        <w:rPr>
          <w:b/>
        </w:rPr>
        <w:t xml:space="preserve"> препаратів на основі F‑18) від виробника до закладу охорони здоров’я.</w:t>
      </w:r>
    </w:p>
    <w:p w:rsidR="00C30195" w:rsidRPr="000D2327" w:rsidRDefault="00C30195" w:rsidP="00C30195">
      <w:pPr>
        <w:ind w:right="284" w:firstLine="567"/>
        <w:jc w:val="center"/>
        <w:rPr>
          <w:b/>
          <w:sz w:val="28"/>
          <w:szCs w:val="28"/>
        </w:rPr>
      </w:pPr>
    </w:p>
    <w:p w:rsidR="00C30195" w:rsidRPr="000D2327" w:rsidRDefault="00C30195" w:rsidP="00C30195">
      <w:pPr>
        <w:ind w:right="284" w:firstLine="567"/>
        <w:jc w:val="center"/>
        <w:rPr>
          <w:b/>
          <w:sz w:val="28"/>
          <w:szCs w:val="28"/>
        </w:rPr>
      </w:pPr>
      <w:r w:rsidRPr="000D2327">
        <w:rPr>
          <w:b/>
          <w:sz w:val="28"/>
          <w:szCs w:val="28"/>
        </w:rPr>
        <w:t>Обґрунтування закупівлі:</w:t>
      </w:r>
    </w:p>
    <w:p w:rsidR="00C30195" w:rsidRDefault="00C30195" w:rsidP="00C30195">
      <w:pPr>
        <w:ind w:right="284" w:firstLine="567"/>
        <w:jc w:val="center"/>
        <w:rPr>
          <w:b/>
        </w:rPr>
      </w:pPr>
      <w:r w:rsidRPr="00000951">
        <w:rPr>
          <w:b/>
        </w:rPr>
        <w:t xml:space="preserve">Перевезення радіоактивних матеріалів необхідне для забезпечення проведення </w:t>
      </w:r>
      <w:proofErr w:type="spellStart"/>
      <w:r w:rsidRPr="00000951">
        <w:rPr>
          <w:b/>
        </w:rPr>
        <w:t>позитронно</w:t>
      </w:r>
      <w:proofErr w:type="spellEnd"/>
      <w:r w:rsidRPr="00000951">
        <w:rPr>
          <w:b/>
        </w:rPr>
        <w:t xml:space="preserve">-емісійної томографії (ПЕТ/КТ) у </w:t>
      </w:r>
      <w:r>
        <w:rPr>
          <w:b/>
        </w:rPr>
        <w:t>ДНП «</w:t>
      </w:r>
      <w:r w:rsidRPr="00000951">
        <w:rPr>
          <w:b/>
        </w:rPr>
        <w:t>НДСЛ «ОХМАТДИТ»</w:t>
      </w:r>
      <w:r>
        <w:rPr>
          <w:b/>
        </w:rPr>
        <w:t xml:space="preserve"> МОЗ України»</w:t>
      </w:r>
      <w:r w:rsidRPr="00000951">
        <w:rPr>
          <w:b/>
        </w:rPr>
        <w:t>. Відповідно до вимог радіаційної безпеки та ліцензійних умов, перевезення має здійснюватися спеціалізованою організацією, яка має відповідну ліцензію на перевезення радіоактивних речовин, кваліфікований персонал, дозволи та спеціалізовані транспортні засоби.</w:t>
      </w:r>
    </w:p>
    <w:p w:rsidR="00C30195" w:rsidRPr="000D2327" w:rsidRDefault="00C30195" w:rsidP="00C30195">
      <w:pPr>
        <w:ind w:right="284" w:firstLine="567"/>
        <w:jc w:val="cente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1559"/>
        <w:gridCol w:w="2126"/>
      </w:tblGrid>
      <w:tr w:rsidR="00C30195" w:rsidRPr="000D2327" w:rsidTr="005903FF">
        <w:trPr>
          <w:trHeight w:val="20"/>
        </w:trPr>
        <w:tc>
          <w:tcPr>
            <w:tcW w:w="567" w:type="dxa"/>
            <w:shd w:val="clear" w:color="auto" w:fill="auto"/>
            <w:vAlign w:val="center"/>
          </w:tcPr>
          <w:p w:rsidR="00C30195" w:rsidRPr="000D2327" w:rsidRDefault="00C30195" w:rsidP="005903FF">
            <w:pPr>
              <w:jc w:val="center"/>
              <w:rPr>
                <w:b/>
              </w:rPr>
            </w:pPr>
            <w:r w:rsidRPr="000D2327">
              <w:rPr>
                <w:b/>
              </w:rPr>
              <w:t>№</w:t>
            </w:r>
          </w:p>
          <w:p w:rsidR="00C30195" w:rsidRPr="000D2327" w:rsidRDefault="00C30195" w:rsidP="005903FF">
            <w:pPr>
              <w:jc w:val="center"/>
              <w:rPr>
                <w:b/>
              </w:rPr>
            </w:pPr>
            <w:r w:rsidRPr="000D2327">
              <w:rPr>
                <w:b/>
              </w:rPr>
              <w:t>з/п</w:t>
            </w:r>
          </w:p>
        </w:tc>
        <w:tc>
          <w:tcPr>
            <w:tcW w:w="5954" w:type="dxa"/>
            <w:shd w:val="clear" w:color="auto" w:fill="auto"/>
            <w:vAlign w:val="center"/>
          </w:tcPr>
          <w:p w:rsidR="00C30195" w:rsidRPr="000D2327" w:rsidRDefault="00C30195" w:rsidP="005903FF">
            <w:pPr>
              <w:jc w:val="center"/>
              <w:rPr>
                <w:b/>
              </w:rPr>
            </w:pPr>
            <w:r w:rsidRPr="000D2327">
              <w:rPr>
                <w:b/>
              </w:rPr>
              <w:t xml:space="preserve">Найменування </w:t>
            </w:r>
            <w:r>
              <w:rPr>
                <w:b/>
              </w:rPr>
              <w:t>послуги</w:t>
            </w:r>
          </w:p>
        </w:tc>
        <w:tc>
          <w:tcPr>
            <w:tcW w:w="1559" w:type="dxa"/>
            <w:shd w:val="clear" w:color="auto" w:fill="auto"/>
            <w:vAlign w:val="center"/>
          </w:tcPr>
          <w:p w:rsidR="00C30195" w:rsidRPr="000D2327" w:rsidRDefault="00C30195" w:rsidP="005903FF">
            <w:pPr>
              <w:jc w:val="center"/>
              <w:rPr>
                <w:b/>
              </w:rPr>
            </w:pPr>
            <w:r>
              <w:rPr>
                <w:b/>
              </w:rPr>
              <w:t>Одиниця виміру</w:t>
            </w:r>
            <w:r w:rsidRPr="000D2327">
              <w:rPr>
                <w:b/>
              </w:rPr>
              <w:t xml:space="preserve"> </w:t>
            </w:r>
          </w:p>
        </w:tc>
        <w:tc>
          <w:tcPr>
            <w:tcW w:w="2126" w:type="dxa"/>
            <w:vAlign w:val="center"/>
          </w:tcPr>
          <w:p w:rsidR="00C30195" w:rsidRPr="000D2327" w:rsidRDefault="00C30195" w:rsidP="005903FF">
            <w:pPr>
              <w:jc w:val="center"/>
              <w:rPr>
                <w:b/>
              </w:rPr>
            </w:pPr>
            <w:r w:rsidRPr="000D2327">
              <w:rPr>
                <w:b/>
              </w:rPr>
              <w:t xml:space="preserve">Кількість </w:t>
            </w:r>
          </w:p>
        </w:tc>
      </w:tr>
      <w:tr w:rsidR="00C30195" w:rsidRPr="000D2327" w:rsidTr="005903FF">
        <w:trPr>
          <w:trHeight w:val="682"/>
        </w:trPr>
        <w:tc>
          <w:tcPr>
            <w:tcW w:w="567" w:type="dxa"/>
            <w:shd w:val="clear" w:color="auto" w:fill="auto"/>
            <w:vAlign w:val="center"/>
          </w:tcPr>
          <w:p w:rsidR="00C30195" w:rsidRPr="000D2327" w:rsidRDefault="00C30195" w:rsidP="005903FF">
            <w:pPr>
              <w:jc w:val="center"/>
              <w:rPr>
                <w:bCs/>
              </w:rPr>
            </w:pPr>
            <w:r w:rsidRPr="000D2327">
              <w:rPr>
                <w:bCs/>
              </w:rPr>
              <w:t>1</w:t>
            </w:r>
          </w:p>
        </w:tc>
        <w:tc>
          <w:tcPr>
            <w:tcW w:w="5954" w:type="dxa"/>
            <w:shd w:val="clear" w:color="auto" w:fill="auto"/>
            <w:vAlign w:val="center"/>
          </w:tcPr>
          <w:p w:rsidR="00C30195" w:rsidRPr="0066677D" w:rsidRDefault="00C30195" w:rsidP="005903FF">
            <w:pPr>
              <w:jc w:val="center"/>
              <w:rPr>
                <w:bCs/>
                <w:lang w:val="ru-RU"/>
              </w:rPr>
            </w:pPr>
            <w:proofErr w:type="spellStart"/>
            <w:r w:rsidRPr="00000951">
              <w:rPr>
                <w:lang w:val="ru-RU"/>
              </w:rPr>
              <w:t>Послуги</w:t>
            </w:r>
            <w:proofErr w:type="spellEnd"/>
            <w:r w:rsidRPr="00000951">
              <w:rPr>
                <w:lang w:val="ru-RU"/>
              </w:rPr>
              <w:t xml:space="preserve"> з </w:t>
            </w:r>
            <w:proofErr w:type="spellStart"/>
            <w:r w:rsidRPr="00000951">
              <w:rPr>
                <w:lang w:val="ru-RU"/>
              </w:rPr>
              <w:t>перевезення</w:t>
            </w:r>
            <w:proofErr w:type="spellEnd"/>
            <w:r w:rsidRPr="00000951">
              <w:rPr>
                <w:lang w:val="ru-RU"/>
              </w:rPr>
              <w:t xml:space="preserve"> </w:t>
            </w:r>
            <w:proofErr w:type="spellStart"/>
            <w:r w:rsidRPr="00000951">
              <w:rPr>
                <w:lang w:val="ru-RU"/>
              </w:rPr>
              <w:t>радіоактивних</w:t>
            </w:r>
            <w:proofErr w:type="spellEnd"/>
            <w:r w:rsidRPr="00000951">
              <w:rPr>
                <w:lang w:val="ru-RU"/>
              </w:rPr>
              <w:t xml:space="preserve"> </w:t>
            </w:r>
            <w:proofErr w:type="spellStart"/>
            <w:r w:rsidRPr="00000951">
              <w:rPr>
                <w:lang w:val="ru-RU"/>
              </w:rPr>
              <w:t>матеріалів</w:t>
            </w:r>
            <w:proofErr w:type="spellEnd"/>
            <w:r>
              <w:rPr>
                <w:lang w:val="ru-RU"/>
              </w:rPr>
              <w:t xml:space="preserve"> </w:t>
            </w:r>
            <w:r w:rsidRPr="0066677D">
              <w:rPr>
                <w:lang w:val="ru-RU"/>
              </w:rPr>
              <w:t>(</w:t>
            </w:r>
            <w:r>
              <w:rPr>
                <w:lang w:val="ru-RU"/>
              </w:rPr>
              <w:t>5</w:t>
            </w:r>
            <w:r w:rsidRPr="0066677D">
              <w:rPr>
                <w:lang w:val="ru-RU"/>
              </w:rPr>
              <w:t xml:space="preserve">0 </w:t>
            </w:r>
            <w:r>
              <w:t>перевезень</w:t>
            </w:r>
            <w:r w:rsidRPr="0066677D">
              <w:rPr>
                <w:lang w:val="ru-RU"/>
              </w:rPr>
              <w:t>)</w:t>
            </w:r>
          </w:p>
        </w:tc>
        <w:tc>
          <w:tcPr>
            <w:tcW w:w="1559" w:type="dxa"/>
            <w:shd w:val="clear" w:color="auto" w:fill="auto"/>
            <w:vAlign w:val="center"/>
          </w:tcPr>
          <w:p w:rsidR="00C30195" w:rsidRPr="000D2327" w:rsidRDefault="00C30195" w:rsidP="005903FF">
            <w:pPr>
              <w:jc w:val="center"/>
              <w:rPr>
                <w:bCs/>
              </w:rPr>
            </w:pPr>
            <w:r>
              <w:rPr>
                <w:bCs/>
              </w:rPr>
              <w:t>послуга</w:t>
            </w:r>
          </w:p>
        </w:tc>
        <w:tc>
          <w:tcPr>
            <w:tcW w:w="2126" w:type="dxa"/>
            <w:vAlign w:val="center"/>
          </w:tcPr>
          <w:p w:rsidR="00C30195" w:rsidRPr="0066677D" w:rsidRDefault="00C30195" w:rsidP="005903FF">
            <w:pPr>
              <w:jc w:val="center"/>
              <w:rPr>
                <w:bCs/>
                <w:lang w:val="en-US"/>
              </w:rPr>
            </w:pPr>
            <w:r>
              <w:rPr>
                <w:bCs/>
                <w:lang w:val="en-US"/>
              </w:rPr>
              <w:t>1</w:t>
            </w:r>
          </w:p>
        </w:tc>
      </w:tr>
      <w:bookmarkEnd w:id="0"/>
    </w:tbl>
    <w:p w:rsidR="00C30195" w:rsidRPr="000D2327" w:rsidRDefault="00C30195" w:rsidP="00C30195">
      <w:pPr>
        <w:jc w:val="both"/>
        <w:rPr>
          <w:b/>
        </w:rPr>
      </w:pPr>
    </w:p>
    <w:p w:rsidR="00C30195" w:rsidRPr="000D2327" w:rsidRDefault="00C30195" w:rsidP="00C30195">
      <w:pPr>
        <w:jc w:val="both"/>
        <w:rPr>
          <w:rFonts w:asciiTheme="minorHAnsi" w:eastAsiaTheme="minorHAnsi" w:hAnsiTheme="minorHAnsi" w:cstheme="minorBidi"/>
          <w:sz w:val="22"/>
          <w:szCs w:val="22"/>
          <w:lang w:eastAsia="en-US"/>
        </w:rPr>
      </w:pPr>
      <w:r w:rsidRPr="000D2327">
        <w:fldChar w:fldCharType="begin"/>
      </w:r>
      <w:r w:rsidRPr="000D2327">
        <w:instrText xml:space="preserve"> LINK Excel.Sheet.12 "C:\\Users\\Y.Dorosh\\Desktop\\Новий Аркуш Microsoft Excel.xlsx" "Sheet1!R8C6:R52C8" \a \f 4 \h  \* MERGEFORMAT </w:instrText>
      </w:r>
      <w:r w:rsidRPr="000D2327">
        <w:fldChar w:fldCharType="separate"/>
      </w:r>
    </w:p>
    <w:tbl>
      <w:tblPr>
        <w:tblW w:w="10348" w:type="dxa"/>
        <w:jc w:val="center"/>
        <w:tblLook w:val="04A0" w:firstRow="1" w:lastRow="0" w:firstColumn="1" w:lastColumn="0" w:noHBand="0" w:noVBand="1"/>
      </w:tblPr>
      <w:tblGrid>
        <w:gridCol w:w="567"/>
        <w:gridCol w:w="9781"/>
      </w:tblGrid>
      <w:tr w:rsidR="00C30195" w:rsidRPr="000D2327" w:rsidTr="005903FF">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center"/>
              <w:rPr>
                <w:b/>
                <w:bCs/>
              </w:rPr>
            </w:pPr>
            <w:r w:rsidRPr="000D2327">
              <w:rPr>
                <w:b/>
                <w:bCs/>
              </w:rPr>
              <w:t>№</w:t>
            </w:r>
          </w:p>
        </w:tc>
        <w:tc>
          <w:tcPr>
            <w:tcW w:w="9781" w:type="dxa"/>
            <w:tcBorders>
              <w:top w:val="single" w:sz="4" w:space="0" w:color="auto"/>
              <w:left w:val="nil"/>
              <w:bottom w:val="single" w:sz="4" w:space="0" w:color="auto"/>
              <w:right w:val="single" w:sz="4" w:space="0" w:color="auto"/>
            </w:tcBorders>
            <w:shd w:val="clear" w:color="auto" w:fill="auto"/>
            <w:vAlign w:val="center"/>
          </w:tcPr>
          <w:p w:rsidR="00C30195" w:rsidRPr="007B0822" w:rsidRDefault="00C30195" w:rsidP="005903FF">
            <w:pPr>
              <w:jc w:val="center"/>
              <w:rPr>
                <w:b/>
                <w:bCs/>
              </w:rPr>
            </w:pPr>
            <w:r w:rsidRPr="00FE26D0">
              <w:rPr>
                <w:b/>
                <w:bCs/>
              </w:rPr>
              <w:t xml:space="preserve">В рамках надання послуги виконується </w:t>
            </w:r>
            <w:r>
              <w:rPr>
                <w:b/>
                <w:bCs/>
              </w:rPr>
              <w:t>п</w:t>
            </w:r>
            <w:r w:rsidRPr="00000951">
              <w:rPr>
                <w:b/>
                <w:bCs/>
              </w:rPr>
              <w:t>ерелік робіт</w:t>
            </w:r>
            <w:r>
              <w:rPr>
                <w:b/>
                <w:bCs/>
              </w:rPr>
              <w:t>:</w:t>
            </w:r>
          </w:p>
        </w:tc>
      </w:tr>
      <w:tr w:rsidR="00C30195" w:rsidRPr="000D2327" w:rsidTr="005903F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right"/>
            </w:pPr>
            <w:r w:rsidRPr="000D2327">
              <w:t>1</w:t>
            </w:r>
          </w:p>
        </w:tc>
        <w:tc>
          <w:tcPr>
            <w:tcW w:w="9781" w:type="dxa"/>
            <w:tcBorders>
              <w:top w:val="nil"/>
              <w:left w:val="nil"/>
              <w:bottom w:val="single" w:sz="4" w:space="0" w:color="auto"/>
              <w:right w:val="single" w:sz="4" w:space="0" w:color="auto"/>
            </w:tcBorders>
            <w:shd w:val="clear" w:color="auto" w:fill="auto"/>
            <w:vAlign w:val="center"/>
          </w:tcPr>
          <w:p w:rsidR="00C30195" w:rsidRPr="000D2327" w:rsidRDefault="00C30195" w:rsidP="005903FF">
            <w:r w:rsidRPr="00000951">
              <w:t>Оформлення всіх необхідних документів для перевезення.</w:t>
            </w:r>
          </w:p>
        </w:tc>
      </w:tr>
      <w:tr w:rsidR="00C30195" w:rsidRPr="000D2327" w:rsidTr="005903F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right"/>
            </w:pPr>
            <w:r w:rsidRPr="000D2327">
              <w:t>2</w:t>
            </w:r>
          </w:p>
        </w:tc>
        <w:tc>
          <w:tcPr>
            <w:tcW w:w="9781" w:type="dxa"/>
            <w:tcBorders>
              <w:top w:val="nil"/>
              <w:left w:val="nil"/>
              <w:bottom w:val="single" w:sz="4" w:space="0" w:color="auto"/>
              <w:right w:val="single" w:sz="4" w:space="0" w:color="auto"/>
            </w:tcBorders>
            <w:shd w:val="clear" w:color="auto" w:fill="auto"/>
            <w:vAlign w:val="center"/>
          </w:tcPr>
          <w:p w:rsidR="00C30195" w:rsidRPr="000D2327" w:rsidRDefault="00C30195" w:rsidP="005903FF">
            <w:r w:rsidRPr="00000951">
              <w:t>Завантаження та вивантаження радіоактивних речовин.</w:t>
            </w:r>
          </w:p>
        </w:tc>
      </w:tr>
      <w:tr w:rsidR="00C30195" w:rsidRPr="000D2327" w:rsidTr="005903F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right"/>
            </w:pPr>
            <w:r w:rsidRPr="000D2327">
              <w:t>3</w:t>
            </w:r>
          </w:p>
        </w:tc>
        <w:tc>
          <w:tcPr>
            <w:tcW w:w="9781" w:type="dxa"/>
            <w:tcBorders>
              <w:top w:val="nil"/>
              <w:left w:val="nil"/>
              <w:bottom w:val="single" w:sz="4" w:space="0" w:color="auto"/>
              <w:right w:val="single" w:sz="4" w:space="0" w:color="auto"/>
            </w:tcBorders>
            <w:shd w:val="clear" w:color="auto" w:fill="auto"/>
            <w:vAlign w:val="center"/>
          </w:tcPr>
          <w:p w:rsidR="00C30195" w:rsidRPr="000D2327" w:rsidRDefault="00C30195" w:rsidP="005903FF">
            <w:r w:rsidRPr="00000951">
              <w:t>Безпосереднє перевезення з дотриманням усіх вимог безпеки.</w:t>
            </w:r>
          </w:p>
        </w:tc>
      </w:tr>
      <w:tr w:rsidR="00C30195" w:rsidRPr="000D2327" w:rsidTr="005903F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right"/>
            </w:pPr>
            <w:r w:rsidRPr="000D2327">
              <w:t>4</w:t>
            </w:r>
          </w:p>
        </w:tc>
        <w:tc>
          <w:tcPr>
            <w:tcW w:w="9781" w:type="dxa"/>
            <w:tcBorders>
              <w:top w:val="nil"/>
              <w:left w:val="nil"/>
              <w:bottom w:val="single" w:sz="4" w:space="0" w:color="auto"/>
              <w:right w:val="single" w:sz="4" w:space="0" w:color="auto"/>
            </w:tcBorders>
            <w:shd w:val="clear" w:color="auto" w:fill="auto"/>
            <w:vAlign w:val="center"/>
          </w:tcPr>
          <w:p w:rsidR="00C30195" w:rsidRPr="000D2327" w:rsidRDefault="00C30195" w:rsidP="005903FF">
            <w:r w:rsidRPr="00000951">
              <w:t>Участь уповноваженого персоналу з відповідною кваліфікацією.</w:t>
            </w:r>
          </w:p>
        </w:tc>
      </w:tr>
      <w:tr w:rsidR="00C30195" w:rsidRPr="000D2327" w:rsidTr="005903F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30195" w:rsidRPr="000D2327" w:rsidRDefault="00C30195" w:rsidP="005903FF">
            <w:pPr>
              <w:jc w:val="right"/>
            </w:pPr>
            <w:r w:rsidRPr="000D2327">
              <w:t>5</w:t>
            </w:r>
          </w:p>
        </w:tc>
        <w:tc>
          <w:tcPr>
            <w:tcW w:w="9781" w:type="dxa"/>
            <w:tcBorders>
              <w:top w:val="nil"/>
              <w:left w:val="nil"/>
              <w:bottom w:val="single" w:sz="4" w:space="0" w:color="auto"/>
              <w:right w:val="single" w:sz="4" w:space="0" w:color="auto"/>
            </w:tcBorders>
            <w:shd w:val="clear" w:color="auto" w:fill="auto"/>
            <w:vAlign w:val="center"/>
          </w:tcPr>
          <w:p w:rsidR="00C30195" w:rsidRPr="000D2327" w:rsidRDefault="00C30195" w:rsidP="005903FF">
            <w:r w:rsidRPr="00000951">
              <w:t xml:space="preserve">Дотримання встановленого часу доставки згідно з протоколом використання </w:t>
            </w:r>
            <w:proofErr w:type="spellStart"/>
            <w:r w:rsidRPr="00000951">
              <w:t>радіофармпрепаратів</w:t>
            </w:r>
            <w:proofErr w:type="spellEnd"/>
            <w:r w:rsidRPr="00000951">
              <w:t>.</w:t>
            </w:r>
          </w:p>
        </w:tc>
      </w:tr>
    </w:tbl>
    <w:p w:rsidR="00C30195" w:rsidRDefault="00C30195" w:rsidP="00C30195">
      <w:pPr>
        <w:jc w:val="both"/>
        <w:rPr>
          <w:b/>
        </w:rPr>
      </w:pPr>
      <w:r w:rsidRPr="000D2327">
        <w:rPr>
          <w:b/>
        </w:rPr>
        <w:fldChar w:fldCharType="end"/>
      </w:r>
    </w:p>
    <w:p w:rsidR="00C30195" w:rsidRDefault="00C30195" w:rsidP="00C30195">
      <w:pPr>
        <w:jc w:val="both"/>
        <w:rPr>
          <w:b/>
        </w:rPr>
      </w:pPr>
    </w:p>
    <w:p w:rsidR="00C30195" w:rsidRPr="000D2327" w:rsidRDefault="00C30195" w:rsidP="00C30195">
      <w:pPr>
        <w:jc w:val="center"/>
        <w:rPr>
          <w:rFonts w:eastAsia="Courier New"/>
          <w:b/>
          <w:bCs/>
          <w:lang w:eastAsia="uk-UA"/>
        </w:rPr>
      </w:pPr>
      <w:r>
        <w:rPr>
          <w:rFonts w:eastAsia="Courier New"/>
          <w:b/>
          <w:bCs/>
          <w:lang w:eastAsia="uk-UA"/>
        </w:rPr>
        <w:t>Вимоги до учасника</w:t>
      </w:r>
      <w:r w:rsidRPr="000D2327">
        <w:rPr>
          <w:rFonts w:eastAsia="Courier New"/>
          <w:b/>
          <w:bCs/>
          <w:lang w:eastAsia="uk-UA"/>
        </w:rPr>
        <w:t>:</w:t>
      </w:r>
    </w:p>
    <w:p w:rsidR="00C30195" w:rsidRPr="000D2327" w:rsidRDefault="00C30195" w:rsidP="00C30195">
      <w:pPr>
        <w:rPr>
          <w:bCs/>
        </w:rPr>
      </w:pPr>
    </w:p>
    <w:tbl>
      <w:tblPr>
        <w:tblStyle w:val="a7"/>
        <w:tblW w:w="10348" w:type="dxa"/>
        <w:tblInd w:w="-572" w:type="dxa"/>
        <w:tblLook w:val="04A0" w:firstRow="1" w:lastRow="0" w:firstColumn="1" w:lastColumn="0" w:noHBand="0" w:noVBand="1"/>
      </w:tblPr>
      <w:tblGrid>
        <w:gridCol w:w="8080"/>
        <w:gridCol w:w="2268"/>
      </w:tblGrid>
      <w:tr w:rsidR="00C30195" w:rsidRPr="000D2327" w:rsidTr="005903FF">
        <w:tc>
          <w:tcPr>
            <w:tcW w:w="8080" w:type="dxa"/>
          </w:tcPr>
          <w:p w:rsidR="00C30195" w:rsidRPr="000D2327" w:rsidRDefault="00C30195" w:rsidP="005903FF">
            <w:pPr>
              <w:jc w:val="center"/>
              <w:rPr>
                <w:b/>
              </w:rPr>
            </w:pPr>
            <w:r w:rsidRPr="000D2327">
              <w:rPr>
                <w:b/>
              </w:rPr>
              <w:t>Найменування/ критерії/ опис предмета закупівлі</w:t>
            </w:r>
          </w:p>
        </w:tc>
        <w:tc>
          <w:tcPr>
            <w:tcW w:w="2268" w:type="dxa"/>
          </w:tcPr>
          <w:p w:rsidR="00C30195" w:rsidRPr="000D2327" w:rsidRDefault="00C30195" w:rsidP="005903FF">
            <w:pPr>
              <w:jc w:val="center"/>
              <w:rPr>
                <w:b/>
              </w:rPr>
            </w:pPr>
            <w:r w:rsidRPr="000D2327">
              <w:rPr>
                <w:b/>
              </w:rPr>
              <w:t xml:space="preserve">Відповідність </w:t>
            </w:r>
            <w:r>
              <w:rPr>
                <w:b/>
              </w:rPr>
              <w:t>(зазначити</w:t>
            </w:r>
            <w:r w:rsidRPr="000D2327">
              <w:rPr>
                <w:b/>
              </w:rPr>
              <w:t xml:space="preserve"> так</w:t>
            </w:r>
            <w:r>
              <w:rPr>
                <w:b/>
              </w:rPr>
              <w:t>/ні)</w:t>
            </w:r>
          </w:p>
        </w:tc>
      </w:tr>
      <w:tr w:rsidR="00C30195" w:rsidRPr="000D2327" w:rsidTr="005903FF">
        <w:tc>
          <w:tcPr>
            <w:tcW w:w="8080" w:type="dxa"/>
          </w:tcPr>
          <w:p w:rsidR="00C30195" w:rsidRPr="000D2327" w:rsidRDefault="00C30195" w:rsidP="005903FF">
            <w:pPr>
              <w:ind w:right="284"/>
            </w:pPr>
            <w:r w:rsidRPr="000D2327">
              <w:t xml:space="preserve">1. </w:t>
            </w:r>
            <w:r w:rsidRPr="00000951">
              <w:t>Наявність ліцензії на перевезення радіоактивних матеріалів.</w:t>
            </w:r>
          </w:p>
          <w:p w:rsidR="00C30195" w:rsidRDefault="00C30195" w:rsidP="005903FF">
            <w:pPr>
              <w:ind w:right="284"/>
            </w:pPr>
            <w:r w:rsidRPr="000D2327">
              <w:t xml:space="preserve">2. </w:t>
            </w:r>
            <w:r w:rsidRPr="00000951">
              <w:t>Спеціалізований транспорт, оснащений відповідно до вимог безпеки.</w:t>
            </w:r>
          </w:p>
          <w:p w:rsidR="00C30195" w:rsidRPr="000D2327" w:rsidRDefault="00C30195" w:rsidP="005903FF">
            <w:pPr>
              <w:ind w:right="284"/>
            </w:pPr>
            <w:r w:rsidRPr="000D2327">
              <w:t xml:space="preserve">3. </w:t>
            </w:r>
            <w:r w:rsidRPr="00000951">
              <w:t>Наявність полісу страхування відповідальності</w:t>
            </w:r>
            <w:r>
              <w:t xml:space="preserve"> суб</w:t>
            </w:r>
            <w:r w:rsidRPr="00705AEE">
              <w:t>’</w:t>
            </w:r>
            <w:r>
              <w:t>єктів перевезення небезпечних вантажів на випадок настання негативних наслідків під час перевезення небезпечних вантажів</w:t>
            </w:r>
            <w:r w:rsidRPr="00000951">
              <w:t>.</w:t>
            </w:r>
          </w:p>
          <w:p w:rsidR="00C30195" w:rsidRDefault="00C30195" w:rsidP="005903FF">
            <w:pPr>
              <w:spacing w:line="276" w:lineRule="auto"/>
              <w:contextualSpacing/>
            </w:pPr>
            <w:r w:rsidRPr="000D2327">
              <w:t xml:space="preserve">4. </w:t>
            </w:r>
            <w:r w:rsidRPr="00000951">
              <w:t xml:space="preserve">Кваліфікований персонал, що пройшов навчання з </w:t>
            </w:r>
            <w:r w:rsidRPr="00004BC5">
              <w:t>перев</w:t>
            </w:r>
            <w:r>
              <w:t>езення</w:t>
            </w:r>
            <w:r w:rsidRPr="00004BC5">
              <w:t xml:space="preserve"> небезпечн</w:t>
            </w:r>
            <w:r>
              <w:t>их</w:t>
            </w:r>
            <w:r w:rsidRPr="00004BC5">
              <w:t xml:space="preserve"> вантажі</w:t>
            </w:r>
            <w:r>
              <w:t xml:space="preserve">в (наявність Свідоцтва ДОПНВ про підготовку водія). </w:t>
            </w:r>
          </w:p>
          <w:p w:rsidR="00C30195" w:rsidRPr="000D2327" w:rsidRDefault="00C30195" w:rsidP="005903FF">
            <w:pPr>
              <w:spacing w:line="276" w:lineRule="auto"/>
              <w:contextualSpacing/>
              <w:rPr>
                <w:b/>
                <w:bCs/>
                <w:u w:val="single"/>
                <w:lang w:eastAsia="uk-UA"/>
              </w:rPr>
            </w:pPr>
            <w:r w:rsidRPr="000D2327">
              <w:t xml:space="preserve">5. </w:t>
            </w:r>
            <w:r w:rsidRPr="00000951">
              <w:t>Виконавець несе повну відповідальність за дотримання умов транспортування, збереження та цілісність вантажу, а також за наслідки порушення норм радіаційної безпеки.</w:t>
            </w:r>
          </w:p>
        </w:tc>
        <w:tc>
          <w:tcPr>
            <w:tcW w:w="2268" w:type="dxa"/>
          </w:tcPr>
          <w:p w:rsidR="00C30195" w:rsidRPr="000D2327" w:rsidRDefault="00C30195" w:rsidP="005903FF">
            <w:pPr>
              <w:jc w:val="center"/>
              <w:rPr>
                <w:b/>
              </w:rPr>
            </w:pPr>
          </w:p>
        </w:tc>
      </w:tr>
    </w:tbl>
    <w:p w:rsidR="00C30195" w:rsidRDefault="00C30195" w:rsidP="00C30195">
      <w:pPr>
        <w:jc w:val="both"/>
        <w:rPr>
          <w:b/>
        </w:rPr>
      </w:pPr>
    </w:p>
    <w:p w:rsidR="00C30195" w:rsidRDefault="00C30195" w:rsidP="00C30195">
      <w:pPr>
        <w:jc w:val="both"/>
        <w:rPr>
          <w:b/>
        </w:rPr>
      </w:pPr>
    </w:p>
    <w:p w:rsidR="00C30195" w:rsidRDefault="00C30195" w:rsidP="00C30195">
      <w:pPr>
        <w:jc w:val="both"/>
        <w:rPr>
          <w:b/>
        </w:rPr>
      </w:pPr>
    </w:p>
    <w:p w:rsidR="00C30195" w:rsidRDefault="00C30195" w:rsidP="00C30195">
      <w:pPr>
        <w:jc w:val="both"/>
        <w:rPr>
          <w:b/>
        </w:rPr>
      </w:pPr>
    </w:p>
    <w:p w:rsidR="00C30195" w:rsidRDefault="00C30195" w:rsidP="00C30195">
      <w:pPr>
        <w:jc w:val="both"/>
        <w:rPr>
          <w:b/>
        </w:rPr>
      </w:pPr>
    </w:p>
    <w:p w:rsidR="00C30195" w:rsidRDefault="00C30195" w:rsidP="00C30195">
      <w:pPr>
        <w:jc w:val="both"/>
        <w:rPr>
          <w:b/>
        </w:rPr>
      </w:pPr>
    </w:p>
    <w:p w:rsidR="00C30195" w:rsidRPr="000D2327" w:rsidRDefault="00C30195" w:rsidP="00C30195">
      <w:pPr>
        <w:jc w:val="both"/>
        <w:rPr>
          <w:bCs/>
          <w:sz w:val="27"/>
          <w:szCs w:val="27"/>
        </w:rPr>
      </w:pPr>
      <w:r w:rsidRPr="0066677D">
        <w:rPr>
          <w:b/>
        </w:rPr>
        <w:lastRenderedPageBreak/>
        <w:t xml:space="preserve">Очікувана вартість закупівлі складає: </w:t>
      </w:r>
      <w:r>
        <w:rPr>
          <w:b/>
          <w:lang w:val="ru-RU"/>
        </w:rPr>
        <w:t>75</w:t>
      </w:r>
      <w:r w:rsidRPr="0066677D">
        <w:rPr>
          <w:b/>
        </w:rPr>
        <w:t xml:space="preserve">0 </w:t>
      </w:r>
      <w:r w:rsidRPr="0066677D">
        <w:rPr>
          <w:b/>
          <w:bCs/>
        </w:rPr>
        <w:t>000, 00</w:t>
      </w:r>
      <w:r w:rsidRPr="0066677D">
        <w:rPr>
          <w:bCs/>
        </w:rPr>
        <w:t xml:space="preserve"> </w:t>
      </w:r>
      <w:r w:rsidRPr="0066677D">
        <w:rPr>
          <w:b/>
        </w:rPr>
        <w:t>грн.</w:t>
      </w:r>
      <w:r w:rsidRPr="0066677D">
        <w:rPr>
          <w:bCs/>
        </w:rPr>
        <w:t xml:space="preserve"> (</w:t>
      </w:r>
      <w:r>
        <w:rPr>
          <w:bCs/>
        </w:rPr>
        <w:t>Сімсот п’ятдесят</w:t>
      </w:r>
      <w:r w:rsidRPr="0066677D">
        <w:rPr>
          <w:bCs/>
        </w:rPr>
        <w:t xml:space="preserve"> тисяч гривень нуль копійок), з ПДВ.</w:t>
      </w:r>
    </w:p>
    <w:bookmarkEnd w:id="1"/>
    <w:p w:rsidR="00C30195" w:rsidRDefault="00C30195" w:rsidP="00C30195">
      <w:pPr>
        <w:widowControl w:val="0"/>
        <w:spacing w:after="120" w:line="276" w:lineRule="auto"/>
        <w:ind w:firstLine="540"/>
        <w:jc w:val="both"/>
        <w:rPr>
          <w:b/>
          <w:sz w:val="28"/>
          <w:szCs w:val="28"/>
        </w:rPr>
      </w:pPr>
    </w:p>
    <w:p w:rsidR="00DB6D99" w:rsidRPr="000F59B8" w:rsidRDefault="00DB6D99" w:rsidP="00DB6D99">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DB6D99" w:rsidRDefault="00DB6D99" w:rsidP="00DB6D99">
      <w:pPr>
        <w:ind w:firstLine="709"/>
        <w:jc w:val="both"/>
      </w:pPr>
    </w:p>
    <w:p w:rsidR="00DB6D99" w:rsidRDefault="00DB6D99" w:rsidP="00DB6D99">
      <w:pPr>
        <w:jc w:val="both"/>
      </w:pPr>
    </w:p>
    <w:p w:rsidR="00577FCD" w:rsidRPr="00DB6D99" w:rsidRDefault="00577FCD" w:rsidP="00C01465">
      <w:pPr>
        <w:jc w:val="both"/>
        <w:rPr>
          <w:bCs/>
        </w:rPr>
      </w:pPr>
      <w:bookmarkStart w:id="2" w:name="_GoBack"/>
      <w:bookmarkEnd w:id="2"/>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8"/>
  </w:num>
  <w:num w:numId="4">
    <w:abstractNumId w:val="4"/>
  </w:num>
  <w:num w:numId="5">
    <w:abstractNumId w:val="6"/>
  </w:num>
  <w:num w:numId="6">
    <w:abstractNumId w:val="10"/>
  </w:num>
  <w:num w:numId="7">
    <w:abstractNumId w:val="14"/>
  </w:num>
  <w:num w:numId="8">
    <w:abstractNumId w:val="17"/>
  </w:num>
  <w:num w:numId="9">
    <w:abstractNumId w:val="7"/>
  </w:num>
  <w:num w:numId="10">
    <w:abstractNumId w:val="16"/>
  </w:num>
  <w:num w:numId="11">
    <w:abstractNumId w:val="11"/>
  </w:num>
  <w:num w:numId="12">
    <w:abstractNumId w:val="13"/>
  </w:num>
  <w:num w:numId="13">
    <w:abstractNumId w:val="15"/>
  </w:num>
  <w:num w:numId="14">
    <w:abstractNumId w:val="18"/>
  </w:num>
  <w:num w:numId="15">
    <w:abstractNumId w:val="12"/>
  </w:num>
  <w:num w:numId="16">
    <w:abstractNumId w:val="9"/>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06DC"/>
    <w:rsid w:val="000D1C7C"/>
    <w:rsid w:val="000E7329"/>
    <w:rsid w:val="00154C45"/>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E3784"/>
    <w:rsid w:val="008B6B7A"/>
    <w:rsid w:val="008E1B80"/>
    <w:rsid w:val="00981353"/>
    <w:rsid w:val="00984C0B"/>
    <w:rsid w:val="00A029A4"/>
    <w:rsid w:val="00A053B7"/>
    <w:rsid w:val="00A63421"/>
    <w:rsid w:val="00A94428"/>
    <w:rsid w:val="00AA4EB2"/>
    <w:rsid w:val="00AD2904"/>
    <w:rsid w:val="00AE19AF"/>
    <w:rsid w:val="00B20201"/>
    <w:rsid w:val="00BA46E9"/>
    <w:rsid w:val="00C01465"/>
    <w:rsid w:val="00C20D96"/>
    <w:rsid w:val="00C30195"/>
    <w:rsid w:val="00C40464"/>
    <w:rsid w:val="00C51B82"/>
    <w:rsid w:val="00C56739"/>
    <w:rsid w:val="00C77516"/>
    <w:rsid w:val="00C86040"/>
    <w:rsid w:val="00CE064B"/>
    <w:rsid w:val="00CF20C1"/>
    <w:rsid w:val="00D5072A"/>
    <w:rsid w:val="00D91CF1"/>
    <w:rsid w:val="00DB43AC"/>
    <w:rsid w:val="00DB6D99"/>
    <w:rsid w:val="00DD7D53"/>
    <w:rsid w:val="00E53A95"/>
    <w:rsid w:val="00E56383"/>
    <w:rsid w:val="00EC5E50"/>
    <w:rsid w:val="00ED42E0"/>
    <w:rsid w:val="00EF7FE0"/>
    <w:rsid w:val="00F13EEB"/>
    <w:rsid w:val="00F266E3"/>
    <w:rsid w:val="00F61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0C22"/>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0810">
      <w:bodyDiv w:val="1"/>
      <w:marLeft w:val="0"/>
      <w:marRight w:val="0"/>
      <w:marTop w:val="0"/>
      <w:marBottom w:val="0"/>
      <w:divBdr>
        <w:top w:val="none" w:sz="0" w:space="0" w:color="auto"/>
        <w:left w:val="none" w:sz="0" w:space="0" w:color="auto"/>
        <w:bottom w:val="none" w:sz="0" w:space="0" w:color="auto"/>
        <w:right w:val="none" w:sz="0" w:space="0" w:color="auto"/>
      </w:divBdr>
    </w:div>
    <w:div w:id="870147439">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54</cp:revision>
  <cp:lastPrinted>2025-01-20T07:48:00Z</cp:lastPrinted>
  <dcterms:created xsi:type="dcterms:W3CDTF">2025-01-30T07:30:00Z</dcterms:created>
  <dcterms:modified xsi:type="dcterms:W3CDTF">2026-01-05T10:20:00Z</dcterms:modified>
</cp:coreProperties>
</file>