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10" w:rsidRPr="009C3C24" w:rsidRDefault="00A71510" w:rsidP="00A71510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C24">
        <w:rPr>
          <w:rFonts w:ascii="Times New Roman" w:hAnsi="Times New Roman"/>
          <w:b/>
          <w:bCs/>
          <w:sz w:val="32"/>
          <w:szCs w:val="32"/>
        </w:rPr>
        <w:t>ТЕХНІЧНЕ ЗАВДАННЯ</w:t>
      </w:r>
    </w:p>
    <w:p w:rsidR="00A71510" w:rsidRDefault="00A71510" w:rsidP="00A7151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1510" w:rsidRPr="00CF7E2B" w:rsidRDefault="00A71510" w:rsidP="00A71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закупівлю :</w:t>
      </w:r>
    </w:p>
    <w:p w:rsidR="00A71510" w:rsidRDefault="00A71510" w:rsidP="00A71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F456E">
        <w:rPr>
          <w:rFonts w:ascii="Times New Roman" w:hAnsi="Times New Roman"/>
          <w:b/>
          <w:sz w:val="24"/>
          <w:szCs w:val="24"/>
        </w:rPr>
        <w:t>ДК</w:t>
      </w:r>
      <w:proofErr w:type="spellEnd"/>
      <w:r w:rsidRPr="007F456E">
        <w:rPr>
          <w:rFonts w:ascii="Times New Roman" w:hAnsi="Times New Roman"/>
          <w:b/>
          <w:sz w:val="24"/>
          <w:szCs w:val="24"/>
        </w:rPr>
        <w:t xml:space="preserve"> 021:2015 – </w:t>
      </w:r>
      <w:r w:rsidRPr="007F456E">
        <w:rPr>
          <w:rFonts w:ascii="Times New Roman" w:hAnsi="Times New Roman"/>
          <w:b/>
          <w:bCs/>
          <w:sz w:val="24"/>
          <w:szCs w:val="24"/>
        </w:rPr>
        <w:t xml:space="preserve">код  </w:t>
      </w:r>
      <w:r w:rsidRPr="007F456E">
        <w:rPr>
          <w:rFonts w:ascii="Times New Roman" w:hAnsi="Times New Roman"/>
          <w:b/>
          <w:sz w:val="24"/>
          <w:szCs w:val="24"/>
        </w:rPr>
        <w:t>33150000-6</w:t>
      </w:r>
      <w:r w:rsidRPr="007F45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456E">
        <w:rPr>
          <w:rFonts w:ascii="Times New Roman" w:hAnsi="Times New Roman"/>
          <w:b/>
          <w:sz w:val="24"/>
          <w:szCs w:val="24"/>
        </w:rPr>
        <w:t xml:space="preserve">Апаратура </w:t>
      </w:r>
      <w:r w:rsidRPr="00195B2D">
        <w:rPr>
          <w:rFonts w:ascii="Times New Roman" w:hAnsi="Times New Roman"/>
          <w:b/>
          <w:sz w:val="24"/>
          <w:szCs w:val="24"/>
        </w:rPr>
        <w:t>для радіотерапії, механотерапії, електротерапії та фізичної терапії (</w:t>
      </w:r>
      <w:r w:rsidRPr="00A224B5">
        <w:rPr>
          <w:rFonts w:ascii="Times New Roman" w:hAnsi="Times New Roman"/>
          <w:b/>
          <w:bCs/>
          <w:sz w:val="24"/>
          <w:szCs w:val="24"/>
        </w:rPr>
        <w:t>система для позиціонування та моніторингу поверхні тіла пацієнта</w:t>
      </w:r>
      <w:r w:rsidRPr="00195B2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70509" w:rsidRPr="0050161A" w:rsidRDefault="00370509" w:rsidP="00A71510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71510" w:rsidRDefault="00A71510" w:rsidP="00A715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7E2B">
        <w:rPr>
          <w:rFonts w:ascii="Times New Roman" w:hAnsi="Times New Roman"/>
          <w:b/>
          <w:bCs/>
          <w:sz w:val="24"/>
          <w:szCs w:val="24"/>
        </w:rPr>
        <w:t>МЕДИКО-ТЕХНІЧНІ ВИМОГИ</w:t>
      </w:r>
    </w:p>
    <w:p w:rsidR="00A71510" w:rsidRPr="00CF7E2B" w:rsidRDefault="00A71510" w:rsidP="00A715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7E2B">
        <w:rPr>
          <w:rFonts w:ascii="Times New Roman" w:hAnsi="Times New Roman"/>
          <w:sz w:val="24"/>
          <w:szCs w:val="24"/>
        </w:rPr>
        <w:t>(Інформація про необхідні технічні, якісні та кількісні характеристики предмета закупівлі)</w:t>
      </w:r>
    </w:p>
    <w:tbl>
      <w:tblPr>
        <w:tblW w:w="10630" w:type="dxa"/>
        <w:tblInd w:w="-176" w:type="dxa"/>
        <w:tblLayout w:type="fixed"/>
        <w:tblLook w:val="04A0"/>
      </w:tblPr>
      <w:tblGrid>
        <w:gridCol w:w="567"/>
        <w:gridCol w:w="6663"/>
        <w:gridCol w:w="1701"/>
        <w:gridCol w:w="1699"/>
      </w:tblGrid>
      <w:tr w:rsidR="00A71510" w:rsidRPr="00535AB3" w:rsidTr="009C3C2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9D3D30" w:rsidRDefault="00A71510" w:rsidP="006B62B8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10" w:rsidRPr="009D3D30" w:rsidRDefault="00A71510" w:rsidP="006B62B8">
            <w:pPr>
              <w:jc w:val="center"/>
              <w:rPr>
                <w:b/>
                <w:lang w:eastAsia="uk-UA"/>
              </w:rPr>
            </w:pPr>
            <w:r w:rsidRPr="009D3D30">
              <w:rPr>
                <w:b/>
                <w:lang w:eastAsia="uk-UA"/>
              </w:rPr>
              <w:t>Склад та технічні вимоги до комплекту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10" w:rsidRPr="009D3D30" w:rsidRDefault="00A71510" w:rsidP="006B62B8">
            <w:pPr>
              <w:jc w:val="center"/>
              <w:rPr>
                <w:b/>
                <w:lang w:eastAsia="uk-UA"/>
              </w:rPr>
            </w:pPr>
            <w:r w:rsidRPr="009D3D30">
              <w:rPr>
                <w:b/>
                <w:lang w:eastAsia="uk-UA"/>
              </w:rPr>
              <w:t xml:space="preserve">Наявність або значення </w:t>
            </w:r>
            <w:r>
              <w:rPr>
                <w:b/>
                <w:lang w:eastAsia="uk-UA"/>
              </w:rPr>
              <w:t xml:space="preserve">функції або </w:t>
            </w:r>
            <w:r w:rsidRPr="009D3D30">
              <w:rPr>
                <w:b/>
                <w:lang w:eastAsia="uk-UA"/>
              </w:rPr>
              <w:t>параметру</w:t>
            </w:r>
            <w:r>
              <w:rPr>
                <w:b/>
                <w:lang w:eastAsia="uk-UA"/>
              </w:rPr>
              <w:t>, що вимагається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9C3C24" w:rsidRDefault="00A71510" w:rsidP="006B62B8">
            <w:pPr>
              <w:ind w:left="-108" w:right="-108"/>
              <w:jc w:val="center"/>
              <w:rPr>
                <w:b/>
                <w:sz w:val="20"/>
                <w:szCs w:val="20"/>
                <w:lang w:eastAsia="uk-UA"/>
              </w:rPr>
            </w:pPr>
            <w:r w:rsidRPr="009C3C24">
              <w:rPr>
                <w:b/>
                <w:color w:val="000000"/>
                <w:sz w:val="20"/>
                <w:szCs w:val="20"/>
              </w:rPr>
              <w:t>Відповідність</w:t>
            </w:r>
            <w:r w:rsidRPr="009C3C24">
              <w:rPr>
                <w:b/>
                <w:bCs/>
                <w:sz w:val="20"/>
                <w:szCs w:val="20"/>
              </w:rPr>
              <w:t xml:space="preserve"> вимогам та посилання на відповідну сторінку технічного документу</w:t>
            </w:r>
          </w:p>
        </w:tc>
      </w:tr>
      <w:tr w:rsidR="00A71510" w:rsidRPr="00535AB3" w:rsidTr="009C3C24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71510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10" w:rsidRPr="00D5670A" w:rsidRDefault="00A71510" w:rsidP="006B62B8">
            <w:pPr>
              <w:rPr>
                <w:b/>
              </w:rPr>
            </w:pPr>
            <w:r>
              <w:rPr>
                <w:b/>
                <w:color w:val="000000"/>
                <w:lang w:eastAsia="uk-UA"/>
              </w:rPr>
              <w:t>С</w:t>
            </w:r>
            <w:r w:rsidRPr="00D5670A">
              <w:rPr>
                <w:b/>
                <w:color w:val="000000"/>
                <w:lang w:eastAsia="uk-UA"/>
              </w:rPr>
              <w:t>истема для позиці</w:t>
            </w:r>
            <w:r>
              <w:rPr>
                <w:b/>
                <w:color w:val="000000"/>
                <w:lang w:eastAsia="uk-UA"/>
              </w:rPr>
              <w:t>онування</w:t>
            </w:r>
            <w:r w:rsidRPr="00D5670A">
              <w:rPr>
                <w:b/>
                <w:color w:val="000000"/>
                <w:lang w:eastAsia="uk-UA"/>
              </w:rPr>
              <w:t xml:space="preserve"> та моніторингу поверхні тіла пацієнта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510" w:rsidRPr="00377DFF" w:rsidRDefault="00A71510" w:rsidP="006B62B8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 xml:space="preserve">комплект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Оптична система (оптичний сканер) для 4</w:t>
            </w:r>
            <w:r w:rsidRPr="00020C9A">
              <w:rPr>
                <w:i/>
                <w:iCs/>
                <w:lang w:val="en-US"/>
              </w:rPr>
              <w:t>D</w:t>
            </w:r>
            <w:r w:rsidRPr="00020C9A">
              <w:rPr>
                <w:i/>
                <w:iCs/>
              </w:rPr>
              <w:t xml:space="preserve"> позиціонування та моніторингу поверхні тіла пацієнта для незалежної автоматичної перевірки  та коригування положення пацієнта щодо референтного 4D зображення та референтної моделі дихання – респіраторний </w:t>
            </w:r>
            <w:proofErr w:type="spellStart"/>
            <w:r w:rsidRPr="00020C9A">
              <w:rPr>
                <w:i/>
                <w:iCs/>
              </w:rPr>
              <w:t>гейтинг</w:t>
            </w:r>
            <w:proofErr w:type="spellEnd"/>
            <w:r w:rsidRPr="00020C9A">
              <w:rPr>
                <w:i/>
                <w:iCs/>
              </w:rPr>
              <w:t xml:space="preserve"> (</w:t>
            </w:r>
            <w:proofErr w:type="spellStart"/>
            <w:r w:rsidRPr="00020C9A">
              <w:rPr>
                <w:i/>
                <w:iCs/>
              </w:rPr>
              <w:t>respiratory</w:t>
            </w:r>
            <w:proofErr w:type="spellEnd"/>
            <w:r w:rsidRPr="00020C9A">
              <w:rPr>
                <w:i/>
                <w:iCs/>
              </w:rPr>
              <w:t xml:space="preserve"> </w:t>
            </w:r>
            <w:proofErr w:type="spellStart"/>
            <w:r w:rsidRPr="00020C9A">
              <w:rPr>
                <w:i/>
                <w:iCs/>
              </w:rPr>
              <w:t>Gating</w:t>
            </w:r>
            <w:proofErr w:type="spellEnd"/>
            <w:r w:rsidRPr="00020C9A">
              <w:rPr>
                <w:i/>
                <w:iCs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val="en-US" w:eastAsia="uk-UA"/>
              </w:rPr>
            </w:pPr>
          </w:p>
        </w:tc>
      </w:tr>
      <w:tr w:rsidR="00A71510" w:rsidRPr="00535AB3" w:rsidTr="009C3C2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Модуль, що встановлюється в приміщенні Комп’ютерного томографу, з оптичною камерою на стелі, для безперервного та необмеженого створення оптичного 4D зображення на поверхні тіла пацієнта в режимі вільного дихання та в режимі затримки дихання на глибокому вдиху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>1 од</w:t>
            </w:r>
            <w:r>
              <w:t xml:space="preserve">иниця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Модуль, що встановлюється в лікувальному приміщені з лінійним прискорювачем, до складу якого входить</w:t>
            </w:r>
            <w:r w:rsidRPr="00020C9A">
              <w:rPr>
                <w:i/>
                <w:iCs/>
                <w:lang w:val="ru-RU"/>
              </w:rPr>
              <w:t xml:space="preserve"> </w:t>
            </w:r>
            <w:r w:rsidRPr="00020C9A">
              <w:rPr>
                <w:i/>
                <w:iCs/>
              </w:rPr>
              <w:t>три оптичних камери, що встановлюється на стелі, для створення безперервного 4D оптичного зображення на поверхні тіла пацієнта у комплекті з необхідним програмним й апаратним забезпеченням та інтерфейсом.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>1 од</w:t>
            </w:r>
            <w:r>
              <w:t>иниця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 xml:space="preserve">Моніторинг руху пацієнта та синхронізація опромінення з диханням з точністю не менше 1 мм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Постійний контроль системи за положенням пацієнта під час лікування, де  випромінювання автоматично зупиняється, коли актуальне зображення виходить за задані межі відносно еталонного тривимірного зображення.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 xml:space="preserve">Здатність відслідковувати модель дихання пацієнта (респіраторний </w:t>
            </w:r>
            <w:proofErr w:type="spellStart"/>
            <w:r w:rsidRPr="00020C9A">
              <w:rPr>
                <w:i/>
                <w:iCs/>
              </w:rPr>
              <w:t>гейтинг</w:t>
            </w:r>
            <w:proofErr w:type="spellEnd"/>
            <w:r w:rsidRPr="00020C9A">
              <w:rPr>
                <w:i/>
                <w:iCs/>
              </w:rPr>
              <w:t>) в режимі вільного дихання і глибокого вдиху із затримкою дихання.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Робота системи позиціонування повинна проводитися без будь-якої додаткової дози опромінення та без необхідності нанесення маркерів на тіло пацієнта.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Усі дані позиціонування пацієнта повинні зберігатися в центральній базі даних в мережі та за потреби автоматично відображатися в лікувальній кімнаті.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1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>Метод реєстрації: в режимі реального часу, з можливістю обчислення помилки позиціонування для автоматичного ре-позиціонування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904A47" w:rsidRDefault="00A71510" w:rsidP="006B62B8">
            <w:pPr>
              <w:jc w:val="center"/>
            </w:pPr>
            <w:r w:rsidRPr="00904A47">
              <w:t xml:space="preserve">Наявність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0" w:rsidRPr="00020C9A" w:rsidRDefault="00A71510" w:rsidP="006B62B8">
            <w:pPr>
              <w:rPr>
                <w:i/>
                <w:iCs/>
              </w:rPr>
            </w:pPr>
            <w:r w:rsidRPr="00020C9A">
              <w:rPr>
                <w:i/>
                <w:iCs/>
              </w:rPr>
              <w:t xml:space="preserve">Система має бути сумісна та готова для роботи з медичним лінійним прискорювачем </w:t>
            </w:r>
            <w:proofErr w:type="spellStart"/>
            <w:r w:rsidRPr="00020C9A">
              <w:rPr>
                <w:i/>
                <w:iCs/>
                <w:lang w:val="en-US"/>
              </w:rPr>
              <w:t>Elekta</w:t>
            </w:r>
            <w:proofErr w:type="spellEnd"/>
            <w:r w:rsidRPr="00020C9A">
              <w:rPr>
                <w:i/>
                <w:iCs/>
              </w:rPr>
              <w:t xml:space="preserve"> </w:t>
            </w:r>
            <w:r w:rsidRPr="00020C9A">
              <w:rPr>
                <w:i/>
                <w:iCs/>
                <w:lang w:val="en-US"/>
              </w:rPr>
              <w:t>Synergy</w:t>
            </w:r>
            <w:r w:rsidRPr="00020C9A">
              <w:rPr>
                <w:i/>
                <w:iCs/>
              </w:rPr>
              <w:t xml:space="preserve">® </w:t>
            </w:r>
            <w:r w:rsidRPr="00020C9A">
              <w:rPr>
                <w:i/>
                <w:iCs/>
                <w:lang w:val="en-US"/>
              </w:rPr>
              <w:t>S</w:t>
            </w:r>
            <w:r w:rsidRPr="00020C9A">
              <w:rPr>
                <w:i/>
                <w:iCs/>
              </w:rPr>
              <w:t xml:space="preserve"> та комп’ютерним томографом </w:t>
            </w:r>
            <w:proofErr w:type="spellStart"/>
            <w:r w:rsidRPr="00020C9A">
              <w:rPr>
                <w:i/>
                <w:iCs/>
                <w:lang w:val="en-US"/>
              </w:rPr>
              <w:t>Aquilion</w:t>
            </w:r>
            <w:proofErr w:type="spellEnd"/>
            <w:r w:rsidRPr="00020C9A">
              <w:rPr>
                <w:i/>
                <w:iCs/>
              </w:rPr>
              <w:t xml:space="preserve"> </w:t>
            </w:r>
            <w:r w:rsidRPr="00020C9A">
              <w:rPr>
                <w:i/>
                <w:iCs/>
                <w:lang w:val="en-US"/>
              </w:rPr>
              <w:t>LB</w:t>
            </w:r>
            <w:r w:rsidRPr="00020C9A">
              <w:rPr>
                <w:i/>
                <w:iCs/>
              </w:rPr>
              <w:t>, що наявні в лікувальному закладі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  <w:r w:rsidRPr="00D5670A">
              <w:t xml:space="preserve">Наявність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F61A12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D5670A" w:rsidRDefault="00A71510" w:rsidP="006B62B8">
            <w:pPr>
              <w:rPr>
                <w:b/>
                <w:color w:val="000000"/>
                <w:lang w:eastAsia="uk-UA"/>
              </w:rPr>
            </w:pPr>
            <w:r w:rsidRPr="00B50B37">
              <w:rPr>
                <w:b/>
                <w:bCs/>
                <w:color w:val="000000"/>
                <w:lang w:eastAsia="uk-UA"/>
              </w:rPr>
              <w:t>Загальні вимоги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D5670A" w:rsidRDefault="00A71510" w:rsidP="006B62B8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uk-UA"/>
              </w:rPr>
            </w:pPr>
            <w:r w:rsidRPr="00B50B37">
              <w:t xml:space="preserve">Спроможність учасника поставити запропоноване обладнання повинна підтверджуватись оригіналом гарантійного листа виробника (якщо учасник не є виробником </w:t>
            </w:r>
            <w:r>
              <w:t>обладнання</w:t>
            </w:r>
            <w:r w:rsidRPr="00B50B37">
              <w:t>)</w:t>
            </w:r>
            <w:r>
              <w:t xml:space="preserve"> або представника виробника або офіційного представника виробника, </w:t>
            </w:r>
            <w:r w:rsidRPr="00B50B37">
              <w:t>що підтверджує можливість постачання учасником запропонованого обладнання в необхідній кількості, якості та в потрібні терміни, визначені цією документацією та пропозицією учасника</w:t>
            </w:r>
            <w:r>
              <w:t xml:space="preserve">. </w:t>
            </w:r>
            <w:r w:rsidRPr="00B50B37">
              <w:t>Надати оригінал такого гарантійного листа.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Гарантійний термін не менше 12 місяців з моменту введення обладнання в експлуатацію</w:t>
            </w:r>
            <w:r>
              <w:rPr>
                <w:color w:val="000000"/>
                <w:lang w:eastAsia="uk-UA"/>
              </w:rPr>
              <w:t>.</w:t>
            </w:r>
          </w:p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Учасник надає гарантійний лист.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A33A1B" w:rsidRDefault="00A71510" w:rsidP="006B62B8">
            <w:pPr>
              <w:rPr>
                <w:b/>
                <w:bCs/>
                <w:color w:val="000000"/>
                <w:lang w:eastAsia="uk-UA"/>
              </w:rPr>
            </w:pPr>
            <w:r w:rsidRPr="00A33A1B">
              <w:rPr>
                <w:b/>
                <w:bCs/>
                <w:color w:val="000000"/>
                <w:lang w:eastAsia="uk-UA"/>
              </w:rPr>
              <w:t>Термін постачання не більше 120 днів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A33A1B" w:rsidRDefault="00A71510" w:rsidP="006B62B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A33A1B">
              <w:rPr>
                <w:b/>
                <w:bCs/>
                <w:color w:val="000000"/>
                <w:lang w:eastAsia="uk-UA"/>
              </w:rPr>
              <w:t>Так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Обладнання нове та не перебувало у використанні.</w:t>
            </w:r>
            <w:r w:rsidRPr="002E176A">
              <w:rPr>
                <w:color w:val="000000"/>
                <w:lang w:eastAsia="uk-UA"/>
              </w:rPr>
              <w:t xml:space="preserve"> </w:t>
            </w:r>
            <w:r w:rsidRPr="00B50B37">
              <w:rPr>
                <w:color w:val="000000"/>
                <w:lang w:eastAsia="uk-UA"/>
              </w:rPr>
              <w:t xml:space="preserve">Рік випуску не раніше </w:t>
            </w:r>
            <w:r w:rsidRPr="00B83EDC">
              <w:rPr>
                <w:b/>
                <w:bCs/>
                <w:color w:val="000000"/>
                <w:lang w:eastAsia="uk-UA"/>
              </w:rPr>
              <w:t>2021</w:t>
            </w:r>
            <w:r w:rsidRPr="00B50B37">
              <w:rPr>
                <w:color w:val="000000"/>
                <w:lang w:eastAsia="uk-UA"/>
              </w:rPr>
              <w:t>. На підтвердження учасник надає гарантійний лист.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Інструктаж медичного персоналу при введенні обладнання в експлуатацію</w:t>
            </w:r>
            <w:r>
              <w:rPr>
                <w:color w:val="000000"/>
                <w:lang w:eastAsia="uk-UA"/>
              </w:rPr>
              <w:t xml:space="preserve">. Надати гарантійний лист.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 xml:space="preserve">Проведення навчання медичного персоналу, щодо клінічного застосування. Учасник повинен надати </w:t>
            </w:r>
            <w:r>
              <w:rPr>
                <w:color w:val="000000"/>
                <w:lang w:eastAsia="uk-UA"/>
              </w:rPr>
              <w:t>перелік</w:t>
            </w:r>
            <w:r w:rsidRPr="00B50B37">
              <w:rPr>
                <w:color w:val="000000"/>
                <w:lang w:eastAsia="uk-UA"/>
              </w:rPr>
              <w:t xml:space="preserve"> тренінгів.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A71510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Вартість доставки до лікувального закладу включена до вартості обладнання. Учасник надає гарантійний лист.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B264E9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Default="00A71510" w:rsidP="006B62B8">
            <w:pPr>
              <w:autoSpaceDE w:val="0"/>
              <w:autoSpaceDN w:val="0"/>
              <w:adjustRightInd w:val="0"/>
            </w:pPr>
            <w:r w:rsidRPr="00B50B37">
              <w:t>Сервісне обслуговування повинно здійснюватися інженер</w:t>
            </w:r>
            <w:r>
              <w:t>ами,</w:t>
            </w:r>
            <w:r w:rsidRPr="00B50B37">
              <w:t xml:space="preserve"> що сертифікован</w:t>
            </w:r>
            <w:r>
              <w:t>і</w:t>
            </w:r>
            <w:r w:rsidRPr="00B50B37">
              <w:t xml:space="preserve"> виробником запропонованого обладнання на території України</w:t>
            </w:r>
            <w:r>
              <w:t xml:space="preserve">. </w:t>
            </w:r>
          </w:p>
          <w:p w:rsidR="00A71510" w:rsidRPr="00B50B37" w:rsidRDefault="00A71510" w:rsidP="006B62B8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r w:rsidRPr="00B50B37">
              <w:t xml:space="preserve">Надати </w:t>
            </w:r>
            <w:r>
              <w:t xml:space="preserve">копії сертифікатів.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  <w:tr w:rsidR="00A71510" w:rsidRPr="00535AB3" w:rsidTr="009C3C24">
        <w:trPr>
          <w:trHeight w:val="1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10" w:rsidRPr="00A224B5" w:rsidRDefault="00B264E9" w:rsidP="006B6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 xml:space="preserve">Вартість проведення монтажних і пусконалагоджувальних робіт особами уповноваженими виробником обладнання включено до загальної вартості запропонованого обладнання. </w:t>
            </w:r>
          </w:p>
          <w:p w:rsidR="00A71510" w:rsidRPr="00B50B37" w:rsidRDefault="00A71510" w:rsidP="006B62B8">
            <w:pPr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 xml:space="preserve">На підтвердження учасник надає гарантійний лист.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10" w:rsidRPr="00B50B37" w:rsidRDefault="00A71510" w:rsidP="006B62B8">
            <w:pPr>
              <w:jc w:val="center"/>
              <w:rPr>
                <w:color w:val="000000"/>
                <w:lang w:eastAsia="uk-UA"/>
              </w:rPr>
            </w:pPr>
            <w:r w:rsidRPr="00B50B37">
              <w:rPr>
                <w:color w:val="000000"/>
                <w:lang w:eastAsia="uk-UA"/>
              </w:rPr>
              <w:t>Наявність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510" w:rsidRPr="009D3D30" w:rsidRDefault="00A71510" w:rsidP="006B62B8">
            <w:pPr>
              <w:rPr>
                <w:color w:val="FF0000"/>
                <w:lang w:eastAsia="uk-UA"/>
              </w:rPr>
            </w:pPr>
          </w:p>
        </w:tc>
      </w:tr>
    </w:tbl>
    <w:p w:rsidR="00A71510" w:rsidRDefault="00A71510" w:rsidP="00A71510">
      <w:pPr>
        <w:rPr>
          <w:b/>
        </w:rPr>
      </w:pPr>
    </w:p>
    <w:p w:rsidR="00A71510" w:rsidRPr="00A224B5" w:rsidRDefault="00A71510" w:rsidP="00A71510">
      <w:pPr>
        <w:ind w:firstLine="480"/>
        <w:jc w:val="both"/>
      </w:pPr>
      <w:r w:rsidRPr="00A224B5">
        <w:lastRenderedPageBreak/>
        <w:t>У разі, якщо в Технічному завданні міститься посилання на конкретні торгівельну марку чи фірму, патент, конструкцію або тип предмета закупівлі або виробника, мається на увазі «або еквівалент».</w:t>
      </w:r>
    </w:p>
    <w:p w:rsidR="00A71510" w:rsidRDefault="00A71510" w:rsidP="00A71510">
      <w:pPr>
        <w:jc w:val="right"/>
        <w:rPr>
          <w:b/>
        </w:rPr>
      </w:pPr>
    </w:p>
    <w:p w:rsidR="00A71510" w:rsidRDefault="00A71510">
      <w:r>
        <w:t xml:space="preserve">Очікувана вартість закупівлі складає: </w:t>
      </w:r>
      <w:r w:rsidRPr="00CE01AE">
        <w:rPr>
          <w:b/>
        </w:rPr>
        <w:t>7 206 589 ,00 (сім мільйонів двісті шість тисяч п’ятсот вісімдесят дев’ять грн. 00 коп.) в т.ч. ПДВ 7%.</w:t>
      </w:r>
    </w:p>
    <w:p w:rsidR="00A71510" w:rsidRDefault="00A71510"/>
    <w:p w:rsidR="00A71510" w:rsidRPr="00765C0E" w:rsidRDefault="00A71510" w:rsidP="00A71510">
      <w:pPr>
        <w:spacing w:line="40" w:lineRule="atLeast"/>
        <w:ind w:left="-76"/>
        <w:rPr>
          <w:b/>
          <w:sz w:val="28"/>
          <w:szCs w:val="28"/>
        </w:rPr>
      </w:pPr>
      <w:r w:rsidRPr="00765C0E">
        <w:rPr>
          <w:b/>
          <w:sz w:val="28"/>
          <w:szCs w:val="28"/>
        </w:rPr>
        <w:t>Голова робочої групи:</w:t>
      </w:r>
    </w:p>
    <w:p w:rsidR="00CE01AE" w:rsidRPr="00765C0E" w:rsidRDefault="00CE01AE" w:rsidP="00A71510">
      <w:pPr>
        <w:spacing w:line="40" w:lineRule="atLeast"/>
        <w:ind w:left="-76"/>
        <w:rPr>
          <w:b/>
          <w:sz w:val="28"/>
          <w:szCs w:val="28"/>
        </w:rPr>
      </w:pPr>
      <w:r w:rsidRPr="00765C0E">
        <w:rPr>
          <w:sz w:val="28"/>
          <w:szCs w:val="28"/>
        </w:rPr>
        <w:t xml:space="preserve">Медичний директор                                          </w:t>
      </w:r>
      <w:proofErr w:type="spellStart"/>
      <w:r w:rsidRPr="00765C0E">
        <w:rPr>
          <w:sz w:val="28"/>
          <w:szCs w:val="28"/>
        </w:rPr>
        <w:t>_______________Чернишук</w:t>
      </w:r>
      <w:proofErr w:type="spellEnd"/>
      <w:r w:rsidRPr="00765C0E">
        <w:rPr>
          <w:b/>
          <w:sz w:val="28"/>
          <w:szCs w:val="28"/>
        </w:rPr>
        <w:t xml:space="preserve"> С.С.</w:t>
      </w:r>
    </w:p>
    <w:p w:rsidR="009C3C24" w:rsidRDefault="009C3C24" w:rsidP="00A71510">
      <w:pPr>
        <w:spacing w:line="40" w:lineRule="atLeast"/>
        <w:ind w:left="-76"/>
        <w:rPr>
          <w:b/>
          <w:sz w:val="28"/>
          <w:szCs w:val="28"/>
        </w:rPr>
      </w:pPr>
    </w:p>
    <w:p w:rsidR="00A71510" w:rsidRPr="00765C0E" w:rsidRDefault="00A71510" w:rsidP="00A71510">
      <w:pPr>
        <w:spacing w:line="40" w:lineRule="atLeast"/>
        <w:ind w:left="-76"/>
        <w:rPr>
          <w:b/>
          <w:sz w:val="28"/>
          <w:szCs w:val="28"/>
        </w:rPr>
      </w:pPr>
      <w:r w:rsidRPr="00765C0E">
        <w:rPr>
          <w:b/>
          <w:sz w:val="28"/>
          <w:szCs w:val="28"/>
        </w:rPr>
        <w:t>Члени робочої групи:</w:t>
      </w:r>
    </w:p>
    <w:p w:rsidR="00A71510" w:rsidRPr="00765C0E" w:rsidRDefault="00A71510" w:rsidP="00A71510">
      <w:pPr>
        <w:spacing w:line="40" w:lineRule="atLeast"/>
        <w:ind w:left="-76"/>
        <w:rPr>
          <w:sz w:val="28"/>
          <w:szCs w:val="28"/>
        </w:rPr>
      </w:pPr>
      <w:proofErr w:type="spellStart"/>
      <w:r w:rsidRPr="00765C0E">
        <w:rPr>
          <w:sz w:val="28"/>
          <w:szCs w:val="28"/>
        </w:rPr>
        <w:t>Заст.генерального</w:t>
      </w:r>
      <w:proofErr w:type="spellEnd"/>
      <w:r w:rsidRPr="00765C0E">
        <w:rPr>
          <w:sz w:val="28"/>
          <w:szCs w:val="28"/>
        </w:rPr>
        <w:t xml:space="preserve"> директора з медичної </w:t>
      </w:r>
      <w:proofErr w:type="spellStart"/>
      <w:r w:rsidRPr="00765C0E">
        <w:rPr>
          <w:sz w:val="28"/>
          <w:szCs w:val="28"/>
        </w:rPr>
        <w:t>частини_______</w:t>
      </w:r>
      <w:r w:rsidR="009C3C24">
        <w:rPr>
          <w:sz w:val="28"/>
          <w:szCs w:val="28"/>
        </w:rPr>
        <w:t>_____</w:t>
      </w:r>
      <w:r w:rsidRPr="00765C0E">
        <w:rPr>
          <w:sz w:val="28"/>
          <w:szCs w:val="28"/>
        </w:rPr>
        <w:t>Іванова</w:t>
      </w:r>
      <w:proofErr w:type="spellEnd"/>
      <w:r w:rsidRPr="00765C0E">
        <w:rPr>
          <w:sz w:val="28"/>
          <w:szCs w:val="28"/>
        </w:rPr>
        <w:t xml:space="preserve"> Т.П.</w:t>
      </w:r>
    </w:p>
    <w:p w:rsidR="009C3C24" w:rsidRDefault="009C3C24" w:rsidP="00A71510">
      <w:pPr>
        <w:spacing w:line="40" w:lineRule="atLeast"/>
        <w:ind w:left="-76"/>
        <w:rPr>
          <w:sz w:val="28"/>
          <w:szCs w:val="28"/>
        </w:rPr>
      </w:pPr>
    </w:p>
    <w:p w:rsidR="00A71510" w:rsidRPr="00765C0E" w:rsidRDefault="00A71510" w:rsidP="00A71510">
      <w:pPr>
        <w:spacing w:line="40" w:lineRule="atLeast"/>
        <w:ind w:left="-76"/>
        <w:rPr>
          <w:b/>
          <w:sz w:val="28"/>
          <w:szCs w:val="28"/>
        </w:rPr>
      </w:pPr>
      <w:r w:rsidRPr="00765C0E">
        <w:rPr>
          <w:sz w:val="28"/>
          <w:szCs w:val="28"/>
        </w:rPr>
        <w:t>Заст</w:t>
      </w:r>
      <w:r w:rsidR="009C3C24">
        <w:rPr>
          <w:sz w:val="28"/>
          <w:szCs w:val="28"/>
        </w:rPr>
        <w:t>.</w:t>
      </w:r>
      <w:r w:rsidRPr="00765C0E">
        <w:rPr>
          <w:sz w:val="28"/>
          <w:szCs w:val="28"/>
        </w:rPr>
        <w:t xml:space="preserve"> генерального директора з розвитку лікарні ___________ </w:t>
      </w:r>
      <w:proofErr w:type="spellStart"/>
      <w:r w:rsidRPr="00765C0E">
        <w:rPr>
          <w:sz w:val="28"/>
          <w:szCs w:val="28"/>
        </w:rPr>
        <w:t>Полозенко</w:t>
      </w:r>
      <w:proofErr w:type="spellEnd"/>
      <w:r w:rsidRPr="00765C0E">
        <w:rPr>
          <w:sz w:val="28"/>
          <w:szCs w:val="28"/>
        </w:rPr>
        <w:t xml:space="preserve"> О.П.</w:t>
      </w:r>
    </w:p>
    <w:p w:rsidR="00A71510" w:rsidRPr="00765C0E" w:rsidRDefault="00A71510" w:rsidP="00A71510">
      <w:pPr>
        <w:spacing w:line="40" w:lineRule="atLeast"/>
        <w:ind w:left="-76"/>
        <w:rPr>
          <w:b/>
          <w:sz w:val="28"/>
          <w:szCs w:val="28"/>
        </w:rPr>
      </w:pPr>
    </w:p>
    <w:p w:rsidR="00A71510" w:rsidRDefault="00B264E9" w:rsidP="00A71510">
      <w:pPr>
        <w:spacing w:line="40" w:lineRule="atLeast"/>
        <w:ind w:left="-76"/>
        <w:rPr>
          <w:b/>
          <w:sz w:val="28"/>
          <w:szCs w:val="28"/>
        </w:rPr>
      </w:pPr>
      <w:r w:rsidRPr="00B7052F">
        <w:rPr>
          <w:sz w:val="28"/>
          <w:szCs w:val="28"/>
        </w:rPr>
        <w:t xml:space="preserve">Завідувач </w:t>
      </w:r>
      <w:r>
        <w:rPr>
          <w:sz w:val="28"/>
          <w:szCs w:val="28"/>
        </w:rPr>
        <w:t xml:space="preserve">Центру Радіології                                </w:t>
      </w:r>
      <w:proofErr w:type="spellStart"/>
      <w:r w:rsidRPr="00B7052F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B7052F">
        <w:rPr>
          <w:sz w:val="28"/>
          <w:szCs w:val="28"/>
        </w:rPr>
        <w:t>__</w:t>
      </w:r>
      <w:r w:rsidRPr="00B264E9">
        <w:rPr>
          <w:sz w:val="28"/>
          <w:szCs w:val="28"/>
        </w:rPr>
        <w:t>Ребенков</w:t>
      </w:r>
      <w:proofErr w:type="spellEnd"/>
      <w:r w:rsidRPr="00B264E9">
        <w:rPr>
          <w:sz w:val="28"/>
          <w:szCs w:val="28"/>
        </w:rPr>
        <w:t xml:space="preserve"> С.О.</w:t>
      </w:r>
    </w:p>
    <w:p w:rsidR="009C3C24" w:rsidRDefault="009C3C24" w:rsidP="00A71510">
      <w:pPr>
        <w:spacing w:line="40" w:lineRule="atLeast"/>
        <w:ind w:left="-76"/>
        <w:rPr>
          <w:sz w:val="28"/>
          <w:szCs w:val="28"/>
        </w:rPr>
      </w:pPr>
    </w:p>
    <w:p w:rsidR="00A71510" w:rsidRDefault="009C3C24" w:rsidP="00A71510">
      <w:pPr>
        <w:spacing w:line="40" w:lineRule="atLeast"/>
        <w:ind w:left="-76"/>
        <w:rPr>
          <w:sz w:val="28"/>
          <w:szCs w:val="28"/>
        </w:rPr>
      </w:pPr>
      <w:r>
        <w:rPr>
          <w:sz w:val="28"/>
          <w:szCs w:val="28"/>
        </w:rPr>
        <w:t xml:space="preserve">Завідувач відділення ортопедії та травматології ____________ </w:t>
      </w:r>
      <w:proofErr w:type="spellStart"/>
      <w:r>
        <w:rPr>
          <w:sz w:val="28"/>
          <w:szCs w:val="28"/>
        </w:rPr>
        <w:t>Бебешко</w:t>
      </w:r>
      <w:proofErr w:type="spellEnd"/>
      <w:r>
        <w:rPr>
          <w:sz w:val="28"/>
          <w:szCs w:val="28"/>
        </w:rPr>
        <w:t xml:space="preserve"> О.В.</w:t>
      </w:r>
    </w:p>
    <w:p w:rsidR="009C3C24" w:rsidRDefault="009C3C24" w:rsidP="009C3C24">
      <w:pPr>
        <w:spacing w:line="40" w:lineRule="atLeast"/>
        <w:ind w:left="-76"/>
        <w:rPr>
          <w:sz w:val="28"/>
          <w:szCs w:val="28"/>
        </w:rPr>
      </w:pPr>
    </w:p>
    <w:p w:rsidR="009C3C24" w:rsidRPr="00765C0E" w:rsidRDefault="009C3C24" w:rsidP="009C3C24">
      <w:pPr>
        <w:spacing w:line="40" w:lineRule="atLeast"/>
        <w:ind w:left="-76"/>
        <w:rPr>
          <w:sz w:val="28"/>
          <w:szCs w:val="28"/>
        </w:rPr>
      </w:pPr>
      <w:r>
        <w:rPr>
          <w:sz w:val="28"/>
          <w:szCs w:val="28"/>
        </w:rPr>
        <w:t xml:space="preserve">Завідувач відділення анестезіології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</w:t>
      </w:r>
      <w:proofErr w:type="spellStart"/>
      <w:r>
        <w:rPr>
          <w:sz w:val="28"/>
          <w:szCs w:val="28"/>
        </w:rPr>
        <w:t>Водяницький</w:t>
      </w:r>
      <w:proofErr w:type="spellEnd"/>
      <w:r>
        <w:rPr>
          <w:sz w:val="28"/>
          <w:szCs w:val="28"/>
        </w:rPr>
        <w:t xml:space="preserve"> С.Л.</w:t>
      </w:r>
    </w:p>
    <w:p w:rsidR="00A71510" w:rsidRPr="00765C0E" w:rsidRDefault="00A71510" w:rsidP="00A71510">
      <w:pPr>
        <w:tabs>
          <w:tab w:val="left" w:pos="5828"/>
        </w:tabs>
        <w:jc w:val="center"/>
        <w:rPr>
          <w:sz w:val="28"/>
          <w:szCs w:val="28"/>
        </w:rPr>
      </w:pPr>
    </w:p>
    <w:p w:rsidR="00A71510" w:rsidRDefault="00A71510"/>
    <w:sectPr w:rsidR="00A71510" w:rsidSect="009C3C2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1510"/>
    <w:rsid w:val="00125269"/>
    <w:rsid w:val="00370509"/>
    <w:rsid w:val="00770410"/>
    <w:rsid w:val="00992506"/>
    <w:rsid w:val="009C3C24"/>
    <w:rsid w:val="00A71510"/>
    <w:rsid w:val="00B264E9"/>
    <w:rsid w:val="00C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A71510"/>
  </w:style>
  <w:style w:type="paragraph" w:styleId="a3">
    <w:name w:val="No Spacing"/>
    <w:uiPriority w:val="1"/>
    <w:qFormat/>
    <w:rsid w:val="00A7151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xfmc1">
    <w:name w:val="xfmc1"/>
    <w:basedOn w:val="a"/>
    <w:rsid w:val="00A71510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xfmc2">
    <w:name w:val="xfmc2"/>
    <w:rsid w:val="00A71510"/>
  </w:style>
  <w:style w:type="character" w:customStyle="1" w:styleId="rvts23">
    <w:name w:val="rvts23"/>
    <w:basedOn w:val="a0"/>
    <w:rsid w:val="00A71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cp:lastPrinted>2021-07-27T06:09:00Z</cp:lastPrinted>
  <dcterms:created xsi:type="dcterms:W3CDTF">2021-07-27T06:13:00Z</dcterms:created>
  <dcterms:modified xsi:type="dcterms:W3CDTF">2021-07-27T06:13:00Z</dcterms:modified>
</cp:coreProperties>
</file>